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3BD" w:rsidRPr="0025395D" w:rsidRDefault="005A6125" w:rsidP="00E938AC">
      <w:pPr>
        <w:spacing w:line="240" w:lineRule="auto"/>
        <w:ind w:left="-284"/>
        <w:contextualSpacing/>
        <w:jc w:val="center"/>
        <w:rPr>
          <w:rFonts w:ascii="Times New Roman" w:hAnsi="Times New Roman" w:cs="Times New Roman"/>
          <w:sz w:val="28"/>
          <w:szCs w:val="28"/>
        </w:rPr>
      </w:pPr>
      <w:r>
        <w:rPr>
          <w:rFonts w:ascii="Times New Roman" w:hAnsi="Times New Roman" w:cs="Times New Roman"/>
          <w:sz w:val="28"/>
          <w:szCs w:val="28"/>
        </w:rPr>
        <w:t>У</w:t>
      </w:r>
      <w:r w:rsidR="0025395D" w:rsidRPr="0025395D">
        <w:rPr>
          <w:rFonts w:ascii="Times New Roman" w:hAnsi="Times New Roman" w:cs="Times New Roman"/>
          <w:sz w:val="28"/>
          <w:szCs w:val="28"/>
        </w:rPr>
        <w:t>правление по развитию промышленности и предпринимательства</w:t>
      </w:r>
    </w:p>
    <w:p w:rsidR="005A6125" w:rsidRPr="0025395D" w:rsidRDefault="005A6125" w:rsidP="005A6125">
      <w:pPr>
        <w:spacing w:line="240" w:lineRule="auto"/>
        <w:ind w:left="-284"/>
        <w:contextualSpacing/>
        <w:jc w:val="center"/>
        <w:rPr>
          <w:rFonts w:ascii="Times New Roman" w:hAnsi="Times New Roman" w:cs="Times New Roman"/>
          <w:sz w:val="28"/>
          <w:szCs w:val="28"/>
        </w:rPr>
      </w:pPr>
      <w:r>
        <w:rPr>
          <w:rFonts w:ascii="Times New Roman" w:hAnsi="Times New Roman" w:cs="Times New Roman"/>
          <w:sz w:val="28"/>
          <w:szCs w:val="28"/>
        </w:rPr>
        <w:t>а</w:t>
      </w:r>
      <w:r w:rsidRPr="0025395D">
        <w:rPr>
          <w:rFonts w:ascii="Times New Roman" w:hAnsi="Times New Roman" w:cs="Times New Roman"/>
          <w:sz w:val="28"/>
          <w:szCs w:val="28"/>
        </w:rPr>
        <w:t>дминистраци</w:t>
      </w:r>
      <w:r>
        <w:rPr>
          <w:rFonts w:ascii="Times New Roman" w:hAnsi="Times New Roman" w:cs="Times New Roman"/>
          <w:sz w:val="28"/>
          <w:szCs w:val="28"/>
        </w:rPr>
        <w:t>и</w:t>
      </w:r>
      <w:r w:rsidRPr="0025395D">
        <w:rPr>
          <w:rFonts w:ascii="Times New Roman" w:hAnsi="Times New Roman" w:cs="Times New Roman"/>
          <w:sz w:val="28"/>
          <w:szCs w:val="28"/>
        </w:rPr>
        <w:t xml:space="preserve"> города Нижневартовска</w:t>
      </w:r>
    </w:p>
    <w:p w:rsidR="0025395D" w:rsidRPr="00A83F58" w:rsidRDefault="0025395D" w:rsidP="00E938AC">
      <w:pPr>
        <w:spacing w:line="240" w:lineRule="auto"/>
        <w:ind w:left="-284"/>
        <w:contextualSpacing/>
        <w:jc w:val="center"/>
        <w:rPr>
          <w:rFonts w:ascii="Times New Roman" w:hAnsi="Times New Roman" w:cs="Times New Roman"/>
          <w:sz w:val="16"/>
          <w:szCs w:val="16"/>
        </w:rPr>
      </w:pPr>
    </w:p>
    <w:p w:rsidR="00DD47D6" w:rsidRPr="00C2349E" w:rsidRDefault="00DD47D6" w:rsidP="00E938AC">
      <w:pPr>
        <w:spacing w:line="240" w:lineRule="auto"/>
        <w:ind w:left="-284"/>
        <w:contextualSpacing/>
        <w:jc w:val="center"/>
        <w:rPr>
          <w:rFonts w:ascii="Times New Roman" w:hAnsi="Times New Roman" w:cs="Times New Roman"/>
          <w:sz w:val="14"/>
          <w:szCs w:val="14"/>
        </w:rPr>
      </w:pPr>
    </w:p>
    <w:p w:rsidR="00AE07BF" w:rsidRDefault="0025395D" w:rsidP="00E938AC">
      <w:pPr>
        <w:spacing w:line="240" w:lineRule="auto"/>
        <w:ind w:left="-284" w:right="-79"/>
        <w:contextualSpacing/>
        <w:jc w:val="center"/>
        <w:rPr>
          <w:rFonts w:ascii="Times New Roman" w:eastAsia="Times New Roman" w:hAnsi="Times New Roman" w:cs="Times New Roman"/>
          <w:b/>
          <w:sz w:val="28"/>
          <w:szCs w:val="28"/>
        </w:rPr>
      </w:pPr>
      <w:r w:rsidRPr="0025395D">
        <w:rPr>
          <w:rFonts w:ascii="Times New Roman" w:eastAsia="Times New Roman" w:hAnsi="Times New Roman" w:cs="Times New Roman"/>
          <w:b/>
          <w:sz w:val="28"/>
          <w:szCs w:val="28"/>
        </w:rPr>
        <w:t xml:space="preserve">ПАМЯТКА СУБЪЕКТАМ МАЛОГО И СРЕДНЕГО </w:t>
      </w:r>
    </w:p>
    <w:p w:rsidR="0025395D" w:rsidRPr="00A83F58" w:rsidRDefault="0025395D" w:rsidP="00E938AC">
      <w:pPr>
        <w:spacing w:line="240" w:lineRule="auto"/>
        <w:ind w:left="-284" w:right="-79"/>
        <w:contextualSpacing/>
        <w:jc w:val="center"/>
        <w:rPr>
          <w:rFonts w:ascii="Times New Roman" w:hAnsi="Times New Roman" w:cs="Times New Roman"/>
          <w:b/>
          <w:sz w:val="28"/>
          <w:szCs w:val="28"/>
        </w:rPr>
      </w:pPr>
      <w:r w:rsidRPr="0025395D">
        <w:rPr>
          <w:rFonts w:ascii="Times New Roman" w:eastAsia="Times New Roman" w:hAnsi="Times New Roman" w:cs="Times New Roman"/>
          <w:b/>
          <w:sz w:val="28"/>
          <w:szCs w:val="28"/>
        </w:rPr>
        <w:t>ПРЕДПРИНИМАТЕЛЬСТВА</w:t>
      </w:r>
    </w:p>
    <w:p w:rsidR="00DD47D6" w:rsidRPr="00C2349E" w:rsidRDefault="00DD47D6" w:rsidP="00E938AC">
      <w:pPr>
        <w:spacing w:line="240" w:lineRule="auto"/>
        <w:ind w:left="-284" w:right="-79"/>
        <w:contextualSpacing/>
        <w:jc w:val="center"/>
        <w:rPr>
          <w:rFonts w:ascii="Times New Roman" w:hAnsi="Times New Roman" w:cs="Times New Roman"/>
          <w:b/>
          <w:sz w:val="14"/>
          <w:szCs w:val="14"/>
        </w:rPr>
      </w:pPr>
    </w:p>
    <w:p w:rsidR="0025395D" w:rsidRPr="00043A47" w:rsidRDefault="0025395D" w:rsidP="00520642">
      <w:pPr>
        <w:spacing w:after="0" w:line="240" w:lineRule="auto"/>
        <w:ind w:right="-1"/>
        <w:contextualSpacing/>
        <w:jc w:val="center"/>
        <w:rPr>
          <w:rFonts w:ascii="Times New Roman" w:hAnsi="Times New Roman" w:cs="Times New Roman"/>
          <w:sz w:val="26"/>
          <w:szCs w:val="26"/>
        </w:rPr>
      </w:pPr>
      <w:r w:rsidRPr="00043A47">
        <w:rPr>
          <w:rFonts w:ascii="Times New Roman" w:eastAsia="Times New Roman" w:hAnsi="Times New Roman" w:cs="Times New Roman"/>
          <w:sz w:val="26"/>
          <w:szCs w:val="26"/>
        </w:rPr>
        <w:t xml:space="preserve">по вопросам оказания </w:t>
      </w:r>
      <w:r w:rsidRPr="0086770D">
        <w:rPr>
          <w:rFonts w:ascii="Times New Roman" w:eastAsia="Times New Roman" w:hAnsi="Times New Roman" w:cs="Times New Roman"/>
          <w:sz w:val="26"/>
          <w:szCs w:val="26"/>
        </w:rPr>
        <w:t>финансовой</w:t>
      </w:r>
      <w:r w:rsidRPr="00043A47">
        <w:rPr>
          <w:rFonts w:ascii="Times New Roman" w:eastAsia="Times New Roman" w:hAnsi="Times New Roman" w:cs="Times New Roman"/>
          <w:sz w:val="26"/>
          <w:szCs w:val="26"/>
        </w:rPr>
        <w:t xml:space="preserve"> поддержки </w:t>
      </w:r>
      <w:r w:rsidR="0086770D" w:rsidRPr="0086770D">
        <w:rPr>
          <w:rFonts w:ascii="Times New Roman" w:eastAsia="Times New Roman" w:hAnsi="Times New Roman" w:cs="Times New Roman"/>
          <w:sz w:val="26"/>
          <w:szCs w:val="26"/>
        </w:rPr>
        <w:t xml:space="preserve">в виде возмещения произведенных и документально подтвержденных затрат </w:t>
      </w:r>
      <w:r w:rsidR="0086770D">
        <w:rPr>
          <w:rFonts w:ascii="Times New Roman" w:eastAsia="Times New Roman" w:hAnsi="Times New Roman" w:cs="Times New Roman"/>
          <w:sz w:val="26"/>
          <w:szCs w:val="26"/>
        </w:rPr>
        <w:t>с</w:t>
      </w:r>
      <w:r w:rsidR="0086770D" w:rsidRPr="0086770D">
        <w:rPr>
          <w:rFonts w:ascii="Times New Roman" w:eastAsia="Times New Roman" w:hAnsi="Times New Roman" w:cs="Times New Roman"/>
          <w:sz w:val="26"/>
          <w:szCs w:val="26"/>
        </w:rPr>
        <w:t>убъектам</w:t>
      </w:r>
      <w:r w:rsidR="0086770D">
        <w:rPr>
          <w:rFonts w:ascii="Times New Roman" w:eastAsia="Times New Roman" w:hAnsi="Times New Roman" w:cs="Times New Roman"/>
          <w:sz w:val="26"/>
          <w:szCs w:val="26"/>
        </w:rPr>
        <w:t xml:space="preserve"> малого и среднего предпринимательства</w:t>
      </w:r>
      <w:r w:rsidR="0086770D" w:rsidRPr="0086770D">
        <w:rPr>
          <w:rFonts w:ascii="Times New Roman" w:eastAsia="Times New Roman" w:hAnsi="Times New Roman" w:cs="Times New Roman"/>
          <w:sz w:val="26"/>
          <w:szCs w:val="26"/>
        </w:rPr>
        <w:t xml:space="preserve">, осуществляющим </w:t>
      </w:r>
      <w:r w:rsidR="0086770D" w:rsidRPr="0086770D">
        <w:rPr>
          <w:rFonts w:ascii="Times New Roman" w:eastAsia="Times New Roman" w:hAnsi="Times New Roman" w:cs="Times New Roman"/>
          <w:b/>
          <w:sz w:val="26"/>
          <w:szCs w:val="26"/>
        </w:rPr>
        <w:t>социально значимые виды деятельности</w:t>
      </w:r>
    </w:p>
    <w:p w:rsidR="00E938AC" w:rsidRPr="00043A47" w:rsidRDefault="00E938AC" w:rsidP="00EE26B7">
      <w:pPr>
        <w:spacing w:after="0" w:line="240" w:lineRule="auto"/>
        <w:ind w:left="-284" w:right="-79"/>
        <w:contextualSpacing/>
        <w:jc w:val="center"/>
        <w:rPr>
          <w:rFonts w:ascii="Times New Roman" w:eastAsia="Times New Roman" w:hAnsi="Times New Roman" w:cs="Times New Roman"/>
          <w:sz w:val="4"/>
          <w:szCs w:val="4"/>
        </w:rPr>
      </w:pPr>
    </w:p>
    <w:p w:rsidR="00520642" w:rsidRPr="009C73B6" w:rsidRDefault="00520642" w:rsidP="00520642">
      <w:pPr>
        <w:spacing w:after="0" w:line="240" w:lineRule="auto"/>
        <w:ind w:firstLine="709"/>
        <w:jc w:val="both"/>
        <w:rPr>
          <w:rFonts w:ascii="Times New Roman" w:hAnsi="Times New Roman"/>
          <w:i/>
          <w:sz w:val="28"/>
          <w:szCs w:val="28"/>
          <w:u w:val="single"/>
        </w:rPr>
      </w:pPr>
    </w:p>
    <w:p w:rsidR="00520642" w:rsidRPr="00BD07EF" w:rsidRDefault="00520642" w:rsidP="00520642">
      <w:pPr>
        <w:spacing w:after="0" w:line="240" w:lineRule="auto"/>
        <w:ind w:firstLine="709"/>
        <w:jc w:val="both"/>
        <w:rPr>
          <w:rFonts w:ascii="Times New Roman" w:hAnsi="Times New Roman"/>
          <w:i/>
          <w:sz w:val="26"/>
          <w:szCs w:val="26"/>
        </w:rPr>
      </w:pPr>
      <w:r w:rsidRPr="00BD07EF">
        <w:rPr>
          <w:rFonts w:ascii="Times New Roman" w:hAnsi="Times New Roman"/>
          <w:i/>
          <w:sz w:val="26"/>
          <w:szCs w:val="26"/>
          <w:u w:val="single"/>
        </w:rPr>
        <w:t>Социально значимыми видами деятельности</w:t>
      </w:r>
      <w:r w:rsidRPr="00BD07EF">
        <w:rPr>
          <w:rFonts w:ascii="Times New Roman" w:hAnsi="Times New Roman"/>
          <w:i/>
          <w:sz w:val="26"/>
          <w:szCs w:val="26"/>
        </w:rPr>
        <w:t xml:space="preserve"> в рамках муниципальной программы </w:t>
      </w:r>
      <w:r w:rsidRPr="00BD07EF">
        <w:rPr>
          <w:rFonts w:ascii="Times New Roman" w:hAnsi="Times New Roman"/>
          <w:i/>
          <w:sz w:val="26"/>
          <w:szCs w:val="26"/>
          <w:u w:val="single"/>
        </w:rPr>
        <w:t>признаются</w:t>
      </w:r>
      <w:r w:rsidRPr="00BD07EF">
        <w:rPr>
          <w:rFonts w:ascii="Times New Roman" w:hAnsi="Times New Roman"/>
          <w:i/>
          <w:sz w:val="26"/>
          <w:szCs w:val="26"/>
        </w:rPr>
        <w:t xml:space="preserve"> (по кодам ОКВЭД):</w:t>
      </w:r>
    </w:p>
    <w:p w:rsidR="00520642" w:rsidRPr="00BD07EF" w:rsidRDefault="00520642" w:rsidP="00520642">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производство продуктов питания (включает в себя коды группировок видов экономической деятельности, входящих в подклассы 10.1, 10.2, 10.3, 10.4, 10.5, 10.6, 10.7, 10.8, 11.0) (кроме подакцизных товаров и алкогольной продукции);</w:t>
      </w:r>
    </w:p>
    <w:p w:rsidR="00520642" w:rsidRPr="00BD07EF" w:rsidRDefault="00520642" w:rsidP="00520642">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производство товаров народного потребления (31.0) и продукции производственно-технического назначения;</w:t>
      </w:r>
    </w:p>
    <w:p w:rsidR="00520642" w:rsidRPr="00BD07EF" w:rsidRDefault="00520642" w:rsidP="00520642">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производство и переработка сельскохозяйственной продукции;</w:t>
      </w:r>
    </w:p>
    <w:p w:rsidR="00520642" w:rsidRPr="00BD07EF" w:rsidRDefault="00520642" w:rsidP="00520642">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строительство объектов социального назначения;</w:t>
      </w:r>
    </w:p>
    <w:p w:rsidR="00520642" w:rsidRPr="00BD07EF" w:rsidRDefault="00520642" w:rsidP="00520642">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консалтинговые услуги;</w:t>
      </w:r>
    </w:p>
    <w:p w:rsidR="00520642" w:rsidRPr="00BD07EF" w:rsidRDefault="00520642" w:rsidP="00520642">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бытовые услуги населению, а именно: производство одежды (14.1, 14.3); ремонт предметов личного потребления и хозяйственно-бытового назначения, электрического оборудования (95), кроме ю</w:t>
      </w:r>
      <w:r>
        <w:rPr>
          <w:rFonts w:ascii="Times New Roman" w:hAnsi="Times New Roman" w:cs="Times New Roman"/>
          <w:i/>
          <w:sz w:val="26"/>
          <w:szCs w:val="26"/>
        </w:rPr>
        <w:t>велирных изделий; деятельность</w:t>
      </w:r>
      <w:r w:rsidRPr="00BD07EF">
        <w:rPr>
          <w:rFonts w:ascii="Times New Roman" w:hAnsi="Times New Roman" w:cs="Times New Roman"/>
          <w:i/>
          <w:sz w:val="26"/>
          <w:szCs w:val="26"/>
        </w:rPr>
        <w:t xml:space="preserve"> в области фотографии (74.2), деятельность по предоставлению прочих персональных услуг (96.01) (за исключением парикмахерских услуг);</w:t>
      </w:r>
    </w:p>
    <w:p w:rsidR="00520642" w:rsidRPr="00BD07EF" w:rsidRDefault="00520642" w:rsidP="00520642">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ветеринарная деятельность;</w:t>
      </w:r>
    </w:p>
    <w:p w:rsidR="00520642" w:rsidRPr="00BD07EF" w:rsidRDefault="00520642" w:rsidP="00520642">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деятельность в сфере предоставления коммунальных услуг;</w:t>
      </w:r>
    </w:p>
    <w:p w:rsidR="00520642" w:rsidRPr="00BD07EF" w:rsidRDefault="00520642" w:rsidP="00520642">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транспортное обслуживание населения;</w:t>
      </w:r>
    </w:p>
    <w:p w:rsidR="00520642" w:rsidRPr="00BD07EF" w:rsidRDefault="00520642" w:rsidP="00520642">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издание книг, периодических публикаций и другие виды издательской деятельности (58.1);</w:t>
      </w:r>
    </w:p>
    <w:p w:rsidR="00520642" w:rsidRPr="00BD07EF" w:rsidRDefault="00520642" w:rsidP="00520642">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экология, переработка отходов (38);</w:t>
      </w:r>
    </w:p>
    <w:p w:rsidR="00520642" w:rsidRPr="00BD07EF" w:rsidRDefault="00520642" w:rsidP="00520642">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быстровозводимое домостроение;</w:t>
      </w:r>
    </w:p>
    <w:p w:rsidR="00520642" w:rsidRPr="00BD07EF" w:rsidRDefault="00520642" w:rsidP="00520642">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сельское хозяйство;</w:t>
      </w:r>
    </w:p>
    <w:p w:rsidR="00520642" w:rsidRPr="00BD07EF" w:rsidRDefault="00520642" w:rsidP="00520642">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переработка леса;</w:t>
      </w:r>
    </w:p>
    <w:p w:rsidR="00520642" w:rsidRPr="00BD07EF" w:rsidRDefault="00520642" w:rsidP="00520642">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сбор и переработка дикоросов;</w:t>
      </w:r>
    </w:p>
    <w:p w:rsidR="00520642" w:rsidRPr="00BD07EF" w:rsidRDefault="00520642" w:rsidP="00520642">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рыбодобыча, рыбопереработка;</w:t>
      </w:r>
    </w:p>
    <w:p w:rsidR="00520642" w:rsidRPr="00BD07EF" w:rsidRDefault="00520642" w:rsidP="00520642">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ремесленническая деятельность;</w:t>
      </w:r>
    </w:p>
    <w:p w:rsidR="00520642" w:rsidRPr="00BD07EF" w:rsidRDefault="00520642" w:rsidP="00520642">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въездной и внутренний туризм</w:t>
      </w:r>
    </w:p>
    <w:p w:rsidR="00D60B73" w:rsidRPr="00520642" w:rsidRDefault="00D60B73" w:rsidP="00D04A9E">
      <w:pPr>
        <w:pStyle w:val="western"/>
        <w:spacing w:before="0" w:beforeAutospacing="0" w:after="0" w:afterAutospacing="0"/>
        <w:contextualSpacing/>
        <w:rPr>
          <w:b/>
          <w:bCs/>
          <w:sz w:val="28"/>
          <w:szCs w:val="28"/>
          <w:u w:val="single"/>
        </w:rPr>
      </w:pPr>
    </w:p>
    <w:p w:rsidR="00C82259" w:rsidRPr="00EE26B7" w:rsidRDefault="0025395D" w:rsidP="00D04A9E">
      <w:pPr>
        <w:pStyle w:val="western"/>
        <w:spacing w:before="0" w:beforeAutospacing="0" w:after="0" w:afterAutospacing="0"/>
        <w:contextualSpacing/>
        <w:rPr>
          <w:rFonts w:eastAsiaTheme="minorEastAsia"/>
          <w:b/>
          <w:sz w:val="26"/>
          <w:szCs w:val="26"/>
          <w:u w:val="single"/>
        </w:rPr>
      </w:pPr>
      <w:r w:rsidRPr="00EE26B7">
        <w:rPr>
          <w:b/>
          <w:bCs/>
          <w:sz w:val="26"/>
          <w:szCs w:val="26"/>
          <w:u w:val="single"/>
        </w:rPr>
        <w:t xml:space="preserve">Куда обращаться </w:t>
      </w:r>
      <w:r w:rsidRPr="00EE26B7">
        <w:rPr>
          <w:rFonts w:eastAsiaTheme="minorEastAsia"/>
          <w:b/>
          <w:bCs/>
          <w:sz w:val="26"/>
          <w:szCs w:val="26"/>
          <w:u w:val="single"/>
        </w:rPr>
        <w:t xml:space="preserve">по вопросу получения </w:t>
      </w:r>
      <w:r w:rsidRPr="00EE26B7">
        <w:rPr>
          <w:rFonts w:eastAsiaTheme="minorEastAsia"/>
          <w:b/>
          <w:sz w:val="26"/>
          <w:szCs w:val="26"/>
          <w:u w:val="single"/>
        </w:rPr>
        <w:t>финансовой поддержки</w:t>
      </w:r>
    </w:p>
    <w:p w:rsidR="009336A5" w:rsidRPr="00A2017A" w:rsidRDefault="009336A5" w:rsidP="00EE26B7">
      <w:pPr>
        <w:pStyle w:val="western"/>
        <w:spacing w:before="0" w:beforeAutospacing="0" w:after="0" w:afterAutospacing="0"/>
        <w:ind w:left="-284"/>
        <w:contextualSpacing/>
        <w:jc w:val="center"/>
        <w:rPr>
          <w:rFonts w:eastAsiaTheme="minorEastAsia"/>
          <w:b/>
          <w:sz w:val="10"/>
          <w:szCs w:val="10"/>
        </w:rPr>
      </w:pPr>
    </w:p>
    <w:p w:rsidR="0025395D" w:rsidRDefault="0025395D" w:rsidP="00520642">
      <w:pPr>
        <w:pStyle w:val="western"/>
        <w:spacing w:before="0" w:beforeAutospacing="0" w:after="0" w:afterAutospacing="0"/>
        <w:contextualSpacing/>
        <w:jc w:val="both"/>
        <w:rPr>
          <w:rFonts w:eastAsiaTheme="minorEastAsia"/>
          <w:sz w:val="26"/>
          <w:szCs w:val="26"/>
        </w:rPr>
      </w:pPr>
      <w:r w:rsidRPr="00043A47">
        <w:rPr>
          <w:rFonts w:eastAsiaTheme="minorEastAsia"/>
          <w:sz w:val="26"/>
          <w:szCs w:val="26"/>
        </w:rPr>
        <w:t>По вопросам получения финансовой поддержки Вы можете обращаться в отдел по поддержке предпринимательства управления по развитию промышленности и предпринимательства администрации города, контактны</w:t>
      </w:r>
      <w:r w:rsidR="00C82259">
        <w:rPr>
          <w:rFonts w:eastAsiaTheme="minorEastAsia"/>
          <w:sz w:val="26"/>
          <w:szCs w:val="26"/>
        </w:rPr>
        <w:t>е</w:t>
      </w:r>
      <w:r w:rsidRPr="00043A47">
        <w:rPr>
          <w:rFonts w:eastAsiaTheme="minorEastAsia"/>
          <w:sz w:val="26"/>
          <w:szCs w:val="26"/>
        </w:rPr>
        <w:t xml:space="preserve"> телефон</w:t>
      </w:r>
      <w:r w:rsidR="00C82259">
        <w:rPr>
          <w:rFonts w:eastAsiaTheme="minorEastAsia"/>
          <w:sz w:val="26"/>
          <w:szCs w:val="26"/>
        </w:rPr>
        <w:t>ы</w:t>
      </w:r>
      <w:r w:rsidRPr="00043A47">
        <w:rPr>
          <w:rFonts w:eastAsiaTheme="minorEastAsia"/>
          <w:sz w:val="26"/>
          <w:szCs w:val="26"/>
        </w:rPr>
        <w:t xml:space="preserve">: (3466) 27-25-41, </w:t>
      </w:r>
      <w:r w:rsidR="00A83F58" w:rsidRPr="00043A47">
        <w:rPr>
          <w:rFonts w:eastAsiaTheme="minorEastAsia"/>
          <w:sz w:val="26"/>
          <w:szCs w:val="26"/>
        </w:rPr>
        <w:t>41-47-77</w:t>
      </w:r>
      <w:r w:rsidR="00C82259">
        <w:rPr>
          <w:rFonts w:eastAsiaTheme="minorEastAsia"/>
          <w:sz w:val="26"/>
          <w:szCs w:val="26"/>
        </w:rPr>
        <w:t>, 41-50-61</w:t>
      </w:r>
      <w:r w:rsidR="005A6125">
        <w:rPr>
          <w:rFonts w:eastAsiaTheme="minorEastAsia"/>
          <w:sz w:val="26"/>
          <w:szCs w:val="26"/>
        </w:rPr>
        <w:t>,</w:t>
      </w:r>
      <w:r w:rsidRPr="00043A47">
        <w:rPr>
          <w:rFonts w:eastAsiaTheme="minorEastAsia"/>
          <w:sz w:val="26"/>
          <w:szCs w:val="26"/>
        </w:rPr>
        <w:t xml:space="preserve"> </w:t>
      </w:r>
      <w:r w:rsidR="005A6125" w:rsidRPr="00043A47">
        <w:rPr>
          <w:rFonts w:eastAsiaTheme="minorEastAsia"/>
          <w:sz w:val="26"/>
          <w:szCs w:val="26"/>
        </w:rPr>
        <w:t xml:space="preserve">эл. почта: </w:t>
      </w:r>
      <w:hyperlink r:id="rId7" w:history="1">
        <w:r w:rsidR="005A6125" w:rsidRPr="00043A47">
          <w:rPr>
            <w:rStyle w:val="a5"/>
            <w:rFonts w:eastAsiaTheme="minorEastAsia"/>
            <w:sz w:val="26"/>
            <w:szCs w:val="26"/>
            <w:lang w:val="en-US"/>
          </w:rPr>
          <w:t>omp</w:t>
        </w:r>
        <w:r w:rsidR="005A6125" w:rsidRPr="00043A47">
          <w:rPr>
            <w:rStyle w:val="a5"/>
            <w:rFonts w:eastAsiaTheme="minorEastAsia"/>
            <w:sz w:val="26"/>
            <w:szCs w:val="26"/>
          </w:rPr>
          <w:t>@</w:t>
        </w:r>
        <w:r w:rsidR="005A6125" w:rsidRPr="00043A47">
          <w:rPr>
            <w:rStyle w:val="a5"/>
            <w:rFonts w:eastAsiaTheme="minorEastAsia"/>
            <w:sz w:val="26"/>
            <w:szCs w:val="26"/>
            <w:lang w:val="en-US"/>
          </w:rPr>
          <w:t>n</w:t>
        </w:r>
        <w:r w:rsidR="005A6125" w:rsidRPr="00043A47">
          <w:rPr>
            <w:rStyle w:val="a5"/>
            <w:rFonts w:eastAsiaTheme="minorEastAsia"/>
            <w:sz w:val="26"/>
            <w:szCs w:val="26"/>
          </w:rPr>
          <w:t>-</w:t>
        </w:r>
        <w:r w:rsidR="005A6125" w:rsidRPr="00043A47">
          <w:rPr>
            <w:rStyle w:val="a5"/>
            <w:rFonts w:eastAsiaTheme="minorEastAsia"/>
            <w:sz w:val="26"/>
            <w:szCs w:val="26"/>
            <w:lang w:val="en-US"/>
          </w:rPr>
          <w:t>vartovsk</w:t>
        </w:r>
        <w:r w:rsidR="005A6125" w:rsidRPr="00043A47">
          <w:rPr>
            <w:rStyle w:val="a5"/>
            <w:rFonts w:eastAsiaTheme="minorEastAsia"/>
            <w:sz w:val="26"/>
            <w:szCs w:val="26"/>
          </w:rPr>
          <w:t>.</w:t>
        </w:r>
        <w:proofErr w:type="spellStart"/>
        <w:r w:rsidR="005A6125" w:rsidRPr="00043A47">
          <w:rPr>
            <w:rStyle w:val="a5"/>
            <w:rFonts w:eastAsiaTheme="minorEastAsia"/>
            <w:sz w:val="26"/>
            <w:szCs w:val="26"/>
            <w:lang w:val="en-US"/>
          </w:rPr>
          <w:t>ru</w:t>
        </w:r>
        <w:proofErr w:type="spellEnd"/>
      </w:hyperlink>
      <w:r w:rsidR="005A6125" w:rsidRPr="005A6125">
        <w:rPr>
          <w:rStyle w:val="a5"/>
          <w:rFonts w:eastAsiaTheme="minorEastAsia"/>
          <w:sz w:val="26"/>
          <w:szCs w:val="26"/>
          <w:u w:val="none"/>
        </w:rPr>
        <w:t xml:space="preserve"> </w:t>
      </w:r>
      <w:r w:rsidRPr="00043A47">
        <w:rPr>
          <w:rFonts w:eastAsiaTheme="minorEastAsia"/>
          <w:sz w:val="26"/>
          <w:szCs w:val="26"/>
        </w:rPr>
        <w:t>и/или по адресу: ул. М. Жукова, 38а, каб</w:t>
      </w:r>
      <w:r w:rsidR="0000057C" w:rsidRPr="00043A47">
        <w:rPr>
          <w:rFonts w:eastAsiaTheme="minorEastAsia"/>
          <w:sz w:val="26"/>
          <w:szCs w:val="26"/>
        </w:rPr>
        <w:t>инет</w:t>
      </w:r>
      <w:r w:rsidR="00F96460" w:rsidRPr="00043A47">
        <w:rPr>
          <w:rFonts w:eastAsiaTheme="minorEastAsia"/>
          <w:sz w:val="26"/>
          <w:szCs w:val="26"/>
        </w:rPr>
        <w:t xml:space="preserve"> 32</w:t>
      </w:r>
      <w:r w:rsidR="005A6125">
        <w:rPr>
          <w:rFonts w:eastAsiaTheme="minorEastAsia"/>
          <w:sz w:val="26"/>
          <w:szCs w:val="26"/>
        </w:rPr>
        <w:t>.</w:t>
      </w:r>
      <w:r w:rsidR="00F96460" w:rsidRPr="00043A47">
        <w:rPr>
          <w:rFonts w:eastAsiaTheme="minorEastAsia"/>
          <w:sz w:val="26"/>
          <w:szCs w:val="26"/>
        </w:rPr>
        <w:t xml:space="preserve"> </w:t>
      </w:r>
    </w:p>
    <w:p w:rsidR="005A552E" w:rsidRDefault="005A552E" w:rsidP="00B30AB1">
      <w:pPr>
        <w:pStyle w:val="western"/>
        <w:spacing w:before="0" w:beforeAutospacing="0" w:after="0" w:afterAutospacing="0"/>
        <w:contextualSpacing/>
        <w:rPr>
          <w:rFonts w:eastAsiaTheme="minorEastAsia"/>
          <w:sz w:val="28"/>
          <w:szCs w:val="28"/>
        </w:rPr>
      </w:pPr>
    </w:p>
    <w:p w:rsidR="00520642" w:rsidRPr="0086770D" w:rsidRDefault="00520642" w:rsidP="00B30AB1">
      <w:pPr>
        <w:pStyle w:val="western"/>
        <w:spacing w:before="0" w:beforeAutospacing="0" w:after="0" w:afterAutospacing="0"/>
        <w:contextualSpacing/>
        <w:rPr>
          <w:rFonts w:eastAsiaTheme="minorEastAsia"/>
          <w:sz w:val="28"/>
          <w:szCs w:val="28"/>
        </w:rPr>
      </w:pPr>
    </w:p>
    <w:p w:rsidR="009336A5" w:rsidRPr="00EE26B7" w:rsidRDefault="009336A5" w:rsidP="00520642">
      <w:pPr>
        <w:spacing w:after="0" w:line="240" w:lineRule="auto"/>
        <w:contextualSpacing/>
        <w:rPr>
          <w:rFonts w:ascii="Times New Roman" w:eastAsia="Times New Roman" w:hAnsi="Times New Roman" w:cs="Times New Roman"/>
          <w:b/>
          <w:sz w:val="26"/>
          <w:szCs w:val="26"/>
          <w:u w:val="single"/>
        </w:rPr>
      </w:pPr>
      <w:r w:rsidRPr="00EE26B7">
        <w:rPr>
          <w:rFonts w:ascii="Times New Roman" w:eastAsia="Times New Roman" w:hAnsi="Times New Roman" w:cs="Times New Roman"/>
          <w:b/>
          <w:sz w:val="26"/>
          <w:szCs w:val="26"/>
          <w:u w:val="single"/>
        </w:rPr>
        <w:lastRenderedPageBreak/>
        <w:t>Кто может обращаться за получением финансовой поддержки</w:t>
      </w:r>
    </w:p>
    <w:p w:rsidR="009336A5" w:rsidRPr="00A2017A" w:rsidRDefault="009336A5" w:rsidP="00520642">
      <w:pPr>
        <w:spacing w:after="0" w:line="240" w:lineRule="auto"/>
        <w:ind w:left="-284" w:firstLine="709"/>
        <w:contextualSpacing/>
        <w:jc w:val="both"/>
        <w:rPr>
          <w:rFonts w:ascii="Times New Roman" w:eastAsia="Times New Roman" w:hAnsi="Times New Roman" w:cs="Times New Roman"/>
          <w:b/>
          <w:sz w:val="10"/>
          <w:szCs w:val="10"/>
        </w:rPr>
      </w:pPr>
    </w:p>
    <w:p w:rsidR="00FA789E" w:rsidRDefault="00FA789E" w:rsidP="00520642">
      <w:pPr>
        <w:spacing w:after="0" w:line="240" w:lineRule="auto"/>
        <w:ind w:firstLine="709"/>
        <w:contextualSpacing/>
        <w:jc w:val="both"/>
        <w:rPr>
          <w:rFonts w:ascii="Times New Roman" w:eastAsia="Times New Roman" w:hAnsi="Times New Roman" w:cs="Times New Roman"/>
          <w:sz w:val="26"/>
          <w:szCs w:val="26"/>
        </w:rPr>
      </w:pPr>
      <w:r w:rsidRPr="00FA789E">
        <w:rPr>
          <w:rFonts w:ascii="Times New Roman" w:eastAsia="Times New Roman" w:hAnsi="Times New Roman" w:cs="Times New Roman"/>
          <w:b/>
          <w:sz w:val="26"/>
          <w:szCs w:val="26"/>
        </w:rPr>
        <w:t>Право на получение поддержки</w:t>
      </w:r>
      <w:r w:rsidRPr="00FA789E">
        <w:rPr>
          <w:rFonts w:ascii="Times New Roman" w:eastAsia="Times New Roman" w:hAnsi="Times New Roman" w:cs="Times New Roman"/>
          <w:sz w:val="26"/>
          <w:szCs w:val="26"/>
        </w:rPr>
        <w:t xml:space="preserve"> имеют субъекты малого и среднего предпринимательства</w:t>
      </w:r>
      <w:r w:rsidR="00520642">
        <w:rPr>
          <w:rFonts w:ascii="Times New Roman" w:eastAsia="Times New Roman" w:hAnsi="Times New Roman" w:cs="Times New Roman"/>
          <w:sz w:val="26"/>
          <w:szCs w:val="26"/>
        </w:rPr>
        <w:t xml:space="preserve"> (далее – Субъекты)</w:t>
      </w:r>
      <w:r w:rsidRPr="00FA789E">
        <w:rPr>
          <w:rFonts w:ascii="Times New Roman" w:eastAsia="Times New Roman" w:hAnsi="Times New Roman" w:cs="Times New Roman"/>
          <w:sz w:val="26"/>
          <w:szCs w:val="26"/>
        </w:rPr>
        <w:t>, соответствующие условиям оказания поддержки, установленным статьей 14 Федерального закона от 24.07.2007 №209-ФЗ "О развитии малого и среднего предпринимательства в Российской Федерации", зарегистрированные</w:t>
      </w:r>
      <w:r w:rsidR="00A346E5">
        <w:rPr>
          <w:rFonts w:ascii="Times New Roman" w:eastAsia="Times New Roman" w:hAnsi="Times New Roman" w:cs="Times New Roman"/>
          <w:sz w:val="26"/>
          <w:szCs w:val="26"/>
        </w:rPr>
        <w:t xml:space="preserve">, </w:t>
      </w:r>
      <w:r w:rsidRPr="00FA789E">
        <w:rPr>
          <w:rFonts w:ascii="Times New Roman" w:eastAsia="Times New Roman" w:hAnsi="Times New Roman" w:cs="Times New Roman"/>
          <w:sz w:val="26"/>
          <w:szCs w:val="26"/>
        </w:rPr>
        <w:t xml:space="preserve">состоящие на налоговом учете и осуществляющие деятельность на территории города Нижневартовска, соответствующие </w:t>
      </w:r>
      <w:r w:rsidRPr="00FA789E">
        <w:rPr>
          <w:rFonts w:ascii="Times New Roman" w:eastAsia="Times New Roman" w:hAnsi="Times New Roman" w:cs="Times New Roman"/>
          <w:i/>
          <w:sz w:val="26"/>
          <w:szCs w:val="26"/>
          <w:u w:val="single"/>
        </w:rPr>
        <w:t>условиям и требованиям</w:t>
      </w:r>
      <w:r w:rsidRPr="00FA789E">
        <w:rPr>
          <w:rFonts w:ascii="Times New Roman" w:eastAsia="Times New Roman" w:hAnsi="Times New Roman" w:cs="Times New Roman"/>
          <w:sz w:val="26"/>
          <w:szCs w:val="26"/>
        </w:rPr>
        <w:t xml:space="preserve"> оказания финансовой поддержки</w:t>
      </w:r>
      <w:r w:rsidR="00A642ED">
        <w:rPr>
          <w:rFonts w:ascii="Times New Roman" w:eastAsia="Times New Roman" w:hAnsi="Times New Roman" w:cs="Times New Roman"/>
          <w:sz w:val="26"/>
          <w:szCs w:val="26"/>
        </w:rPr>
        <w:t>.</w:t>
      </w:r>
      <w:r w:rsidRPr="00FA789E">
        <w:rPr>
          <w:rFonts w:ascii="Times New Roman" w:eastAsia="Times New Roman" w:hAnsi="Times New Roman" w:cs="Times New Roman"/>
          <w:sz w:val="26"/>
          <w:szCs w:val="26"/>
        </w:rPr>
        <w:t xml:space="preserve"> </w:t>
      </w:r>
    </w:p>
    <w:p w:rsidR="00A346E5" w:rsidRPr="00A2017A" w:rsidRDefault="00A346E5" w:rsidP="00520642">
      <w:pPr>
        <w:spacing w:after="0" w:line="240" w:lineRule="auto"/>
        <w:ind w:left="-284" w:firstLine="720"/>
        <w:contextualSpacing/>
        <w:jc w:val="both"/>
        <w:rPr>
          <w:rFonts w:ascii="Times New Roman" w:hAnsi="Times New Roman" w:cs="Times New Roman"/>
          <w:sz w:val="10"/>
          <w:szCs w:val="10"/>
        </w:rPr>
      </w:pPr>
    </w:p>
    <w:p w:rsidR="009C7B50" w:rsidRPr="009C7B50" w:rsidRDefault="009C7B50" w:rsidP="00520642">
      <w:pPr>
        <w:spacing w:after="0" w:line="240" w:lineRule="auto"/>
        <w:ind w:firstLine="709"/>
        <w:contextualSpacing/>
        <w:jc w:val="both"/>
        <w:rPr>
          <w:rFonts w:ascii="Times New Roman" w:hAnsi="Times New Roman" w:cs="Times New Roman"/>
          <w:sz w:val="26"/>
          <w:szCs w:val="26"/>
        </w:rPr>
      </w:pPr>
      <w:r w:rsidRPr="009C7B50">
        <w:rPr>
          <w:rFonts w:ascii="Times New Roman" w:hAnsi="Times New Roman" w:cs="Times New Roman"/>
          <w:sz w:val="26"/>
          <w:szCs w:val="26"/>
        </w:rPr>
        <w:t>Требования, которым должны соответствовать Субъекты на дату подачи документов:</w:t>
      </w:r>
    </w:p>
    <w:p w:rsidR="009C7B50" w:rsidRPr="009C7B50" w:rsidRDefault="009C7B50" w:rsidP="00520642">
      <w:pPr>
        <w:spacing w:after="0" w:line="240" w:lineRule="auto"/>
        <w:ind w:firstLine="709"/>
        <w:contextualSpacing/>
        <w:jc w:val="both"/>
        <w:rPr>
          <w:rFonts w:ascii="Times New Roman" w:hAnsi="Times New Roman" w:cs="Times New Roman"/>
          <w:sz w:val="26"/>
          <w:szCs w:val="26"/>
        </w:rPr>
      </w:pPr>
      <w:r w:rsidRPr="009C7B50">
        <w:rPr>
          <w:rFonts w:ascii="Times New Roman" w:hAnsi="Times New Roman" w:cs="Times New Roman"/>
          <w:sz w:val="26"/>
          <w:szCs w:val="26"/>
        </w:rPr>
        <w:t>- у Субъекта должна отсутствовать неисполненная</w:t>
      </w:r>
      <w:r>
        <w:rPr>
          <w:rFonts w:ascii="Times New Roman" w:hAnsi="Times New Roman" w:cs="Times New Roman"/>
          <w:sz w:val="26"/>
          <w:szCs w:val="26"/>
        </w:rPr>
        <w:t xml:space="preserve"> </w:t>
      </w:r>
      <w:r w:rsidRPr="009C7B50">
        <w:rPr>
          <w:rFonts w:ascii="Times New Roman" w:hAnsi="Times New Roman" w:cs="Times New Roman"/>
          <w:sz w:val="26"/>
          <w:szCs w:val="26"/>
        </w:rPr>
        <w:t>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C7B50" w:rsidRPr="009C7B50" w:rsidRDefault="009C7B50" w:rsidP="00520642">
      <w:pPr>
        <w:spacing w:after="0" w:line="240" w:lineRule="auto"/>
        <w:ind w:firstLine="709"/>
        <w:contextualSpacing/>
        <w:jc w:val="both"/>
        <w:rPr>
          <w:rFonts w:ascii="Times New Roman" w:hAnsi="Times New Roman" w:cs="Times New Roman"/>
          <w:sz w:val="26"/>
          <w:szCs w:val="26"/>
        </w:rPr>
      </w:pPr>
      <w:r w:rsidRPr="009C7B50">
        <w:rPr>
          <w:rFonts w:ascii="Times New Roman" w:hAnsi="Times New Roman" w:cs="Times New Roman"/>
          <w:sz w:val="26"/>
          <w:szCs w:val="26"/>
        </w:rPr>
        <w:t>- у Субъекта должна отсутствовать просроченная задолженность по возврату в бюджет города субсидий, бюджетных инвестиций, предоставленных в том числе в соответствии с иными правовыми актами, и иная просроченная задолженность перед бюджетом города;</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Субъект не должны находиться в процессе реорганизации, ликвидации, банкротства (для юридических лиц), не должны прекратить деятельность в качестве индивидуального предпринимателя (для индивидуальных предпринимателей);</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в отношении Субъекта ранее уполномоченным органом исполнительной власти Ханты-Мансийского автономного округа - Югры, администрации города Нижневартовска, организациями инфраструктуры поддержки субъектов малого и среднего предпринимательства Ханты-Мансийского автономного округа - Югры не было принято решение об оказании поддержки по тем же основаниям на те же цели;</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в отношении Субъекта в текущем году администрацией города Нижневартовска не было принято решение об оказании поддержки по субсидированию тех же затрат в рамках другой задачи;</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у Субъекта должна отсутствовать просроченная задолженность за использование муниципального имущества и городских земель;</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Субъект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w:t>
      </w:r>
    </w:p>
    <w:p w:rsidR="00A642ED" w:rsidRPr="00520642" w:rsidRDefault="00A642ED" w:rsidP="00A642ED">
      <w:pPr>
        <w:spacing w:after="0" w:line="240" w:lineRule="auto"/>
        <w:ind w:left="-284" w:firstLine="709"/>
        <w:jc w:val="right"/>
        <w:rPr>
          <w:rFonts w:ascii="Times New Roman" w:hAnsi="Times New Roman"/>
          <w:i/>
          <w:sz w:val="16"/>
          <w:szCs w:val="16"/>
        </w:rPr>
      </w:pPr>
      <w:r w:rsidRPr="00520642">
        <w:rPr>
          <w:rFonts w:ascii="Times New Roman" w:hAnsi="Times New Roman"/>
          <w:i/>
          <w:sz w:val="16"/>
          <w:szCs w:val="16"/>
        </w:rPr>
        <w:t>СПРАВОЧНО: критерии малого предприятия</w:t>
      </w:r>
    </w:p>
    <w:tbl>
      <w:tblPr>
        <w:tblStyle w:val="a6"/>
        <w:tblW w:w="9635" w:type="dxa"/>
        <w:tblLook w:val="04A0" w:firstRow="1" w:lastRow="0" w:firstColumn="1" w:lastColumn="0" w:noHBand="0" w:noVBand="1"/>
      </w:tblPr>
      <w:tblGrid>
        <w:gridCol w:w="2141"/>
        <w:gridCol w:w="3747"/>
        <w:gridCol w:w="3747"/>
      </w:tblGrid>
      <w:tr w:rsidR="00A642ED" w:rsidRPr="00043A47" w:rsidTr="00DC3511">
        <w:trPr>
          <w:trHeight w:val="1441"/>
        </w:trPr>
        <w:tc>
          <w:tcPr>
            <w:tcW w:w="2141" w:type="dxa"/>
            <w:vAlign w:val="center"/>
          </w:tcPr>
          <w:p w:rsidR="00A642ED" w:rsidRPr="00043A47" w:rsidRDefault="00A642ED" w:rsidP="009C7B50">
            <w:pPr>
              <w:jc w:val="center"/>
              <w:rPr>
                <w:rFonts w:ascii="Times New Roman" w:hAnsi="Times New Roman"/>
                <w:sz w:val="20"/>
                <w:szCs w:val="20"/>
              </w:rPr>
            </w:pPr>
            <w:r w:rsidRPr="00043A47">
              <w:rPr>
                <w:rFonts w:ascii="Times New Roman" w:hAnsi="Times New Roman"/>
                <w:sz w:val="20"/>
                <w:szCs w:val="20"/>
              </w:rPr>
              <w:t xml:space="preserve">Сегмент </w:t>
            </w:r>
          </w:p>
        </w:tc>
        <w:tc>
          <w:tcPr>
            <w:tcW w:w="3747" w:type="dxa"/>
            <w:vAlign w:val="center"/>
          </w:tcPr>
          <w:p w:rsidR="00A642ED" w:rsidRPr="00043A47" w:rsidRDefault="00A642ED" w:rsidP="00A642ED">
            <w:pPr>
              <w:jc w:val="center"/>
              <w:rPr>
                <w:rFonts w:ascii="Times New Roman" w:hAnsi="Times New Roman"/>
                <w:sz w:val="20"/>
                <w:szCs w:val="20"/>
              </w:rPr>
            </w:pPr>
            <w:r w:rsidRPr="00043A47">
              <w:rPr>
                <w:rFonts w:ascii="Times New Roman" w:hAnsi="Times New Roman"/>
                <w:sz w:val="20"/>
                <w:szCs w:val="20"/>
              </w:rPr>
              <w:t>Среднесписочная численность работников за прошедший год</w:t>
            </w:r>
          </w:p>
        </w:tc>
        <w:tc>
          <w:tcPr>
            <w:tcW w:w="3747" w:type="dxa"/>
            <w:vAlign w:val="center"/>
          </w:tcPr>
          <w:p w:rsidR="00A642ED" w:rsidRPr="00043A47" w:rsidRDefault="00A642ED" w:rsidP="00A642ED">
            <w:pPr>
              <w:jc w:val="center"/>
              <w:rPr>
                <w:rFonts w:ascii="Times New Roman" w:hAnsi="Times New Roman"/>
                <w:sz w:val="20"/>
                <w:szCs w:val="20"/>
              </w:rPr>
            </w:pPr>
            <w:r w:rsidRPr="00043A47">
              <w:rPr>
                <w:rFonts w:ascii="Times New Roman" w:hAnsi="Times New Roman"/>
                <w:sz w:val="20"/>
                <w:szCs w:val="20"/>
              </w:rPr>
              <w:t xml:space="preserve">Доход, полученный за прошедший календарный год </w:t>
            </w:r>
            <w:r w:rsidRPr="00043A47">
              <w:rPr>
                <w:rFonts w:ascii="Times New Roman" w:hAnsi="Times New Roman"/>
                <w:i/>
                <w:sz w:val="20"/>
                <w:szCs w:val="20"/>
              </w:rPr>
              <w:t>(доход определяется по данным налогового учета путем суммирования доходов по всем осуществляемым видам деятельности и применяемым налоговым режимам)</w:t>
            </w:r>
          </w:p>
        </w:tc>
      </w:tr>
      <w:tr w:rsidR="00A642ED" w:rsidRPr="00043A47" w:rsidTr="00DC3511">
        <w:trPr>
          <w:trHeight w:val="235"/>
        </w:trPr>
        <w:tc>
          <w:tcPr>
            <w:tcW w:w="2141"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Микро предприятие</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до 15 человек</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120 млн. рублей</w:t>
            </w:r>
          </w:p>
        </w:tc>
      </w:tr>
      <w:tr w:rsidR="00A642ED" w:rsidRPr="00043A47" w:rsidTr="00DC3511">
        <w:trPr>
          <w:trHeight w:val="235"/>
        </w:trPr>
        <w:tc>
          <w:tcPr>
            <w:tcW w:w="2141"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Малый бизнес</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до 100 человек</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800 млн. рублей</w:t>
            </w:r>
          </w:p>
        </w:tc>
      </w:tr>
      <w:tr w:rsidR="00A642ED" w:rsidRPr="00043A47" w:rsidTr="00DC3511">
        <w:trPr>
          <w:trHeight w:val="235"/>
        </w:trPr>
        <w:tc>
          <w:tcPr>
            <w:tcW w:w="2141"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Средний бизнес</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от 101 до 250 человек</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2</w:t>
            </w:r>
            <w:r w:rsidR="006A3D26">
              <w:rPr>
                <w:rFonts w:ascii="Times New Roman" w:hAnsi="Times New Roman"/>
                <w:sz w:val="20"/>
                <w:szCs w:val="20"/>
              </w:rPr>
              <w:t xml:space="preserve"> </w:t>
            </w:r>
            <w:r w:rsidRPr="00043A47">
              <w:rPr>
                <w:rFonts w:ascii="Times New Roman" w:hAnsi="Times New Roman"/>
                <w:sz w:val="20"/>
                <w:szCs w:val="20"/>
              </w:rPr>
              <w:t>000 млн. рублей</w:t>
            </w:r>
          </w:p>
        </w:tc>
      </w:tr>
      <w:tr w:rsidR="00A642ED" w:rsidRPr="00043A47" w:rsidTr="00DC3511">
        <w:trPr>
          <w:trHeight w:val="219"/>
        </w:trPr>
        <w:tc>
          <w:tcPr>
            <w:tcW w:w="2141"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Крупный бизнес</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свыше 251 человек</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свыше 2</w:t>
            </w:r>
            <w:r w:rsidR="006A3D26">
              <w:rPr>
                <w:rFonts w:ascii="Times New Roman" w:hAnsi="Times New Roman"/>
                <w:sz w:val="20"/>
                <w:szCs w:val="20"/>
              </w:rPr>
              <w:t xml:space="preserve"> </w:t>
            </w:r>
            <w:r w:rsidRPr="00043A47">
              <w:rPr>
                <w:rFonts w:ascii="Times New Roman" w:hAnsi="Times New Roman"/>
                <w:sz w:val="20"/>
                <w:szCs w:val="20"/>
              </w:rPr>
              <w:t>000 млн. рублей</w:t>
            </w:r>
          </w:p>
        </w:tc>
      </w:tr>
    </w:tbl>
    <w:p w:rsidR="00B30AB1" w:rsidRPr="00B30AB1" w:rsidRDefault="00B30AB1" w:rsidP="009C7B50">
      <w:pPr>
        <w:spacing w:after="0" w:line="240" w:lineRule="auto"/>
        <w:jc w:val="both"/>
        <w:rPr>
          <w:rFonts w:ascii="Times New Roman" w:eastAsia="Times New Roman" w:hAnsi="Times New Roman" w:cs="Times New Roman"/>
          <w:b/>
          <w:sz w:val="26"/>
          <w:szCs w:val="26"/>
          <w:u w:val="single"/>
        </w:rPr>
      </w:pPr>
      <w:r w:rsidRPr="00B30AB1">
        <w:rPr>
          <w:rFonts w:ascii="Times New Roman" w:eastAsia="Times New Roman" w:hAnsi="Times New Roman" w:cs="Times New Roman"/>
          <w:b/>
          <w:sz w:val="26"/>
          <w:szCs w:val="26"/>
          <w:u w:val="single"/>
        </w:rPr>
        <w:lastRenderedPageBreak/>
        <w:t>Период возмещения произведенных и документально подтвержденных затрат</w:t>
      </w:r>
    </w:p>
    <w:p w:rsidR="00A346E5" w:rsidRDefault="00A346E5" w:rsidP="00D04A9E">
      <w:pPr>
        <w:spacing w:after="0" w:line="240" w:lineRule="auto"/>
        <w:ind w:firstLine="709"/>
        <w:jc w:val="both"/>
        <w:rPr>
          <w:rFonts w:ascii="Times New Roman" w:hAnsi="Times New Roman"/>
          <w:sz w:val="26"/>
          <w:szCs w:val="26"/>
        </w:rPr>
      </w:pPr>
      <w:r w:rsidRPr="00B30AB1">
        <w:rPr>
          <w:rFonts w:ascii="Times New Roman" w:hAnsi="Times New Roman"/>
          <w:sz w:val="26"/>
          <w:szCs w:val="26"/>
        </w:rPr>
        <w:t xml:space="preserve">К возмещению принимаются затраты, произведенные Субъектом </w:t>
      </w:r>
      <w:r w:rsidRPr="00B30AB1">
        <w:rPr>
          <w:rFonts w:ascii="Times New Roman" w:hAnsi="Times New Roman"/>
          <w:b/>
          <w:sz w:val="26"/>
          <w:szCs w:val="26"/>
        </w:rPr>
        <w:t>не ранее 12 месяцев</w:t>
      </w:r>
      <w:r w:rsidRPr="00B30AB1">
        <w:rPr>
          <w:rFonts w:ascii="Times New Roman" w:hAnsi="Times New Roman"/>
          <w:sz w:val="26"/>
          <w:szCs w:val="26"/>
        </w:rPr>
        <w:t>, предшествующи</w:t>
      </w:r>
      <w:r w:rsidR="00B30AB1">
        <w:rPr>
          <w:rFonts w:ascii="Times New Roman" w:hAnsi="Times New Roman"/>
          <w:sz w:val="26"/>
          <w:szCs w:val="26"/>
        </w:rPr>
        <w:t>х дате подачи заявления Субъектом</w:t>
      </w:r>
      <w:r w:rsidRPr="00B30AB1">
        <w:rPr>
          <w:rFonts w:ascii="Times New Roman" w:hAnsi="Times New Roman"/>
          <w:sz w:val="26"/>
          <w:szCs w:val="26"/>
        </w:rPr>
        <w:t>.</w:t>
      </w:r>
    </w:p>
    <w:p w:rsidR="009C7B50" w:rsidRPr="009C73B6" w:rsidRDefault="009C7B50" w:rsidP="00A2017A">
      <w:pPr>
        <w:spacing w:after="0" w:line="240" w:lineRule="auto"/>
        <w:ind w:firstLine="709"/>
        <w:jc w:val="both"/>
        <w:rPr>
          <w:rFonts w:ascii="Times New Roman" w:eastAsia="Times New Roman" w:hAnsi="Times New Roman"/>
          <w:b/>
          <w:sz w:val="20"/>
          <w:szCs w:val="20"/>
          <w:u w:val="single"/>
        </w:rPr>
      </w:pPr>
    </w:p>
    <w:p w:rsidR="00A2017A" w:rsidRPr="00B1799F" w:rsidRDefault="00A2017A" w:rsidP="00A2017A">
      <w:pPr>
        <w:spacing w:after="0" w:line="240" w:lineRule="auto"/>
        <w:ind w:firstLine="709"/>
        <w:jc w:val="both"/>
        <w:rPr>
          <w:rFonts w:ascii="Times New Roman" w:eastAsia="Times New Roman" w:hAnsi="Times New Roman"/>
          <w:sz w:val="26"/>
          <w:szCs w:val="26"/>
        </w:rPr>
      </w:pPr>
      <w:r w:rsidRPr="0086770D">
        <w:rPr>
          <w:rFonts w:ascii="Times New Roman" w:eastAsia="Times New Roman" w:hAnsi="Times New Roman"/>
          <w:sz w:val="26"/>
          <w:szCs w:val="26"/>
          <w:u w:val="single"/>
        </w:rPr>
        <w:t>!!! Вновь созданные юридические лица и вновь зарегистрированные индивидуальные предприниматели</w:t>
      </w:r>
      <w:r w:rsidRPr="00B1799F">
        <w:rPr>
          <w:rFonts w:ascii="Times New Roman" w:eastAsia="Times New Roman" w:hAnsi="Times New Roman"/>
          <w:sz w:val="26"/>
          <w:szCs w:val="26"/>
        </w:rPr>
        <w:t xml:space="preserve">, сведения о которых внесены в единый реестр субъектов малого и среднего предпринимательства в соответствии со статьей 4.1 Федерального закона №209-ФЗ, дополнительно представляют 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№209-ФЗ, по </w:t>
      </w:r>
      <w:hyperlink r:id="rId8" w:history="1">
        <w:r w:rsidRPr="00B1799F">
          <w:rPr>
            <w:rFonts w:ascii="Times New Roman" w:eastAsia="Times New Roman" w:hAnsi="Times New Roman"/>
            <w:sz w:val="26"/>
            <w:szCs w:val="26"/>
          </w:rPr>
          <w:t>форме</w:t>
        </w:r>
      </w:hyperlink>
      <w:r w:rsidRPr="00B1799F">
        <w:rPr>
          <w:rFonts w:ascii="Times New Roman" w:eastAsia="Times New Roman" w:hAnsi="Times New Roman"/>
          <w:sz w:val="26"/>
          <w:szCs w:val="26"/>
        </w:rPr>
        <w:t xml:space="preserve">, утвержденной приказом Министерства экономического развития Российской Федерации от 10.03.2016 №113. </w:t>
      </w:r>
    </w:p>
    <w:p w:rsidR="00D60B73" w:rsidRPr="009C73B6" w:rsidRDefault="00D60B73" w:rsidP="00D04A9E">
      <w:pPr>
        <w:spacing w:after="0" w:line="240" w:lineRule="auto"/>
        <w:rPr>
          <w:rFonts w:ascii="Times New Roman" w:eastAsia="Times New Roman" w:hAnsi="Times New Roman" w:cs="Times New Roman"/>
          <w:b/>
          <w:sz w:val="20"/>
          <w:szCs w:val="20"/>
          <w:u w:val="single"/>
        </w:rPr>
      </w:pPr>
    </w:p>
    <w:p w:rsidR="00B84299" w:rsidRDefault="00B30AB1" w:rsidP="00D04A9E">
      <w:pPr>
        <w:spacing w:after="0" w:line="240" w:lineRule="auto"/>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Ка</w:t>
      </w:r>
      <w:r w:rsidR="00B84299">
        <w:rPr>
          <w:rFonts w:ascii="Times New Roman" w:eastAsia="Times New Roman" w:hAnsi="Times New Roman" w:cs="Times New Roman"/>
          <w:b/>
          <w:sz w:val="26"/>
          <w:szCs w:val="26"/>
          <w:u w:val="single"/>
        </w:rPr>
        <w:t>к получить финансовую поддержку</w:t>
      </w:r>
    </w:p>
    <w:p w:rsidR="00B84299" w:rsidRPr="00B923E7" w:rsidRDefault="00B84299" w:rsidP="00B84299">
      <w:pPr>
        <w:spacing w:after="0" w:line="240" w:lineRule="auto"/>
        <w:ind w:firstLine="709"/>
        <w:jc w:val="both"/>
        <w:rPr>
          <w:rFonts w:ascii="Times New Roman" w:hAnsi="Times New Roman" w:cs="Times New Roman"/>
          <w:sz w:val="26"/>
          <w:szCs w:val="26"/>
        </w:rPr>
      </w:pPr>
      <w:r w:rsidRPr="00B923E7">
        <w:rPr>
          <w:rFonts w:ascii="Times New Roman" w:hAnsi="Times New Roman" w:cs="Times New Roman"/>
          <w:sz w:val="26"/>
          <w:szCs w:val="26"/>
        </w:rPr>
        <w:t xml:space="preserve">Для получения субсидии Субъект представляет </w:t>
      </w:r>
      <w:r>
        <w:rPr>
          <w:rFonts w:ascii="Times New Roman" w:hAnsi="Times New Roman" w:cs="Times New Roman"/>
          <w:sz w:val="26"/>
          <w:szCs w:val="26"/>
        </w:rPr>
        <w:t xml:space="preserve">пакет документов </w:t>
      </w:r>
      <w:r w:rsidRPr="00B923E7">
        <w:rPr>
          <w:rFonts w:ascii="Times New Roman" w:hAnsi="Times New Roman" w:cs="Times New Roman"/>
          <w:sz w:val="26"/>
          <w:szCs w:val="26"/>
        </w:rPr>
        <w:t xml:space="preserve">в муниципальное казенное учреждение «Нижневартовский многофункциональный центр предоставления государственных и муниципальных услуг» (далее – МФЦ), расположенный по адресу: г. Нижневартовск, ул. Мира, 25/12, </w:t>
      </w:r>
      <w:r w:rsidRPr="00A346E5">
        <w:rPr>
          <w:rFonts w:ascii="Times New Roman" w:hAnsi="Times New Roman" w:cs="Times New Roman"/>
          <w:b/>
          <w:sz w:val="26"/>
          <w:szCs w:val="26"/>
        </w:rPr>
        <w:t>в срок, определенный приказом Управления по развитию промышленности и предпринимательства администрации города</w:t>
      </w:r>
      <w:r>
        <w:rPr>
          <w:rFonts w:ascii="Times New Roman" w:hAnsi="Times New Roman" w:cs="Times New Roman"/>
          <w:sz w:val="26"/>
          <w:szCs w:val="26"/>
        </w:rPr>
        <w:t xml:space="preserve"> (далее – Управление)</w:t>
      </w:r>
      <w:r w:rsidRPr="00B923E7">
        <w:rPr>
          <w:rFonts w:ascii="Times New Roman" w:hAnsi="Times New Roman" w:cs="Times New Roman"/>
          <w:sz w:val="26"/>
          <w:szCs w:val="26"/>
        </w:rPr>
        <w:t xml:space="preserve"> (на</w:t>
      </w:r>
      <w:r>
        <w:rPr>
          <w:rFonts w:ascii="Times New Roman" w:hAnsi="Times New Roman" w:cs="Times New Roman"/>
          <w:sz w:val="26"/>
          <w:szCs w:val="26"/>
        </w:rPr>
        <w:t xml:space="preserve"> </w:t>
      </w:r>
      <w:r w:rsidRPr="00B923E7">
        <w:rPr>
          <w:rFonts w:ascii="Times New Roman" w:hAnsi="Times New Roman" w:cs="Times New Roman"/>
          <w:sz w:val="26"/>
          <w:szCs w:val="26"/>
        </w:rPr>
        <w:t xml:space="preserve">очередной </w:t>
      </w:r>
      <w:r>
        <w:rPr>
          <w:rFonts w:ascii="Times New Roman" w:hAnsi="Times New Roman" w:cs="Times New Roman"/>
          <w:sz w:val="26"/>
          <w:szCs w:val="26"/>
        </w:rPr>
        <w:t>календарный</w:t>
      </w:r>
      <w:r w:rsidRPr="00B923E7">
        <w:rPr>
          <w:rFonts w:ascii="Times New Roman" w:hAnsi="Times New Roman" w:cs="Times New Roman"/>
          <w:sz w:val="26"/>
          <w:szCs w:val="26"/>
        </w:rPr>
        <w:t xml:space="preserve"> год, который размещается на официальном сайте органов местного самоуправления города Нижневартовска)</w:t>
      </w:r>
      <w:r>
        <w:rPr>
          <w:rFonts w:ascii="Times New Roman" w:hAnsi="Times New Roman" w:cs="Times New Roman"/>
          <w:sz w:val="26"/>
          <w:szCs w:val="26"/>
        </w:rPr>
        <w:t>.</w:t>
      </w:r>
    </w:p>
    <w:p w:rsidR="00B84299" w:rsidRDefault="00B84299" w:rsidP="00B84299">
      <w:pPr>
        <w:spacing w:after="0" w:line="240" w:lineRule="auto"/>
        <w:ind w:firstLine="709"/>
        <w:jc w:val="both"/>
        <w:rPr>
          <w:rFonts w:ascii="Times New Roman" w:hAnsi="Times New Roman"/>
          <w:sz w:val="26"/>
          <w:szCs w:val="26"/>
        </w:rPr>
      </w:pPr>
      <w:r w:rsidRPr="00E44809">
        <w:rPr>
          <w:rFonts w:ascii="Times New Roman" w:hAnsi="Times New Roman"/>
          <w:sz w:val="26"/>
          <w:szCs w:val="26"/>
        </w:rPr>
        <w:t>Срок рассмотрения заявления о предоставлении субсидии и представленных документов не может превышать 30 календарных дней со дня регистрации в МФЦ заявления о предоставлении субсидии. Заявление в МФЦ регистрируется в день его подачи.</w:t>
      </w:r>
    </w:p>
    <w:p w:rsidR="00B84299" w:rsidRPr="00984685" w:rsidRDefault="00B84299" w:rsidP="00B84299">
      <w:pPr>
        <w:spacing w:after="0" w:line="240" w:lineRule="auto"/>
        <w:ind w:firstLine="709"/>
        <w:jc w:val="both"/>
        <w:rPr>
          <w:rFonts w:ascii="Times New Roman" w:hAnsi="Times New Roman" w:cs="Times New Roman"/>
          <w:sz w:val="25"/>
          <w:szCs w:val="25"/>
        </w:rPr>
      </w:pPr>
      <w:r w:rsidRPr="00984685">
        <w:rPr>
          <w:rFonts w:ascii="Times New Roman" w:hAnsi="Times New Roman" w:cs="Times New Roman"/>
          <w:sz w:val="25"/>
          <w:szCs w:val="25"/>
        </w:rPr>
        <w:t>В случае если на одном заседании комиссии по рассмотрению вопросов оказания поддержки Субъектам рассматриваются заявления о предоставлении субсидии, поступившие от нескольких Субъектов, Организаций, то при условии превышения суммы понесенных затрат обратившихся Субъектов, Организаций над суммами денежных средств, предусмотренными по соответствующему мероприятию муниципальной программы, субсидии предоставляются в размере, пропорциональном затратам Субъектов, Организаций.</w:t>
      </w:r>
    </w:p>
    <w:p w:rsidR="00B84299" w:rsidRDefault="00B84299" w:rsidP="00B84299">
      <w:pPr>
        <w:spacing w:after="0" w:line="240" w:lineRule="auto"/>
        <w:ind w:firstLine="709"/>
        <w:jc w:val="both"/>
        <w:rPr>
          <w:rFonts w:ascii="Times New Roman" w:eastAsia="Times New Roman" w:hAnsi="Times New Roman" w:cs="Times New Roman"/>
          <w:sz w:val="26"/>
          <w:szCs w:val="26"/>
        </w:rPr>
      </w:pPr>
      <w:r w:rsidRPr="00FB087C">
        <w:rPr>
          <w:rFonts w:ascii="Times New Roman" w:eastAsia="Times New Roman" w:hAnsi="Times New Roman" w:cs="Times New Roman"/>
          <w:sz w:val="26"/>
          <w:szCs w:val="26"/>
        </w:rPr>
        <w:t xml:space="preserve">По результатам рассмотрения представленных документов Субъектом, Комиссия </w:t>
      </w:r>
      <w:r>
        <w:rPr>
          <w:rFonts w:ascii="Times New Roman" w:eastAsia="Times New Roman" w:hAnsi="Times New Roman" w:cs="Times New Roman"/>
          <w:sz w:val="26"/>
          <w:szCs w:val="26"/>
        </w:rPr>
        <w:t xml:space="preserve">по </w:t>
      </w:r>
      <w:r w:rsidRPr="00CB0C91">
        <w:rPr>
          <w:rFonts w:ascii="Times New Roman" w:eastAsia="Times New Roman" w:hAnsi="Times New Roman" w:cs="Times New Roman"/>
          <w:sz w:val="26"/>
          <w:szCs w:val="26"/>
        </w:rPr>
        <w:t xml:space="preserve">рассмотрению вопросов оказания поддержки </w:t>
      </w:r>
      <w:r w:rsidRPr="00FB087C">
        <w:rPr>
          <w:rFonts w:ascii="Times New Roman" w:eastAsia="Times New Roman" w:hAnsi="Times New Roman" w:cs="Times New Roman"/>
          <w:sz w:val="26"/>
          <w:szCs w:val="26"/>
        </w:rPr>
        <w:t>выносит решение о предоставлении субсидии и размере субсидии или отказе в предоставлении субсидии, о чем Управление в течение 5 рабочих дней со дня принятия решения Комиссией уведомляет заявителя.</w:t>
      </w:r>
      <w:r>
        <w:rPr>
          <w:rFonts w:ascii="Times New Roman" w:eastAsia="Times New Roman" w:hAnsi="Times New Roman" w:cs="Times New Roman"/>
          <w:sz w:val="26"/>
          <w:szCs w:val="26"/>
        </w:rPr>
        <w:t xml:space="preserve"> При положительном решении </w:t>
      </w:r>
      <w:r w:rsidRPr="00FB087C">
        <w:rPr>
          <w:rFonts w:ascii="Times New Roman" w:eastAsia="Times New Roman" w:hAnsi="Times New Roman" w:cs="Times New Roman"/>
          <w:sz w:val="26"/>
          <w:szCs w:val="26"/>
        </w:rPr>
        <w:t>администраци</w:t>
      </w:r>
      <w:r>
        <w:rPr>
          <w:rFonts w:ascii="Times New Roman" w:eastAsia="Times New Roman" w:hAnsi="Times New Roman" w:cs="Times New Roman"/>
          <w:sz w:val="26"/>
          <w:szCs w:val="26"/>
        </w:rPr>
        <w:t>я</w:t>
      </w:r>
      <w:r w:rsidRPr="00FB087C">
        <w:rPr>
          <w:rFonts w:ascii="Times New Roman" w:eastAsia="Times New Roman" w:hAnsi="Times New Roman" w:cs="Times New Roman"/>
          <w:sz w:val="26"/>
          <w:szCs w:val="26"/>
        </w:rPr>
        <w:t xml:space="preserve"> города организует подписание соглашения о п</w:t>
      </w:r>
      <w:r>
        <w:rPr>
          <w:rFonts w:ascii="Times New Roman" w:eastAsia="Times New Roman" w:hAnsi="Times New Roman" w:cs="Times New Roman"/>
          <w:sz w:val="26"/>
          <w:szCs w:val="26"/>
        </w:rPr>
        <w:t>редоставлении субсидии Субъекту</w:t>
      </w:r>
      <w:r w:rsidRPr="00FB087C">
        <w:rPr>
          <w:rFonts w:ascii="Times New Roman" w:eastAsia="Times New Roman" w:hAnsi="Times New Roman" w:cs="Times New Roman"/>
          <w:sz w:val="26"/>
          <w:szCs w:val="26"/>
        </w:rPr>
        <w:t>.</w:t>
      </w:r>
    </w:p>
    <w:p w:rsidR="00E96B90" w:rsidRPr="009C73B6" w:rsidRDefault="00E96B90" w:rsidP="00D750D1">
      <w:pPr>
        <w:spacing w:after="0" w:line="240" w:lineRule="auto"/>
        <w:jc w:val="both"/>
        <w:rPr>
          <w:rFonts w:ascii="Times New Roman" w:eastAsia="Times New Roman" w:hAnsi="Times New Roman" w:cs="Times New Roman"/>
          <w:b/>
          <w:sz w:val="20"/>
          <w:szCs w:val="20"/>
          <w:u w:val="single"/>
        </w:rPr>
      </w:pPr>
    </w:p>
    <w:p w:rsidR="00D750D1" w:rsidRPr="00D750D1" w:rsidRDefault="0086770D" w:rsidP="00D750D1">
      <w:pPr>
        <w:spacing w:after="0" w:line="240" w:lineRule="auto"/>
        <w:jc w:val="both"/>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Базовый п</w:t>
      </w:r>
      <w:r w:rsidR="00D750D1" w:rsidRPr="00D750D1">
        <w:rPr>
          <w:rFonts w:ascii="Times New Roman" w:eastAsia="Times New Roman" w:hAnsi="Times New Roman" w:cs="Times New Roman"/>
          <w:b/>
          <w:sz w:val="26"/>
          <w:szCs w:val="26"/>
          <w:u w:val="single"/>
        </w:rPr>
        <w:t xml:space="preserve">еречень документов, предоставляемый для получения финансовой поддержки </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t xml:space="preserve">1. Заявление на имя главы города о предоставлении субсидии, подписанное руководителем (уполномоченным лицом). </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t xml:space="preserve">2. Согласие на обработку персональных данных для индивидуальных предпринимателей. </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t>3. Копии документов, заверенные подписью руководителя (уполномоченного лица) и печатью (при ее наличии), с предъявлением оригиналов или копий, заверенных нотариусом:</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t>- паспорта гражданина (для индивидуальных предпринимателей);</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t>- документов, подтверждающих произведенные затраты (договоры, платежные поручения, счета-фактуры, акты выполненных работ и т.д.).</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lastRenderedPageBreak/>
        <w:t>4. Документы, подтверждающие полномочия лица на осуществление действий от имени юридического лица, заверенные подписью руководителя (уполномоченного лица) и печатью юридического лица (при ее наличии).</w:t>
      </w:r>
    </w:p>
    <w:p w:rsidR="00D60B73" w:rsidRPr="009C73B6" w:rsidRDefault="00D60B73" w:rsidP="00B84299">
      <w:pPr>
        <w:spacing w:after="0" w:line="240" w:lineRule="auto"/>
        <w:rPr>
          <w:rFonts w:ascii="Times New Roman" w:eastAsia="Times New Roman" w:hAnsi="Times New Roman" w:cs="Times New Roman"/>
          <w:b/>
          <w:sz w:val="20"/>
          <w:szCs w:val="20"/>
          <w:u w:val="single"/>
        </w:rPr>
      </w:pPr>
    </w:p>
    <w:p w:rsidR="00B84299" w:rsidRPr="00D750D1" w:rsidRDefault="00B84299" w:rsidP="00B84299">
      <w:pPr>
        <w:spacing w:after="0" w:line="240" w:lineRule="auto"/>
        <w:rPr>
          <w:rFonts w:ascii="Times New Roman" w:eastAsia="Times New Roman" w:hAnsi="Times New Roman" w:cs="Times New Roman"/>
          <w:b/>
          <w:sz w:val="26"/>
          <w:szCs w:val="26"/>
          <w:u w:val="single"/>
        </w:rPr>
      </w:pPr>
      <w:r w:rsidRPr="00D750D1">
        <w:rPr>
          <w:rFonts w:ascii="Times New Roman" w:eastAsia="Times New Roman" w:hAnsi="Times New Roman" w:cs="Times New Roman"/>
          <w:b/>
          <w:sz w:val="26"/>
          <w:szCs w:val="26"/>
          <w:u w:val="single"/>
        </w:rPr>
        <w:t xml:space="preserve">Процедура выделения денежных средств </w:t>
      </w:r>
    </w:p>
    <w:p w:rsidR="00984914" w:rsidRDefault="00984914" w:rsidP="00984914">
      <w:pPr>
        <w:spacing w:after="0" w:line="240" w:lineRule="auto"/>
        <w:ind w:firstLine="709"/>
        <w:jc w:val="both"/>
        <w:rPr>
          <w:rFonts w:ascii="Times New Roman" w:eastAsia="Times New Roman" w:hAnsi="Times New Roman" w:cs="Times New Roman"/>
          <w:sz w:val="26"/>
          <w:szCs w:val="26"/>
        </w:rPr>
      </w:pPr>
      <w:r w:rsidRPr="00D734AD">
        <w:rPr>
          <w:rFonts w:ascii="Times New Roman" w:eastAsia="Times New Roman" w:hAnsi="Times New Roman" w:cs="Times New Roman"/>
          <w:sz w:val="26"/>
          <w:szCs w:val="26"/>
        </w:rPr>
        <w:t>Перечисление субсидий осуществляется по соглашению, заключенному с получателем субсидии.</w:t>
      </w:r>
      <w:r>
        <w:rPr>
          <w:rFonts w:ascii="Times New Roman" w:eastAsia="Times New Roman" w:hAnsi="Times New Roman" w:cs="Times New Roman"/>
          <w:sz w:val="26"/>
          <w:szCs w:val="26"/>
        </w:rPr>
        <w:t xml:space="preserve"> </w:t>
      </w:r>
      <w:r w:rsidRPr="00D734AD">
        <w:rPr>
          <w:rFonts w:ascii="Times New Roman" w:eastAsia="Times New Roman" w:hAnsi="Times New Roman" w:cs="Times New Roman"/>
          <w:sz w:val="26"/>
          <w:szCs w:val="26"/>
        </w:rPr>
        <w:t>Предоставление субсидий производится за счет средств окружного бюджета (привлеченные средства для софинансирования муниципальных программ развития малого и среднего предпринимательства) и средств бюджета муниципального образования город Нижневартовск в пределах лимитов бюджетных обязательств, предусмотренных на данные цели на текущий финансовый год.</w:t>
      </w:r>
    </w:p>
    <w:p w:rsidR="00671B43" w:rsidRPr="009C73B6" w:rsidRDefault="00671B43" w:rsidP="00D750D1">
      <w:pPr>
        <w:spacing w:after="0" w:line="240" w:lineRule="auto"/>
        <w:jc w:val="both"/>
        <w:rPr>
          <w:rFonts w:ascii="Times New Roman" w:eastAsia="Times New Roman" w:hAnsi="Times New Roman" w:cs="Times New Roman"/>
          <w:b/>
          <w:sz w:val="20"/>
          <w:szCs w:val="20"/>
          <w:u w:val="single"/>
        </w:rPr>
      </w:pPr>
    </w:p>
    <w:p w:rsidR="00B84299" w:rsidRPr="00D750D1" w:rsidRDefault="00B84299" w:rsidP="00D750D1">
      <w:pPr>
        <w:spacing w:after="0" w:line="240" w:lineRule="auto"/>
        <w:jc w:val="both"/>
        <w:rPr>
          <w:rFonts w:ascii="Times New Roman" w:eastAsia="Times New Roman" w:hAnsi="Times New Roman" w:cs="Times New Roman"/>
          <w:b/>
          <w:sz w:val="26"/>
          <w:szCs w:val="26"/>
          <w:u w:val="single"/>
        </w:rPr>
      </w:pPr>
      <w:r w:rsidRPr="00D750D1">
        <w:rPr>
          <w:rFonts w:ascii="Times New Roman" w:eastAsia="Times New Roman" w:hAnsi="Times New Roman" w:cs="Times New Roman"/>
          <w:b/>
          <w:sz w:val="26"/>
          <w:szCs w:val="26"/>
          <w:u w:val="single"/>
        </w:rPr>
        <w:t xml:space="preserve">Обязательства, </w:t>
      </w:r>
      <w:r w:rsidR="00984914" w:rsidRPr="00D750D1">
        <w:rPr>
          <w:rFonts w:ascii="Times New Roman" w:eastAsia="Times New Roman" w:hAnsi="Times New Roman" w:cs="Times New Roman"/>
          <w:b/>
          <w:sz w:val="26"/>
          <w:szCs w:val="26"/>
          <w:u w:val="single"/>
        </w:rPr>
        <w:t>принимаемые</w:t>
      </w:r>
      <w:r w:rsidRPr="00D750D1">
        <w:rPr>
          <w:rFonts w:ascii="Times New Roman" w:eastAsia="Times New Roman" w:hAnsi="Times New Roman" w:cs="Times New Roman"/>
          <w:b/>
          <w:sz w:val="26"/>
          <w:szCs w:val="26"/>
          <w:u w:val="single"/>
        </w:rPr>
        <w:t xml:space="preserve"> Субъект</w:t>
      </w:r>
      <w:r w:rsidR="00984914" w:rsidRPr="00D750D1">
        <w:rPr>
          <w:rFonts w:ascii="Times New Roman" w:eastAsia="Times New Roman" w:hAnsi="Times New Roman" w:cs="Times New Roman"/>
          <w:b/>
          <w:sz w:val="26"/>
          <w:szCs w:val="26"/>
          <w:u w:val="single"/>
        </w:rPr>
        <w:t>ом</w:t>
      </w:r>
      <w:r w:rsidRPr="00D750D1">
        <w:rPr>
          <w:rFonts w:ascii="Times New Roman" w:eastAsia="Times New Roman" w:hAnsi="Times New Roman" w:cs="Times New Roman"/>
          <w:b/>
          <w:sz w:val="26"/>
          <w:szCs w:val="26"/>
          <w:u w:val="single"/>
        </w:rPr>
        <w:t>, при получении финансовой поддержки</w:t>
      </w:r>
    </w:p>
    <w:p w:rsidR="00A2017A" w:rsidRPr="00A2017A" w:rsidRDefault="00A2017A" w:rsidP="00A2017A">
      <w:pPr>
        <w:spacing w:after="0" w:line="240" w:lineRule="auto"/>
        <w:ind w:firstLine="709"/>
        <w:jc w:val="both"/>
        <w:rPr>
          <w:rFonts w:ascii="Times New Roman" w:eastAsia="Times New Roman" w:hAnsi="Times New Roman" w:cs="Times New Roman"/>
          <w:sz w:val="26"/>
          <w:szCs w:val="26"/>
        </w:rPr>
      </w:pPr>
      <w:r w:rsidRPr="00A2017A">
        <w:rPr>
          <w:rFonts w:ascii="Times New Roman" w:eastAsia="Times New Roman" w:hAnsi="Times New Roman" w:cs="Times New Roman"/>
          <w:sz w:val="26"/>
          <w:szCs w:val="26"/>
        </w:rPr>
        <w:t>- представлени</w:t>
      </w:r>
      <w:r w:rsidR="00671B43">
        <w:rPr>
          <w:rFonts w:ascii="Times New Roman" w:eastAsia="Times New Roman" w:hAnsi="Times New Roman" w:cs="Times New Roman"/>
          <w:sz w:val="26"/>
          <w:szCs w:val="26"/>
        </w:rPr>
        <w:t>е</w:t>
      </w:r>
      <w:r w:rsidRPr="00A2017A">
        <w:rPr>
          <w:rFonts w:ascii="Times New Roman" w:eastAsia="Times New Roman" w:hAnsi="Times New Roman" w:cs="Times New Roman"/>
          <w:sz w:val="26"/>
          <w:szCs w:val="26"/>
        </w:rPr>
        <w:t xml:space="preserve"> Субъектом отчетности: </w:t>
      </w:r>
    </w:p>
    <w:p w:rsidR="00A2017A" w:rsidRPr="00A2017A" w:rsidRDefault="00A2017A" w:rsidP="00A2017A">
      <w:pPr>
        <w:spacing w:after="0" w:line="240" w:lineRule="auto"/>
        <w:ind w:firstLine="709"/>
        <w:jc w:val="both"/>
        <w:rPr>
          <w:rFonts w:ascii="Times New Roman" w:eastAsia="Times New Roman" w:hAnsi="Times New Roman" w:cs="Times New Roman"/>
          <w:sz w:val="26"/>
          <w:szCs w:val="26"/>
        </w:rPr>
      </w:pPr>
      <w:r w:rsidRPr="00A2017A">
        <w:rPr>
          <w:rFonts w:ascii="Times New Roman" w:eastAsia="Times New Roman" w:hAnsi="Times New Roman" w:cs="Times New Roman"/>
          <w:sz w:val="26"/>
          <w:szCs w:val="26"/>
        </w:rPr>
        <w:t xml:space="preserve">о количестве вновь созданных рабочих мест со дня получения субсидии (с приложением копии приказа об устройстве на работу на вновь созданное рабочее место), </w:t>
      </w:r>
    </w:p>
    <w:p w:rsidR="00A2017A" w:rsidRPr="00A2017A" w:rsidRDefault="00A2017A" w:rsidP="00A2017A">
      <w:pPr>
        <w:spacing w:after="0" w:line="240" w:lineRule="auto"/>
        <w:ind w:firstLine="709"/>
        <w:jc w:val="both"/>
        <w:rPr>
          <w:rFonts w:ascii="Times New Roman" w:eastAsia="Times New Roman" w:hAnsi="Times New Roman" w:cs="Times New Roman"/>
          <w:sz w:val="26"/>
          <w:szCs w:val="26"/>
        </w:rPr>
      </w:pPr>
      <w:r w:rsidRPr="00A2017A">
        <w:rPr>
          <w:rFonts w:ascii="Times New Roman" w:eastAsia="Times New Roman" w:hAnsi="Times New Roman" w:cs="Times New Roman"/>
          <w:sz w:val="26"/>
          <w:szCs w:val="26"/>
        </w:rPr>
        <w:t>об исполнении принятых обязательств по использованию нового оборудования (основного средства) на территории города Нижневартовска по целевому назначению по истечении 1 года и 2 лет со дня получения субсидии, с приложением фотографий нового оборудования (основных средств), где буд</w:t>
      </w:r>
      <w:r w:rsidR="00671B43">
        <w:rPr>
          <w:rFonts w:ascii="Times New Roman" w:eastAsia="Times New Roman" w:hAnsi="Times New Roman" w:cs="Times New Roman"/>
          <w:sz w:val="26"/>
          <w:szCs w:val="26"/>
        </w:rPr>
        <w:t>у</w:t>
      </w:r>
      <w:r w:rsidRPr="00A2017A">
        <w:rPr>
          <w:rFonts w:ascii="Times New Roman" w:eastAsia="Times New Roman" w:hAnsi="Times New Roman" w:cs="Times New Roman"/>
          <w:sz w:val="26"/>
          <w:szCs w:val="26"/>
        </w:rPr>
        <w:t>т видн</w:t>
      </w:r>
      <w:r w:rsidR="00671B43">
        <w:rPr>
          <w:rFonts w:ascii="Times New Roman" w:eastAsia="Times New Roman" w:hAnsi="Times New Roman" w:cs="Times New Roman"/>
          <w:sz w:val="26"/>
          <w:szCs w:val="26"/>
        </w:rPr>
        <w:t>ы</w:t>
      </w:r>
      <w:r w:rsidRPr="00A2017A">
        <w:rPr>
          <w:rFonts w:ascii="Times New Roman" w:eastAsia="Times New Roman" w:hAnsi="Times New Roman" w:cs="Times New Roman"/>
          <w:sz w:val="26"/>
          <w:szCs w:val="26"/>
        </w:rPr>
        <w:t xml:space="preserve"> идентификационные данные нового оборудования (основного средства).</w:t>
      </w:r>
    </w:p>
    <w:p w:rsidR="00D60B73" w:rsidRPr="009C73B6" w:rsidRDefault="00D60B73" w:rsidP="00AE07BF">
      <w:pPr>
        <w:spacing w:after="0" w:line="240" w:lineRule="auto"/>
        <w:jc w:val="center"/>
        <w:rPr>
          <w:rFonts w:ascii="Times New Roman" w:hAnsi="Times New Roman"/>
          <w:b/>
          <w:sz w:val="20"/>
          <w:szCs w:val="20"/>
        </w:rPr>
      </w:pPr>
    </w:p>
    <w:p w:rsidR="00984914" w:rsidRPr="00BD07EF" w:rsidRDefault="00DD47D6" w:rsidP="00AE07BF">
      <w:pPr>
        <w:spacing w:after="0" w:line="240" w:lineRule="auto"/>
        <w:jc w:val="center"/>
        <w:rPr>
          <w:rFonts w:ascii="Times New Roman" w:hAnsi="Times New Roman"/>
          <w:b/>
          <w:sz w:val="26"/>
          <w:szCs w:val="26"/>
        </w:rPr>
      </w:pPr>
      <w:r w:rsidRPr="00BD07EF">
        <w:rPr>
          <w:rFonts w:ascii="Times New Roman" w:hAnsi="Times New Roman"/>
          <w:b/>
          <w:sz w:val="26"/>
          <w:szCs w:val="26"/>
        </w:rPr>
        <w:t>Меры финансовой поддержки в рамках муниципальной</w:t>
      </w:r>
      <w:r w:rsidR="00586134" w:rsidRPr="00BD07EF">
        <w:rPr>
          <w:rFonts w:ascii="Times New Roman" w:hAnsi="Times New Roman"/>
          <w:b/>
          <w:sz w:val="26"/>
          <w:szCs w:val="26"/>
        </w:rPr>
        <w:t xml:space="preserve"> </w:t>
      </w:r>
      <w:r w:rsidRPr="00BD07EF">
        <w:rPr>
          <w:rFonts w:ascii="Times New Roman" w:hAnsi="Times New Roman"/>
          <w:b/>
          <w:sz w:val="26"/>
          <w:szCs w:val="26"/>
        </w:rPr>
        <w:t>программы</w:t>
      </w:r>
    </w:p>
    <w:p w:rsidR="00DD47D6" w:rsidRPr="00BD07EF" w:rsidRDefault="00984914" w:rsidP="00984914">
      <w:pPr>
        <w:spacing w:after="0" w:line="240" w:lineRule="auto"/>
        <w:ind w:left="-284"/>
        <w:jc w:val="center"/>
        <w:rPr>
          <w:rFonts w:ascii="Times New Roman" w:hAnsi="Times New Roman"/>
          <w:b/>
          <w:sz w:val="26"/>
          <w:szCs w:val="26"/>
        </w:rPr>
      </w:pPr>
      <w:r w:rsidRPr="00BD07EF">
        <w:rPr>
          <w:rFonts w:ascii="Times New Roman" w:hAnsi="Times New Roman"/>
          <w:b/>
          <w:sz w:val="26"/>
          <w:szCs w:val="26"/>
        </w:rPr>
        <w:t>в 2018 году</w:t>
      </w:r>
    </w:p>
    <w:p w:rsidR="00520642" w:rsidRPr="009C73B6" w:rsidRDefault="00520642" w:rsidP="00520642">
      <w:pPr>
        <w:spacing w:after="0" w:line="240" w:lineRule="auto"/>
        <w:ind w:firstLine="709"/>
        <w:jc w:val="center"/>
        <w:rPr>
          <w:rFonts w:ascii="Times New Roman" w:hAnsi="Times New Roman" w:cs="Times New Roman"/>
          <w:b/>
          <w:sz w:val="20"/>
          <w:szCs w:val="20"/>
        </w:rPr>
      </w:pPr>
      <w:bookmarkStart w:id="0" w:name="_GoBack"/>
      <w:bookmarkEnd w:id="0"/>
    </w:p>
    <w:p w:rsidR="00520642" w:rsidRPr="005A4FF8" w:rsidRDefault="00520642" w:rsidP="005A4FF8">
      <w:pPr>
        <w:spacing w:after="0" w:line="240" w:lineRule="auto"/>
        <w:contextualSpacing/>
        <w:rPr>
          <w:rFonts w:ascii="Times New Roman" w:hAnsi="Times New Roman" w:cs="Times New Roman"/>
          <w:i/>
          <w:sz w:val="28"/>
          <w:szCs w:val="28"/>
        </w:rPr>
      </w:pPr>
      <w:r w:rsidRPr="005A4FF8">
        <w:rPr>
          <w:rFonts w:ascii="Times New Roman" w:hAnsi="Times New Roman" w:cs="Times New Roman"/>
          <w:i/>
          <w:sz w:val="28"/>
          <w:szCs w:val="28"/>
        </w:rPr>
        <w:t>Понятия, используемые в муниципальной программе:</w:t>
      </w:r>
    </w:p>
    <w:p w:rsidR="00520642" w:rsidRPr="006C0C46" w:rsidRDefault="00520642" w:rsidP="005A4FF8">
      <w:pPr>
        <w:spacing w:after="0" w:line="240" w:lineRule="auto"/>
        <w:ind w:firstLine="426"/>
        <w:contextualSpacing/>
        <w:jc w:val="both"/>
        <w:rPr>
          <w:rFonts w:ascii="Times New Roman" w:hAnsi="Times New Roman" w:cs="Times New Roman"/>
          <w:sz w:val="24"/>
          <w:szCs w:val="24"/>
        </w:rPr>
      </w:pPr>
      <w:r w:rsidRPr="00691B41">
        <w:rPr>
          <w:rFonts w:ascii="Times New Roman" w:hAnsi="Times New Roman" w:cs="Times New Roman"/>
          <w:b/>
          <w:i/>
          <w:sz w:val="28"/>
          <w:szCs w:val="28"/>
        </w:rPr>
        <w:t>консалтинг</w:t>
      </w:r>
      <w:r w:rsidRPr="00691B41">
        <w:rPr>
          <w:rFonts w:ascii="Times New Roman" w:hAnsi="Times New Roman" w:cs="Times New Roman"/>
          <w:i/>
          <w:sz w:val="28"/>
          <w:szCs w:val="28"/>
        </w:rPr>
        <w:t xml:space="preserve"> </w:t>
      </w:r>
      <w:r w:rsidRPr="006C0C46">
        <w:rPr>
          <w:rFonts w:ascii="Times New Roman" w:hAnsi="Times New Roman" w:cs="Times New Roman"/>
          <w:sz w:val="24"/>
          <w:szCs w:val="24"/>
        </w:rPr>
        <w:t>- деятельность, заключающаяся в консультировании производителей, продавцов, покупателей по широкому кругу вопросов экономики, финансов, внешнеэкономических связей, создания и регистрации фирм, исследования и прогнозирования рынка товаров и услуг, инноваций. Консалтинговые компании могут быть специализированными по отдельным профилям консультационной деятельности. Консалтинг может состоять в подготовке пакетов учредительных документов при создании новых организаций или ока</w:t>
      </w:r>
      <w:r>
        <w:rPr>
          <w:rFonts w:ascii="Times New Roman" w:hAnsi="Times New Roman" w:cs="Times New Roman"/>
          <w:sz w:val="24"/>
          <w:szCs w:val="24"/>
        </w:rPr>
        <w:t>зывать помощь в ведении бизнеса.</w:t>
      </w:r>
    </w:p>
    <w:p w:rsidR="00ED1F25" w:rsidRPr="00475665" w:rsidRDefault="001A28E4" w:rsidP="00F82F04">
      <w:pPr>
        <w:spacing w:after="0" w:line="240" w:lineRule="auto"/>
        <w:ind w:firstLine="709"/>
        <w:jc w:val="both"/>
        <w:rPr>
          <w:rFonts w:ascii="Times New Roman" w:hAnsi="Times New Roman" w:cs="Times New Roman"/>
          <w:i/>
          <w:sz w:val="26"/>
          <w:szCs w:val="26"/>
        </w:rPr>
      </w:pPr>
      <w:r w:rsidRPr="00475665">
        <w:rPr>
          <w:rFonts w:ascii="Times New Roman" w:hAnsi="Times New Roman" w:cs="Times New Roman"/>
          <w:i/>
          <w:sz w:val="26"/>
          <w:szCs w:val="26"/>
        </w:rPr>
        <w:t xml:space="preserve">Направления финансовой поддержки Субъектов, осуществляющих социально значимые виды деятельности: </w:t>
      </w:r>
    </w:p>
    <w:tbl>
      <w:tblPr>
        <w:tblStyle w:val="a6"/>
        <w:tblW w:w="9781" w:type="dxa"/>
        <w:tblInd w:w="-5" w:type="dxa"/>
        <w:tblLayout w:type="fixed"/>
        <w:tblLook w:val="04A0" w:firstRow="1" w:lastRow="0" w:firstColumn="1" w:lastColumn="0" w:noHBand="0" w:noVBand="1"/>
      </w:tblPr>
      <w:tblGrid>
        <w:gridCol w:w="1843"/>
        <w:gridCol w:w="2268"/>
        <w:gridCol w:w="5670"/>
      </w:tblGrid>
      <w:tr w:rsidR="00FC7496" w:rsidRPr="00BD07EF" w:rsidTr="00F82F04">
        <w:tc>
          <w:tcPr>
            <w:tcW w:w="1843" w:type="dxa"/>
            <w:vAlign w:val="center"/>
          </w:tcPr>
          <w:p w:rsidR="00FC7496" w:rsidRPr="00BD07EF" w:rsidRDefault="009B6A93" w:rsidP="00F82F04">
            <w:pPr>
              <w:jc w:val="center"/>
              <w:rPr>
                <w:rFonts w:ascii="Times New Roman" w:hAnsi="Times New Roman"/>
                <w:b/>
              </w:rPr>
            </w:pPr>
            <w:r w:rsidRPr="00BD07EF">
              <w:rPr>
                <w:rFonts w:ascii="Times New Roman" w:hAnsi="Times New Roman"/>
                <w:b/>
              </w:rPr>
              <w:t>Н</w:t>
            </w:r>
            <w:r w:rsidR="00FC7496" w:rsidRPr="00BD07EF">
              <w:rPr>
                <w:rFonts w:ascii="Times New Roman" w:hAnsi="Times New Roman"/>
                <w:b/>
              </w:rPr>
              <w:t>аправления</w:t>
            </w:r>
          </w:p>
        </w:tc>
        <w:tc>
          <w:tcPr>
            <w:tcW w:w="2268" w:type="dxa"/>
            <w:vAlign w:val="center"/>
          </w:tcPr>
          <w:p w:rsidR="00FC7496" w:rsidRPr="00BD07EF" w:rsidRDefault="009B6A93" w:rsidP="00F82F04">
            <w:pPr>
              <w:jc w:val="center"/>
              <w:rPr>
                <w:rFonts w:ascii="Times New Roman" w:hAnsi="Times New Roman"/>
                <w:b/>
              </w:rPr>
            </w:pPr>
            <w:r w:rsidRPr="00BD07EF">
              <w:rPr>
                <w:rFonts w:ascii="Times New Roman" w:hAnsi="Times New Roman"/>
                <w:b/>
              </w:rPr>
              <w:t>Р</w:t>
            </w:r>
            <w:r w:rsidR="00FC7496" w:rsidRPr="00BD07EF">
              <w:rPr>
                <w:rFonts w:ascii="Times New Roman" w:hAnsi="Times New Roman"/>
                <w:b/>
              </w:rPr>
              <w:t>азмер субсидии</w:t>
            </w:r>
            <w:r w:rsidR="00FC7496" w:rsidRPr="00BD07EF">
              <w:rPr>
                <w:rFonts w:ascii="Times New Roman" w:hAnsi="Times New Roman" w:cs="Times New Roman"/>
              </w:rPr>
              <w:t xml:space="preserve"> </w:t>
            </w:r>
            <w:r w:rsidR="00FC7496" w:rsidRPr="00BD07EF">
              <w:rPr>
                <w:rFonts w:ascii="Times New Roman" w:hAnsi="Times New Roman" w:cs="Times New Roman"/>
                <w:b/>
              </w:rPr>
              <w:t>в виде возмещения затрат</w:t>
            </w:r>
          </w:p>
        </w:tc>
        <w:tc>
          <w:tcPr>
            <w:tcW w:w="5670" w:type="dxa"/>
            <w:vAlign w:val="center"/>
          </w:tcPr>
          <w:p w:rsidR="00FC7496" w:rsidRPr="00BD07EF" w:rsidRDefault="009B6A93" w:rsidP="00F82F04">
            <w:pPr>
              <w:jc w:val="center"/>
              <w:rPr>
                <w:rFonts w:ascii="Times New Roman" w:hAnsi="Times New Roman"/>
                <w:b/>
              </w:rPr>
            </w:pPr>
            <w:r w:rsidRPr="00BD07EF">
              <w:rPr>
                <w:rFonts w:ascii="Times New Roman" w:hAnsi="Times New Roman"/>
                <w:b/>
              </w:rPr>
              <w:t>П</w:t>
            </w:r>
            <w:r w:rsidR="00FC7496" w:rsidRPr="00BD07EF">
              <w:rPr>
                <w:rFonts w:ascii="Times New Roman" w:hAnsi="Times New Roman"/>
                <w:b/>
              </w:rPr>
              <w:t>римечание</w:t>
            </w:r>
          </w:p>
        </w:tc>
      </w:tr>
      <w:tr w:rsidR="00FC7496" w:rsidRPr="00BD07EF" w:rsidTr="00F82F04">
        <w:tc>
          <w:tcPr>
            <w:tcW w:w="1843" w:type="dxa"/>
          </w:tcPr>
          <w:p w:rsidR="00FC7496" w:rsidRPr="00BD07EF" w:rsidRDefault="00FC7496" w:rsidP="00F82F04">
            <w:pPr>
              <w:jc w:val="both"/>
              <w:rPr>
                <w:rFonts w:ascii="Times New Roman" w:hAnsi="Times New Roman"/>
              </w:rPr>
            </w:pPr>
            <w:r w:rsidRPr="00BD07EF">
              <w:rPr>
                <w:rFonts w:ascii="Times New Roman" w:hAnsi="Times New Roman" w:cs="Times New Roman"/>
              </w:rPr>
              <w:t>на аренду нежилых помещений</w:t>
            </w:r>
          </w:p>
        </w:tc>
        <w:tc>
          <w:tcPr>
            <w:tcW w:w="2268" w:type="dxa"/>
          </w:tcPr>
          <w:p w:rsidR="00FC7496" w:rsidRPr="00BD07EF" w:rsidRDefault="00FC7496" w:rsidP="00F82F04">
            <w:pPr>
              <w:jc w:val="both"/>
              <w:rPr>
                <w:rFonts w:ascii="Times New Roman" w:hAnsi="Times New Roman"/>
              </w:rPr>
            </w:pPr>
            <w:r w:rsidRPr="00BD07EF">
              <w:rPr>
                <w:rFonts w:ascii="Times New Roman" w:hAnsi="Times New Roman" w:cs="Times New Roman"/>
              </w:rPr>
              <w:t>в размере не более 50% от общего объема затрат и не более 200 тыс. рублей в год для одного Субъекта</w:t>
            </w:r>
          </w:p>
        </w:tc>
        <w:tc>
          <w:tcPr>
            <w:tcW w:w="5670" w:type="dxa"/>
          </w:tcPr>
          <w:p w:rsidR="00CE3C2D" w:rsidRPr="00BD07EF" w:rsidRDefault="00BE223B" w:rsidP="00F82F04">
            <w:pPr>
              <w:jc w:val="both"/>
              <w:rPr>
                <w:rFonts w:ascii="Times New Roman" w:hAnsi="Times New Roman" w:cs="Times New Roman"/>
                <w:b/>
              </w:rPr>
            </w:pPr>
            <w:r w:rsidRPr="00BD07EF">
              <w:rPr>
                <w:rFonts w:ascii="Times New Roman" w:hAnsi="Times New Roman" w:cs="Times New Roman"/>
                <w:b/>
              </w:rPr>
              <w:t>Н</w:t>
            </w:r>
            <w:r w:rsidR="00CE3C2D" w:rsidRPr="00BD07EF">
              <w:rPr>
                <w:rFonts w:ascii="Times New Roman" w:hAnsi="Times New Roman" w:cs="Times New Roman"/>
                <w:b/>
              </w:rPr>
              <w:t>е возмещаются затраты:</w:t>
            </w:r>
          </w:p>
          <w:p w:rsidR="00FC7496" w:rsidRPr="00BD07EF" w:rsidRDefault="00BE223B" w:rsidP="00F82F04">
            <w:pPr>
              <w:jc w:val="both"/>
              <w:rPr>
                <w:rFonts w:ascii="Times New Roman" w:hAnsi="Times New Roman" w:cs="Times New Roman"/>
              </w:rPr>
            </w:pPr>
            <w:r w:rsidRPr="00BD07EF">
              <w:rPr>
                <w:rFonts w:ascii="Times New Roman" w:hAnsi="Times New Roman" w:cs="Times New Roman"/>
              </w:rPr>
              <w:t xml:space="preserve">1) </w:t>
            </w:r>
            <w:r w:rsidR="00FC7496" w:rsidRPr="00BD07EF">
              <w:rPr>
                <w:rFonts w:ascii="Times New Roman" w:hAnsi="Times New Roman" w:cs="Times New Roman"/>
              </w:rPr>
              <w:t>за нежилые помещения, находящиеся в государственной и муниципальной собственности и включенные в перечень имущества, утвержденный распоряжением администрации города, в соответствии с Федеральным законом от 24.07.2007 №209-ФЗ "О развитии малого и среднего предпринимательства</w:t>
            </w:r>
            <w:r w:rsidR="00CE3C2D" w:rsidRPr="00BD07EF">
              <w:rPr>
                <w:rFonts w:ascii="Times New Roman" w:hAnsi="Times New Roman" w:cs="Times New Roman"/>
              </w:rPr>
              <w:t xml:space="preserve"> в Российской Федерации";</w:t>
            </w:r>
            <w:r w:rsidR="00FC7496" w:rsidRPr="00BD07EF">
              <w:rPr>
                <w:rFonts w:ascii="Times New Roman" w:hAnsi="Times New Roman" w:cs="Times New Roman"/>
              </w:rPr>
              <w:t xml:space="preserve"> </w:t>
            </w:r>
          </w:p>
          <w:p w:rsidR="00BE223B" w:rsidRPr="00BD07EF" w:rsidRDefault="00BE223B" w:rsidP="00F82F04">
            <w:pPr>
              <w:jc w:val="both"/>
              <w:rPr>
                <w:rFonts w:ascii="Times New Roman" w:hAnsi="Times New Roman" w:cs="Times New Roman"/>
              </w:rPr>
            </w:pPr>
          </w:p>
          <w:p w:rsidR="00FC7496" w:rsidRPr="00BD07EF" w:rsidRDefault="00BE223B" w:rsidP="00F82F04">
            <w:pPr>
              <w:jc w:val="both"/>
              <w:rPr>
                <w:rFonts w:ascii="Times New Roman" w:hAnsi="Times New Roman" w:cs="Times New Roman"/>
              </w:rPr>
            </w:pPr>
            <w:r w:rsidRPr="00BD07EF">
              <w:rPr>
                <w:rFonts w:ascii="Times New Roman" w:hAnsi="Times New Roman" w:cs="Times New Roman"/>
              </w:rPr>
              <w:t xml:space="preserve">2) </w:t>
            </w:r>
            <w:r w:rsidR="00CB2934" w:rsidRPr="00BD07EF">
              <w:rPr>
                <w:rFonts w:ascii="Times New Roman" w:hAnsi="Times New Roman" w:cs="Times New Roman"/>
              </w:rPr>
              <w:t>н</w:t>
            </w:r>
            <w:r w:rsidR="00CE3C2D" w:rsidRPr="00BD07EF">
              <w:rPr>
                <w:rFonts w:ascii="Times New Roman" w:hAnsi="Times New Roman" w:cs="Times New Roman"/>
              </w:rPr>
              <w:t>а коммунальные услуги</w:t>
            </w:r>
          </w:p>
        </w:tc>
      </w:tr>
      <w:tr w:rsidR="00FC7496" w:rsidRPr="00BD07EF" w:rsidTr="00F82F04">
        <w:tc>
          <w:tcPr>
            <w:tcW w:w="1843" w:type="dxa"/>
          </w:tcPr>
          <w:p w:rsidR="00FC7496" w:rsidRPr="00BD07EF" w:rsidRDefault="00BE223B" w:rsidP="00F82F04">
            <w:pPr>
              <w:jc w:val="both"/>
              <w:rPr>
                <w:rFonts w:ascii="Times New Roman" w:hAnsi="Times New Roman"/>
              </w:rPr>
            </w:pPr>
            <w:r w:rsidRPr="00BD07EF">
              <w:rPr>
                <w:rFonts w:ascii="Times New Roman" w:hAnsi="Times New Roman" w:cs="Times New Roman"/>
              </w:rPr>
              <w:t>п</w:t>
            </w:r>
            <w:r w:rsidR="00FC7496" w:rsidRPr="00BD07EF">
              <w:rPr>
                <w:rFonts w:ascii="Times New Roman" w:hAnsi="Times New Roman" w:cs="Times New Roman"/>
              </w:rPr>
              <w:t xml:space="preserve">о предоставленным консалтинговым услугам </w:t>
            </w:r>
          </w:p>
        </w:tc>
        <w:tc>
          <w:tcPr>
            <w:tcW w:w="2268" w:type="dxa"/>
          </w:tcPr>
          <w:p w:rsidR="00FC7496" w:rsidRPr="00BD07EF" w:rsidRDefault="00BE223B" w:rsidP="00F82F04">
            <w:pPr>
              <w:jc w:val="both"/>
              <w:rPr>
                <w:rFonts w:ascii="Times New Roman" w:hAnsi="Times New Roman"/>
              </w:rPr>
            </w:pPr>
            <w:r w:rsidRPr="00BD07EF">
              <w:rPr>
                <w:rFonts w:ascii="Times New Roman" w:hAnsi="Times New Roman" w:cs="Times New Roman"/>
              </w:rPr>
              <w:t>в размере не более 50% от общего объема затрат и не более 100 тыс. рублей в год для одного Субъекта</w:t>
            </w:r>
          </w:p>
        </w:tc>
        <w:tc>
          <w:tcPr>
            <w:tcW w:w="5670" w:type="dxa"/>
          </w:tcPr>
          <w:p w:rsidR="00BE223B" w:rsidRPr="00BD07EF" w:rsidRDefault="00586134" w:rsidP="00F82F04">
            <w:pPr>
              <w:jc w:val="both"/>
              <w:rPr>
                <w:rFonts w:ascii="Times New Roman" w:hAnsi="Times New Roman" w:cs="Times New Roman"/>
              </w:rPr>
            </w:pPr>
            <w:r w:rsidRPr="00BD07EF">
              <w:rPr>
                <w:rFonts w:ascii="Times New Roman" w:hAnsi="Times New Roman" w:cs="Times New Roman"/>
              </w:rPr>
              <w:t xml:space="preserve">По договорам </w:t>
            </w:r>
            <w:r w:rsidR="00BE223B" w:rsidRPr="00BD07EF">
              <w:rPr>
                <w:rFonts w:ascii="Times New Roman" w:hAnsi="Times New Roman" w:cs="Times New Roman"/>
              </w:rPr>
              <w:t>на оказание консалтинговых услуг:</w:t>
            </w:r>
          </w:p>
          <w:p w:rsidR="00BE223B" w:rsidRPr="00BD07EF" w:rsidRDefault="00BE223B" w:rsidP="00F82F04">
            <w:pPr>
              <w:jc w:val="both"/>
              <w:rPr>
                <w:rFonts w:ascii="Times New Roman" w:hAnsi="Times New Roman" w:cs="Times New Roman"/>
              </w:rPr>
            </w:pPr>
            <w:r w:rsidRPr="00BD07EF">
              <w:rPr>
                <w:rFonts w:ascii="Times New Roman" w:hAnsi="Times New Roman" w:cs="Times New Roman"/>
              </w:rPr>
              <w:t>- по консультированию производ</w:t>
            </w:r>
            <w:r w:rsidR="001233EC" w:rsidRPr="00BD07EF">
              <w:rPr>
                <w:rFonts w:ascii="Times New Roman" w:hAnsi="Times New Roman" w:cs="Times New Roman"/>
              </w:rPr>
              <w:t xml:space="preserve">ителей, продавцов, покупателей </w:t>
            </w:r>
            <w:r w:rsidRPr="00BD07EF">
              <w:rPr>
                <w:rFonts w:ascii="Times New Roman" w:hAnsi="Times New Roman" w:cs="Times New Roman"/>
              </w:rPr>
              <w:t>по широкому кругу вопросов экономики, финан</w:t>
            </w:r>
            <w:r w:rsidRPr="00BD07EF">
              <w:rPr>
                <w:rFonts w:ascii="Times New Roman" w:hAnsi="Times New Roman" w:cs="Times New Roman"/>
              </w:rPr>
              <w:lastRenderedPageBreak/>
              <w:t>сов, внешнеэкономических связей, создания и регистрации фирм, исследования и прогнозирования рынка товаров и услуг, инноваций;</w:t>
            </w:r>
          </w:p>
          <w:p w:rsidR="00BE223B" w:rsidRPr="00BD07EF" w:rsidRDefault="00BE223B" w:rsidP="00F82F04">
            <w:pPr>
              <w:jc w:val="both"/>
              <w:rPr>
                <w:rFonts w:ascii="Times New Roman" w:hAnsi="Times New Roman" w:cs="Times New Roman"/>
              </w:rPr>
            </w:pPr>
            <w:r w:rsidRPr="00BD07EF">
              <w:rPr>
                <w:rFonts w:ascii="Times New Roman" w:hAnsi="Times New Roman" w:cs="Times New Roman"/>
              </w:rPr>
              <w:t>- по подготовке пакетов учредительных документов при создании новых организаций;</w:t>
            </w:r>
          </w:p>
          <w:p w:rsidR="00FC7496" w:rsidRPr="00BD07EF" w:rsidRDefault="00BE223B" w:rsidP="00F82F04">
            <w:pPr>
              <w:jc w:val="both"/>
              <w:rPr>
                <w:rFonts w:ascii="Times New Roman" w:hAnsi="Times New Roman" w:cs="Times New Roman"/>
              </w:rPr>
            </w:pPr>
            <w:r w:rsidRPr="00BD07EF">
              <w:rPr>
                <w:rFonts w:ascii="Times New Roman" w:hAnsi="Times New Roman" w:cs="Times New Roman"/>
              </w:rPr>
              <w:t>- по оказанию помощи в ведении бизнеса</w:t>
            </w:r>
          </w:p>
        </w:tc>
      </w:tr>
      <w:tr w:rsidR="00FC7496" w:rsidRPr="00BD07EF" w:rsidTr="00F82F04">
        <w:tc>
          <w:tcPr>
            <w:tcW w:w="1843" w:type="dxa"/>
          </w:tcPr>
          <w:p w:rsidR="00FC7496" w:rsidRPr="00BD07EF" w:rsidRDefault="00BE223B" w:rsidP="00F82F04">
            <w:pPr>
              <w:jc w:val="both"/>
              <w:rPr>
                <w:rFonts w:ascii="Times New Roman" w:hAnsi="Times New Roman" w:cs="Times New Roman"/>
              </w:rPr>
            </w:pPr>
            <w:r w:rsidRPr="00BD07EF">
              <w:rPr>
                <w:rFonts w:ascii="Times New Roman" w:hAnsi="Times New Roman" w:cs="Times New Roman"/>
              </w:rPr>
              <w:lastRenderedPageBreak/>
              <w:t>п</w:t>
            </w:r>
            <w:r w:rsidR="00FC7496" w:rsidRPr="00BD07EF">
              <w:rPr>
                <w:rFonts w:ascii="Times New Roman" w:hAnsi="Times New Roman" w:cs="Times New Roman"/>
              </w:rPr>
              <w:t xml:space="preserve">о приобретению нового оборудования (основных средств) и лицензионных программных продуктов </w:t>
            </w:r>
          </w:p>
          <w:p w:rsidR="002253BD" w:rsidRPr="00BD07EF" w:rsidRDefault="002253BD" w:rsidP="00F82F04">
            <w:pPr>
              <w:jc w:val="both"/>
              <w:rPr>
                <w:rFonts w:ascii="Times New Roman" w:hAnsi="Times New Roman" w:cs="Times New Roman"/>
              </w:rPr>
            </w:pPr>
          </w:p>
          <w:p w:rsidR="005D492E" w:rsidRPr="00BD07EF" w:rsidRDefault="002253BD" w:rsidP="00F82F04">
            <w:pPr>
              <w:jc w:val="both"/>
              <w:rPr>
                <w:rFonts w:ascii="Times New Roman" w:hAnsi="Times New Roman" w:cs="Times New Roman"/>
                <w:b/>
                <w:i/>
              </w:rPr>
            </w:pPr>
            <w:r w:rsidRPr="00BD07EF">
              <w:rPr>
                <w:rFonts w:ascii="Times New Roman" w:hAnsi="Times New Roman" w:cs="Times New Roman"/>
                <w:b/>
                <w:i/>
              </w:rPr>
              <w:t>ПОНЯТИ</w:t>
            </w:r>
            <w:r w:rsidR="005D492E" w:rsidRPr="00BD07EF">
              <w:rPr>
                <w:rFonts w:ascii="Times New Roman" w:hAnsi="Times New Roman" w:cs="Times New Roman"/>
                <w:b/>
                <w:i/>
              </w:rPr>
              <w:t>Я</w:t>
            </w:r>
            <w:r w:rsidRPr="00BD07EF">
              <w:rPr>
                <w:rFonts w:ascii="Times New Roman" w:hAnsi="Times New Roman" w:cs="Times New Roman"/>
                <w:b/>
                <w:i/>
              </w:rPr>
              <w:t xml:space="preserve">: </w:t>
            </w:r>
          </w:p>
          <w:p w:rsidR="00FC7496" w:rsidRPr="00BD07EF" w:rsidRDefault="002253BD" w:rsidP="00F82F04">
            <w:pPr>
              <w:jc w:val="both"/>
              <w:rPr>
                <w:rFonts w:ascii="Times New Roman" w:hAnsi="Times New Roman" w:cs="Times New Roman"/>
                <w:b/>
                <w:i/>
              </w:rPr>
            </w:pPr>
            <w:r w:rsidRPr="00BD07EF">
              <w:rPr>
                <w:rFonts w:ascii="Times New Roman" w:hAnsi="Times New Roman" w:cs="Times New Roman"/>
                <w:b/>
                <w:i/>
              </w:rPr>
              <w:t>новое оборудование (основное средство) - приобретенное в течение 3 лет с года его выпуска (изготовления)</w:t>
            </w:r>
          </w:p>
          <w:p w:rsidR="005D492E" w:rsidRPr="00BD07EF" w:rsidRDefault="005D492E" w:rsidP="00F82F04">
            <w:pPr>
              <w:jc w:val="both"/>
              <w:rPr>
                <w:rFonts w:ascii="Times New Roman" w:hAnsi="Times New Roman" w:cs="Times New Roman"/>
                <w:b/>
                <w:i/>
              </w:rPr>
            </w:pPr>
          </w:p>
          <w:p w:rsidR="005D492E" w:rsidRPr="00BD07EF" w:rsidRDefault="005D492E" w:rsidP="00F82F04">
            <w:pPr>
              <w:jc w:val="both"/>
              <w:rPr>
                <w:rFonts w:ascii="Times New Roman" w:hAnsi="Times New Roman" w:cs="Times New Roman"/>
                <w:b/>
                <w:i/>
              </w:rPr>
            </w:pPr>
          </w:p>
          <w:p w:rsidR="005D492E" w:rsidRPr="00BD07EF" w:rsidRDefault="005D492E" w:rsidP="00F82F04">
            <w:pPr>
              <w:jc w:val="both"/>
              <w:rPr>
                <w:rFonts w:ascii="Times New Roman" w:hAnsi="Times New Roman" w:cs="Times New Roman"/>
                <w:b/>
                <w:i/>
              </w:rPr>
            </w:pPr>
            <w:r w:rsidRPr="00BD07EF">
              <w:rPr>
                <w:rFonts w:ascii="Times New Roman" w:hAnsi="Times New Roman" w:cs="Times New Roman"/>
                <w:b/>
                <w:i/>
              </w:rPr>
              <w:t>сельскохозяйственные товаропроизводители - юридические лица независимо от организационно-правовых форм и форм собственности (за исключением государственных (муниципальных) учреждений), индивидуальные предприниматели, крестьянские (фермерские) хозяйства, ос</w:t>
            </w:r>
            <w:r w:rsidR="0047247A" w:rsidRPr="00BD07EF">
              <w:rPr>
                <w:rFonts w:ascii="Times New Roman" w:hAnsi="Times New Roman" w:cs="Times New Roman"/>
                <w:b/>
                <w:i/>
              </w:rPr>
              <w:t xml:space="preserve">уществляющие производство </w:t>
            </w:r>
            <w:r w:rsidRPr="00BD07EF">
              <w:rPr>
                <w:rFonts w:ascii="Times New Roman" w:hAnsi="Times New Roman" w:cs="Times New Roman"/>
                <w:b/>
                <w:i/>
              </w:rPr>
              <w:t>и переработку сельскохозяйственной и рыбной продукции</w:t>
            </w:r>
          </w:p>
          <w:p w:rsidR="005D492E" w:rsidRPr="00BD07EF" w:rsidRDefault="005D492E" w:rsidP="00F82F04">
            <w:pPr>
              <w:jc w:val="both"/>
              <w:rPr>
                <w:rFonts w:ascii="Times New Roman" w:hAnsi="Times New Roman"/>
              </w:rPr>
            </w:pPr>
          </w:p>
        </w:tc>
        <w:tc>
          <w:tcPr>
            <w:tcW w:w="2268" w:type="dxa"/>
          </w:tcPr>
          <w:p w:rsidR="00FC7496" w:rsidRPr="00BD07EF" w:rsidRDefault="00BE223B" w:rsidP="00F82F04">
            <w:pPr>
              <w:jc w:val="both"/>
              <w:rPr>
                <w:rFonts w:ascii="Times New Roman" w:hAnsi="Times New Roman"/>
              </w:rPr>
            </w:pPr>
            <w:r w:rsidRPr="00BD07EF">
              <w:rPr>
                <w:rFonts w:ascii="Times New Roman" w:hAnsi="Times New Roman" w:cs="Times New Roman"/>
              </w:rPr>
              <w:t>в размере не более 80% от общего объема затрат и не более 300 тыс. рублей         в год для одного Субъекта</w:t>
            </w:r>
          </w:p>
        </w:tc>
        <w:tc>
          <w:tcPr>
            <w:tcW w:w="5670" w:type="dxa"/>
          </w:tcPr>
          <w:p w:rsidR="00BE223B" w:rsidRPr="00BD07EF" w:rsidRDefault="0073612C" w:rsidP="00F82F04">
            <w:pPr>
              <w:jc w:val="both"/>
              <w:rPr>
                <w:rFonts w:ascii="Times New Roman" w:hAnsi="Times New Roman" w:cs="Times New Roman"/>
                <w:b/>
              </w:rPr>
            </w:pPr>
            <w:r w:rsidRPr="00BD07EF">
              <w:rPr>
                <w:rFonts w:ascii="Times New Roman" w:hAnsi="Times New Roman" w:cs="Times New Roman"/>
              </w:rPr>
              <w:t>К</w:t>
            </w:r>
            <w:r w:rsidR="00BE223B" w:rsidRPr="00BD07EF">
              <w:rPr>
                <w:rFonts w:ascii="Times New Roman" w:hAnsi="Times New Roman" w:cs="Times New Roman"/>
              </w:rPr>
              <w:t xml:space="preserve"> основным средствам </w:t>
            </w:r>
            <w:r w:rsidRPr="00BD07EF">
              <w:rPr>
                <w:rFonts w:ascii="Times New Roman" w:hAnsi="Times New Roman" w:cs="Times New Roman"/>
              </w:rPr>
              <w:t xml:space="preserve">относятся: </w:t>
            </w:r>
            <w:r w:rsidR="00BE223B" w:rsidRPr="00BD07EF">
              <w:rPr>
                <w:rFonts w:ascii="Times New Roman" w:hAnsi="Times New Roman" w:cs="Times New Roman"/>
              </w:rPr>
              <w:t>инструменты, приборы, машины (за исключением тракторов), механизмы, станки, аппараты, агрегаты, установки, приспособлени</w:t>
            </w:r>
            <w:r w:rsidRPr="00BD07EF">
              <w:rPr>
                <w:rFonts w:ascii="Times New Roman" w:hAnsi="Times New Roman" w:cs="Times New Roman"/>
              </w:rPr>
              <w:t>я, аппаратура, снаряжение и др.</w:t>
            </w:r>
            <w:r w:rsidR="00BE223B" w:rsidRPr="00BD07EF">
              <w:rPr>
                <w:rFonts w:ascii="Times New Roman" w:hAnsi="Times New Roman" w:cs="Times New Roman"/>
              </w:rPr>
              <w:t xml:space="preserve">, </w:t>
            </w:r>
            <w:r w:rsidR="00BE223B" w:rsidRPr="00BD07EF">
              <w:rPr>
                <w:rFonts w:ascii="Times New Roman" w:hAnsi="Times New Roman" w:cs="Times New Roman"/>
                <w:b/>
              </w:rPr>
              <w:t xml:space="preserve">со сроком полезного использования свыше 2 лет и стоимостью более 20 тыс. рублей за единицу. </w:t>
            </w:r>
          </w:p>
          <w:p w:rsidR="001233EC" w:rsidRPr="00BD07EF" w:rsidRDefault="001233EC" w:rsidP="00F82F04">
            <w:pPr>
              <w:jc w:val="both"/>
              <w:rPr>
                <w:rFonts w:ascii="Times New Roman" w:hAnsi="Times New Roman" w:cs="Times New Roman"/>
              </w:rPr>
            </w:pPr>
            <w:r w:rsidRPr="00BD07EF">
              <w:rPr>
                <w:rFonts w:ascii="Times New Roman" w:hAnsi="Times New Roman" w:cs="Times New Roman"/>
              </w:rPr>
              <w:t>Субъект, обратившийся за возмещением затрат по приобретению нового оборудования (основных средств) предоставляет:</w:t>
            </w:r>
          </w:p>
          <w:p w:rsidR="001233EC" w:rsidRPr="00BD07EF" w:rsidRDefault="001233EC" w:rsidP="00F82F04">
            <w:pPr>
              <w:jc w:val="both"/>
              <w:rPr>
                <w:rFonts w:ascii="Times New Roman" w:hAnsi="Times New Roman" w:cs="Times New Roman"/>
              </w:rPr>
            </w:pPr>
            <w:r w:rsidRPr="00BD07EF">
              <w:rPr>
                <w:rFonts w:ascii="Times New Roman" w:hAnsi="Times New Roman" w:cs="Times New Roman"/>
              </w:rPr>
              <w:t>- копию технической документации (паспорт, гарантийный талон) нового оборудования (основных средств), где указан его серийный (заводской) номер (при наличии), дата производства (изготовления) (при наличии), срок полезного использования (при наличии), заверенную подписью руководителя (уполномоченного лица) и печатью (при ее наличии), с предъявлением оригинала или копий, заверенных нотариусом;</w:t>
            </w:r>
          </w:p>
          <w:p w:rsidR="001233EC" w:rsidRPr="00BD07EF" w:rsidRDefault="001233EC" w:rsidP="00F82F04">
            <w:pPr>
              <w:jc w:val="both"/>
              <w:rPr>
                <w:rFonts w:ascii="Times New Roman" w:hAnsi="Times New Roman" w:cs="Times New Roman"/>
              </w:rPr>
            </w:pPr>
            <w:r w:rsidRPr="00BD07EF">
              <w:rPr>
                <w:rFonts w:ascii="Times New Roman" w:hAnsi="Times New Roman" w:cs="Times New Roman"/>
              </w:rPr>
              <w:t>- фотографии оборудования, где виден общий вид нового оборудования (основных средств), серийный (заводской) номер (при наличии), дата производства (изготовления) (при наличии),</w:t>
            </w:r>
          </w:p>
          <w:p w:rsidR="001233EC" w:rsidRPr="00BD07EF" w:rsidRDefault="001233EC" w:rsidP="00F82F04">
            <w:pPr>
              <w:jc w:val="both"/>
              <w:rPr>
                <w:rFonts w:ascii="Times New Roman" w:hAnsi="Times New Roman" w:cs="Times New Roman"/>
              </w:rPr>
            </w:pPr>
            <w:r w:rsidRPr="00BD07EF">
              <w:rPr>
                <w:rFonts w:ascii="Times New Roman" w:hAnsi="Times New Roman" w:cs="Times New Roman"/>
              </w:rPr>
              <w:t xml:space="preserve">- в случае отсутствия в технической документации (паспорте, гарантийном талоне) срока полезного использования - информационное письмо с указанием срока полезного использования, определенного в соответствии с постановлением Правительства Российской Федерации от 01.01.2002 №1 "О Классификации основных средств, включаемых в амортизационные группы", </w:t>
            </w:r>
          </w:p>
          <w:p w:rsidR="001233EC" w:rsidRPr="00BD07EF" w:rsidRDefault="001233EC" w:rsidP="00F82F04">
            <w:pPr>
              <w:jc w:val="both"/>
              <w:rPr>
                <w:rFonts w:ascii="Times New Roman" w:hAnsi="Times New Roman" w:cs="Times New Roman"/>
              </w:rPr>
            </w:pPr>
            <w:r w:rsidRPr="00BD07EF">
              <w:rPr>
                <w:rFonts w:ascii="Times New Roman" w:hAnsi="Times New Roman" w:cs="Times New Roman"/>
              </w:rPr>
              <w:t xml:space="preserve">- в случае отсутствия даты производства (изготовления) в технической документации, на самом оборудовании - информационное письмо с указанием даты производства (изготовления) в соответствии с серийным (заводским) номером нового оборудования (основного средства). </w:t>
            </w:r>
          </w:p>
          <w:p w:rsidR="001233EC" w:rsidRPr="00BD07EF" w:rsidRDefault="001233EC" w:rsidP="00F82F04">
            <w:pPr>
              <w:ind w:firstLine="317"/>
              <w:jc w:val="both"/>
              <w:rPr>
                <w:rFonts w:ascii="Times New Roman" w:hAnsi="Times New Roman" w:cs="Times New Roman"/>
              </w:rPr>
            </w:pPr>
          </w:p>
          <w:p w:rsidR="001233EC" w:rsidRPr="00BD07EF" w:rsidRDefault="001233EC" w:rsidP="00F82F04">
            <w:pPr>
              <w:jc w:val="both"/>
              <w:rPr>
                <w:rFonts w:ascii="Times New Roman" w:hAnsi="Times New Roman" w:cs="Times New Roman"/>
              </w:rPr>
            </w:pPr>
            <w:r w:rsidRPr="00BD07EF">
              <w:rPr>
                <w:rFonts w:ascii="Times New Roman" w:hAnsi="Times New Roman" w:cs="Times New Roman"/>
                <w:b/>
              </w:rPr>
              <w:t>Возмещению не подлежат</w:t>
            </w:r>
            <w:r w:rsidRPr="00BD07EF">
              <w:rPr>
                <w:rFonts w:ascii="Times New Roman" w:hAnsi="Times New Roman" w:cs="Times New Roman"/>
              </w:rPr>
              <w:t xml:space="preserve"> затраты Субъектов:</w:t>
            </w:r>
          </w:p>
          <w:p w:rsidR="001233EC" w:rsidRPr="00BD07EF" w:rsidRDefault="001233EC" w:rsidP="00F82F04">
            <w:pPr>
              <w:jc w:val="both"/>
              <w:rPr>
                <w:rFonts w:ascii="Times New Roman" w:hAnsi="Times New Roman" w:cs="Times New Roman"/>
              </w:rPr>
            </w:pPr>
            <w:r w:rsidRPr="00BD07EF">
              <w:rPr>
                <w:rFonts w:ascii="Times New Roman" w:hAnsi="Times New Roman" w:cs="Times New Roman"/>
              </w:rPr>
              <w:t>- на основные средства, предназ</w:t>
            </w:r>
            <w:r w:rsidR="00586134" w:rsidRPr="00BD07EF">
              <w:rPr>
                <w:rFonts w:ascii="Times New Roman" w:hAnsi="Times New Roman" w:cs="Times New Roman"/>
              </w:rPr>
              <w:t xml:space="preserve">наченные для перемещения людей </w:t>
            </w:r>
            <w:r w:rsidRPr="00BD07EF">
              <w:rPr>
                <w:rFonts w:ascii="Times New Roman" w:hAnsi="Times New Roman" w:cs="Times New Roman"/>
              </w:rPr>
              <w:t>и относящиеся в соответствии с Классификатором основных средств к группировке "Транспортные средства";</w:t>
            </w:r>
          </w:p>
          <w:p w:rsidR="001233EC" w:rsidRPr="00BD07EF" w:rsidRDefault="001233EC" w:rsidP="00F82F04">
            <w:pPr>
              <w:jc w:val="both"/>
              <w:rPr>
                <w:rFonts w:ascii="Times New Roman" w:hAnsi="Times New Roman" w:cs="Times New Roman"/>
              </w:rPr>
            </w:pPr>
            <w:r w:rsidRPr="00BD07EF">
              <w:rPr>
                <w:rFonts w:ascii="Times New Roman" w:hAnsi="Times New Roman" w:cs="Times New Roman"/>
              </w:rPr>
              <w:t>- на оборудование, предназначенное для осуществления оптовой и розничной торговой деятельности (за исключением торговли товарами собственного производства сельскохозяйственными товаропроизводителями, представившими копию ветеринарного сопроводительного документа, оформленного в соответствии с ветеринарными правилами организации работы по оформлению ветеринарных сопроводительных документов, порядком оформления ветеринарных сопроводительных документов в электронной форме и порядком оформления ветеринар</w:t>
            </w:r>
            <w:r w:rsidRPr="00BD07EF">
              <w:rPr>
                <w:rFonts w:ascii="Times New Roman" w:hAnsi="Times New Roman" w:cs="Times New Roman"/>
              </w:rPr>
              <w:lastRenderedPageBreak/>
              <w:t>ных сопроводительных документов на бумажных носителях, утвержденными приказом Министерства сельского хозяйства Российской Федерации от 27.12.2016 №589);</w:t>
            </w:r>
          </w:p>
          <w:p w:rsidR="00FC7496" w:rsidRPr="00BD07EF" w:rsidRDefault="001233EC" w:rsidP="00F82F04">
            <w:pPr>
              <w:jc w:val="both"/>
              <w:rPr>
                <w:rFonts w:ascii="Times New Roman" w:hAnsi="Times New Roman" w:cs="Times New Roman"/>
              </w:rPr>
            </w:pPr>
            <w:r w:rsidRPr="00BD07EF">
              <w:rPr>
                <w:rFonts w:ascii="Times New Roman" w:hAnsi="Times New Roman" w:cs="Times New Roman"/>
              </w:rPr>
              <w:t>- на доставку и монтаж оборудования.</w:t>
            </w:r>
          </w:p>
        </w:tc>
      </w:tr>
      <w:tr w:rsidR="00FC7496" w:rsidRPr="00BD07EF" w:rsidTr="00F82F04">
        <w:tc>
          <w:tcPr>
            <w:tcW w:w="1843" w:type="dxa"/>
          </w:tcPr>
          <w:p w:rsidR="00B95D50" w:rsidRPr="00BD07EF" w:rsidRDefault="00B95D50" w:rsidP="00F82F04">
            <w:pPr>
              <w:jc w:val="both"/>
              <w:rPr>
                <w:rFonts w:ascii="Times New Roman" w:hAnsi="Times New Roman" w:cs="Times New Roman"/>
              </w:rPr>
            </w:pPr>
            <w:r w:rsidRPr="00BD07EF">
              <w:rPr>
                <w:rFonts w:ascii="Times New Roman" w:hAnsi="Times New Roman" w:cs="Times New Roman"/>
              </w:rPr>
              <w:lastRenderedPageBreak/>
              <w:t>п</w:t>
            </w:r>
            <w:r w:rsidR="00FC7496" w:rsidRPr="00BD07EF">
              <w:rPr>
                <w:rFonts w:ascii="Times New Roman" w:hAnsi="Times New Roman" w:cs="Times New Roman"/>
              </w:rPr>
              <w:t>о обязательной и добровольной сертификации (декларированию) продукции (в том числе продовольственного сырь</w:t>
            </w:r>
            <w:r w:rsidRPr="00BD07EF">
              <w:rPr>
                <w:rFonts w:ascii="Times New Roman" w:hAnsi="Times New Roman" w:cs="Times New Roman"/>
              </w:rPr>
              <w:t>я) местных товаропроизводителей</w:t>
            </w:r>
            <w:r w:rsidR="00FC7496" w:rsidRPr="00BD07EF">
              <w:rPr>
                <w:rFonts w:ascii="Times New Roman" w:hAnsi="Times New Roman" w:cs="Times New Roman"/>
              </w:rPr>
              <w:t xml:space="preserve"> </w:t>
            </w:r>
          </w:p>
          <w:p w:rsidR="00B95D50" w:rsidRPr="00BD07EF" w:rsidRDefault="00B95D50" w:rsidP="00F82F04">
            <w:pPr>
              <w:jc w:val="both"/>
              <w:rPr>
                <w:rFonts w:ascii="Times New Roman" w:hAnsi="Times New Roman" w:cs="Times New Roman"/>
              </w:rPr>
            </w:pPr>
          </w:p>
          <w:p w:rsidR="00FC7496" w:rsidRPr="00BD07EF" w:rsidRDefault="00FC7496" w:rsidP="00F82F04">
            <w:pPr>
              <w:jc w:val="both"/>
              <w:rPr>
                <w:rFonts w:ascii="Times New Roman" w:hAnsi="Times New Roman"/>
              </w:rPr>
            </w:pPr>
          </w:p>
        </w:tc>
        <w:tc>
          <w:tcPr>
            <w:tcW w:w="2268" w:type="dxa"/>
          </w:tcPr>
          <w:p w:rsidR="00FC7496" w:rsidRPr="00BD07EF" w:rsidRDefault="00B95D50" w:rsidP="00F82F04">
            <w:pPr>
              <w:jc w:val="both"/>
              <w:rPr>
                <w:rFonts w:ascii="Times New Roman" w:hAnsi="Times New Roman"/>
              </w:rPr>
            </w:pPr>
            <w:r w:rsidRPr="00BD07EF">
              <w:rPr>
                <w:rFonts w:ascii="Times New Roman" w:hAnsi="Times New Roman" w:cs="Times New Roman"/>
              </w:rPr>
              <w:t>в размере не более 80% от общего объема фактически понесенных и документально подтвержденных затрат, но не более 100 тыс. рублей в год для одного Субъекта</w:t>
            </w:r>
          </w:p>
        </w:tc>
        <w:tc>
          <w:tcPr>
            <w:tcW w:w="5670" w:type="dxa"/>
          </w:tcPr>
          <w:p w:rsidR="00B95D50" w:rsidRPr="00BD07EF" w:rsidRDefault="00B95D50" w:rsidP="00F82F04">
            <w:pPr>
              <w:jc w:val="both"/>
              <w:rPr>
                <w:rFonts w:ascii="Times New Roman" w:hAnsi="Times New Roman" w:cs="Times New Roman"/>
              </w:rPr>
            </w:pPr>
            <w:r w:rsidRPr="00BD07EF">
              <w:rPr>
                <w:rFonts w:ascii="Times New Roman" w:hAnsi="Times New Roman" w:cs="Times New Roman"/>
                <w:u w:val="single"/>
              </w:rPr>
              <w:t>Возмещению подлежат</w:t>
            </w:r>
            <w:r w:rsidRPr="00BD07EF">
              <w:rPr>
                <w:rFonts w:ascii="Times New Roman" w:hAnsi="Times New Roman" w:cs="Times New Roman"/>
              </w:rPr>
              <w:t xml:space="preserve"> затраты по регистрации декларации о соответствии, проведению анализа документов, исследованию качества и безопасности продукции, проведению работ по подтверждению соответствия продукции, проведению работ по испытаниям продукции, оформлению и переоформлению сертификатов и деклараций о соответствии, санитарно-эпидемиологической экспертизе. </w:t>
            </w:r>
          </w:p>
          <w:p w:rsidR="00B95D50" w:rsidRPr="00BD07EF" w:rsidRDefault="00B95D50" w:rsidP="00F82F04">
            <w:pPr>
              <w:jc w:val="both"/>
              <w:rPr>
                <w:rFonts w:ascii="Times New Roman" w:hAnsi="Times New Roman" w:cs="Times New Roman"/>
              </w:rPr>
            </w:pPr>
          </w:p>
          <w:p w:rsidR="00FC7496" w:rsidRPr="00BD07EF" w:rsidRDefault="00B95D50" w:rsidP="00DC3511">
            <w:pPr>
              <w:jc w:val="both"/>
              <w:rPr>
                <w:rFonts w:ascii="Times New Roman" w:hAnsi="Times New Roman" w:cs="Times New Roman"/>
              </w:rPr>
            </w:pPr>
            <w:r w:rsidRPr="00BD07EF">
              <w:rPr>
                <w:rFonts w:ascii="Times New Roman" w:hAnsi="Times New Roman" w:cs="Times New Roman"/>
              </w:rPr>
              <w:t xml:space="preserve">Субъектам, </w:t>
            </w:r>
            <w:r w:rsidRPr="00BD07EF">
              <w:rPr>
                <w:rFonts w:ascii="Times New Roman" w:hAnsi="Times New Roman" w:cs="Times New Roman"/>
                <w:u w:val="single"/>
              </w:rPr>
              <w:t>включенным Фондом "Центр координации поддержки экспортно-ориентированных субъектов малого и среднего предпринимательства Югры"</w:t>
            </w:r>
            <w:r w:rsidRPr="00BD07EF">
              <w:rPr>
                <w:rFonts w:ascii="Times New Roman" w:hAnsi="Times New Roman" w:cs="Times New Roman"/>
              </w:rPr>
              <w:t xml:space="preserve"> в перечень экспортно-ориентированных субъектов малого и среднего предпринимательства (на дату подачи заявления Субъекта), субсидия в виде возмещения затрат предоставляется в размере не более 80% от общего объема затрат и не более 500 тыс. рублей для одного Субъекта в год. Перечень экспортно-ориентированных субъектов малого и среднего предпринимательства размещен на официальном сайте Фонда "Центр координации поддержки экспортно-ориентированных субъектов малого и среднего предпринимательства Югры" (</w:t>
            </w:r>
            <w:hyperlink r:id="rId9" w:history="1">
              <w:r w:rsidRPr="00BD07EF">
                <w:rPr>
                  <w:rFonts w:ascii="Times New Roman" w:hAnsi="Times New Roman" w:cs="Times New Roman"/>
                </w:rPr>
                <w:t>http://www.export-ugra.ru</w:t>
              </w:r>
            </w:hyperlink>
            <w:r w:rsidRPr="00BD07EF">
              <w:rPr>
                <w:rFonts w:ascii="Times New Roman" w:hAnsi="Times New Roman" w:cs="Times New Roman"/>
              </w:rPr>
              <w:t>)</w:t>
            </w:r>
          </w:p>
        </w:tc>
      </w:tr>
      <w:tr w:rsidR="00FC7496" w:rsidRPr="00BD07EF" w:rsidTr="00F82F04">
        <w:tc>
          <w:tcPr>
            <w:tcW w:w="1843" w:type="dxa"/>
          </w:tcPr>
          <w:p w:rsidR="00FC7496" w:rsidRPr="00BD07EF" w:rsidRDefault="00BB6AE3" w:rsidP="00F82F04">
            <w:pPr>
              <w:jc w:val="both"/>
              <w:rPr>
                <w:rFonts w:ascii="Times New Roman" w:hAnsi="Times New Roman"/>
              </w:rPr>
            </w:pPr>
            <w:r w:rsidRPr="00BD07EF">
              <w:rPr>
                <w:rFonts w:ascii="Times New Roman" w:hAnsi="Times New Roman" w:cs="Times New Roman"/>
              </w:rPr>
              <w:t>с</w:t>
            </w:r>
            <w:r w:rsidR="00FC7496" w:rsidRPr="00BD07EF">
              <w:rPr>
                <w:rFonts w:ascii="Times New Roman" w:hAnsi="Times New Roman" w:cs="Times New Roman"/>
              </w:rPr>
              <w:t>вязанных со сп</w:t>
            </w:r>
            <w:r w:rsidRPr="00BD07EF">
              <w:rPr>
                <w:rFonts w:ascii="Times New Roman" w:hAnsi="Times New Roman" w:cs="Times New Roman"/>
              </w:rPr>
              <w:t>ециальной оценкой условий труда</w:t>
            </w:r>
            <w:r w:rsidR="00FC7496" w:rsidRPr="00BD07EF">
              <w:rPr>
                <w:rFonts w:ascii="Times New Roman" w:hAnsi="Times New Roman" w:cs="Times New Roman"/>
              </w:rPr>
              <w:t xml:space="preserve"> </w:t>
            </w:r>
          </w:p>
        </w:tc>
        <w:tc>
          <w:tcPr>
            <w:tcW w:w="2268" w:type="dxa"/>
          </w:tcPr>
          <w:p w:rsidR="00BB6AE3" w:rsidRPr="00BD07EF" w:rsidRDefault="00BB6AE3" w:rsidP="00F82F04">
            <w:pPr>
              <w:jc w:val="both"/>
              <w:rPr>
                <w:rFonts w:ascii="Times New Roman" w:hAnsi="Times New Roman" w:cs="Times New Roman"/>
              </w:rPr>
            </w:pPr>
            <w:r w:rsidRPr="00BD07EF">
              <w:rPr>
                <w:rFonts w:ascii="Times New Roman" w:hAnsi="Times New Roman" w:cs="Times New Roman"/>
              </w:rPr>
              <w:t>в размере не более 50% от общего объема затрат и не более 100 тыс. р</w:t>
            </w:r>
            <w:r w:rsidR="00CF11BB" w:rsidRPr="00BD07EF">
              <w:rPr>
                <w:rFonts w:ascii="Times New Roman" w:hAnsi="Times New Roman" w:cs="Times New Roman"/>
              </w:rPr>
              <w:t>ублей в год для одного Субъекта</w:t>
            </w:r>
          </w:p>
          <w:p w:rsidR="00FC7496" w:rsidRPr="00BD07EF" w:rsidRDefault="00FC7496" w:rsidP="00F82F04">
            <w:pPr>
              <w:jc w:val="both"/>
              <w:rPr>
                <w:rFonts w:ascii="Times New Roman" w:hAnsi="Times New Roman"/>
              </w:rPr>
            </w:pPr>
          </w:p>
        </w:tc>
        <w:tc>
          <w:tcPr>
            <w:tcW w:w="5670" w:type="dxa"/>
          </w:tcPr>
          <w:p w:rsidR="00FC7496" w:rsidRPr="00BD07EF" w:rsidRDefault="00BB6AE3" w:rsidP="00F82F04">
            <w:pPr>
              <w:jc w:val="both"/>
              <w:rPr>
                <w:rFonts w:ascii="Times New Roman" w:hAnsi="Times New Roman"/>
              </w:rPr>
            </w:pPr>
            <w:r w:rsidRPr="00BD07EF">
              <w:rPr>
                <w:rFonts w:ascii="Times New Roman" w:hAnsi="Times New Roman" w:cs="Times New Roman"/>
              </w:rPr>
              <w:t>Затраты на привлечение специализированных организаций, осуществляющих специальную оценку условий труда по гражданско-правовым договорам с указанием    количества рабочих мест, в отношении которых проводится специальная оценка условий труда, и стоимости проведения специальной оценки условий труда</w:t>
            </w:r>
          </w:p>
        </w:tc>
      </w:tr>
      <w:tr w:rsidR="00FC7496" w:rsidRPr="00BD07EF" w:rsidTr="00F82F04">
        <w:tc>
          <w:tcPr>
            <w:tcW w:w="1843" w:type="dxa"/>
          </w:tcPr>
          <w:p w:rsidR="00FC7496" w:rsidRPr="00BD07EF" w:rsidRDefault="00BB6AE3" w:rsidP="00F82F04">
            <w:pPr>
              <w:jc w:val="both"/>
              <w:rPr>
                <w:rFonts w:ascii="Times New Roman" w:hAnsi="Times New Roman"/>
              </w:rPr>
            </w:pPr>
            <w:r w:rsidRPr="00BD07EF">
              <w:rPr>
                <w:rFonts w:ascii="Times New Roman" w:hAnsi="Times New Roman" w:cs="Times New Roman"/>
              </w:rPr>
              <w:t>с</w:t>
            </w:r>
            <w:r w:rsidR="00FC7496" w:rsidRPr="00BD07EF">
              <w:rPr>
                <w:rFonts w:ascii="Times New Roman" w:hAnsi="Times New Roman" w:cs="Times New Roman"/>
              </w:rPr>
              <w:t xml:space="preserve">вязанных с прохождением </w:t>
            </w:r>
            <w:r w:rsidRPr="00BD07EF">
              <w:rPr>
                <w:rFonts w:ascii="Times New Roman" w:hAnsi="Times New Roman" w:cs="Times New Roman"/>
              </w:rPr>
              <w:t>курсов повышении квалификации</w:t>
            </w:r>
            <w:r w:rsidR="00FC7496" w:rsidRPr="00BD07EF">
              <w:rPr>
                <w:rFonts w:ascii="Times New Roman" w:hAnsi="Times New Roman" w:cs="Times New Roman"/>
              </w:rPr>
              <w:t xml:space="preserve">           </w:t>
            </w:r>
          </w:p>
        </w:tc>
        <w:tc>
          <w:tcPr>
            <w:tcW w:w="2268" w:type="dxa"/>
          </w:tcPr>
          <w:p w:rsidR="00FC7496" w:rsidRPr="00BD07EF" w:rsidRDefault="00BB6AE3" w:rsidP="00F82F04">
            <w:pPr>
              <w:jc w:val="both"/>
              <w:rPr>
                <w:rFonts w:ascii="Times New Roman" w:hAnsi="Times New Roman"/>
              </w:rPr>
            </w:pPr>
            <w:r w:rsidRPr="00BD07EF">
              <w:rPr>
                <w:rFonts w:ascii="Times New Roman" w:hAnsi="Times New Roman" w:cs="Times New Roman"/>
              </w:rPr>
              <w:t>в размере не более 50%  от фактически произведенных и документально подтвержденных затрат,               но не более 10 тыс. рублей на одного работника Субъекта в год и не более          80 тыс. рублей для одного Субъекта в год</w:t>
            </w:r>
          </w:p>
        </w:tc>
        <w:tc>
          <w:tcPr>
            <w:tcW w:w="5670" w:type="dxa"/>
          </w:tcPr>
          <w:p w:rsidR="00BB6AE3" w:rsidRPr="00BD07EF" w:rsidRDefault="00BB6AE3" w:rsidP="00F82F04">
            <w:pPr>
              <w:jc w:val="both"/>
              <w:rPr>
                <w:rFonts w:ascii="Times New Roman" w:hAnsi="Times New Roman" w:cs="Times New Roman"/>
                <w:u w:val="single"/>
              </w:rPr>
            </w:pPr>
            <w:r w:rsidRPr="00BD07EF">
              <w:rPr>
                <w:rFonts w:ascii="Times New Roman" w:hAnsi="Times New Roman" w:cs="Times New Roman"/>
              </w:rPr>
              <w:t xml:space="preserve">По договорам на оказание услуг по дополнительному профессиональному образованию (курсы повышения квалификации) с организациями, имеющими лицензию </w:t>
            </w:r>
            <w:r w:rsidRPr="00BD07EF">
              <w:rPr>
                <w:rFonts w:ascii="Times New Roman" w:hAnsi="Times New Roman" w:cs="Times New Roman"/>
                <w:u w:val="single"/>
              </w:rPr>
              <w:t>на ведение образовательной деятельности</w:t>
            </w:r>
          </w:p>
          <w:p w:rsidR="00FC7496" w:rsidRPr="00BD07EF" w:rsidRDefault="00DF28BC" w:rsidP="00F82F04">
            <w:pPr>
              <w:jc w:val="both"/>
              <w:rPr>
                <w:rFonts w:ascii="Times New Roman" w:hAnsi="Times New Roman"/>
              </w:rPr>
            </w:pPr>
            <w:r w:rsidRPr="00BD07EF">
              <w:rPr>
                <w:rFonts w:ascii="Times New Roman" w:hAnsi="Times New Roman" w:cs="Times New Roman"/>
                <w:i/>
              </w:rPr>
              <w:t>Субъект предоставляет копию документов (государственного образца), подтверждающих прохождение курсов повышения квалификации (свидетельства, удостоверения, дипломы), заверенные подписью руководителя (уполномоченного лица) и печатью (при ее наличии), с предъявлением оригиналов или копий, заверенных нотариусом</w:t>
            </w:r>
          </w:p>
        </w:tc>
      </w:tr>
      <w:tr w:rsidR="00FC7496" w:rsidRPr="00BD07EF" w:rsidTr="00F82F04">
        <w:tc>
          <w:tcPr>
            <w:tcW w:w="1843" w:type="dxa"/>
          </w:tcPr>
          <w:p w:rsidR="00FC7496" w:rsidRPr="00BD07EF" w:rsidRDefault="00067B18" w:rsidP="00F82F04">
            <w:pPr>
              <w:jc w:val="both"/>
              <w:rPr>
                <w:rFonts w:ascii="Times New Roman" w:hAnsi="Times New Roman"/>
              </w:rPr>
            </w:pPr>
            <w:r w:rsidRPr="00BD07EF">
              <w:rPr>
                <w:rFonts w:ascii="Times New Roman" w:hAnsi="Times New Roman" w:cs="Times New Roman"/>
              </w:rPr>
              <w:t>н</w:t>
            </w:r>
            <w:r w:rsidR="00FC7496" w:rsidRPr="00BD07EF">
              <w:rPr>
                <w:rFonts w:ascii="Times New Roman" w:hAnsi="Times New Roman" w:cs="Times New Roman"/>
              </w:rPr>
              <w:t>а приобретение сырья, расходных материалов и инструментов, необходимых для производства продукции и изделий народных худ</w:t>
            </w:r>
            <w:r w:rsidRPr="00BD07EF">
              <w:rPr>
                <w:rFonts w:ascii="Times New Roman" w:hAnsi="Times New Roman" w:cs="Times New Roman"/>
              </w:rPr>
              <w:t>ожественных промыслов и ремесел</w:t>
            </w:r>
            <w:r w:rsidR="00FC7496" w:rsidRPr="00BD07EF">
              <w:rPr>
                <w:rFonts w:ascii="Times New Roman" w:hAnsi="Times New Roman" w:cs="Times New Roman"/>
              </w:rPr>
              <w:t xml:space="preserve"> </w:t>
            </w:r>
          </w:p>
        </w:tc>
        <w:tc>
          <w:tcPr>
            <w:tcW w:w="2268" w:type="dxa"/>
          </w:tcPr>
          <w:p w:rsidR="00FC7496" w:rsidRPr="00BD07EF" w:rsidRDefault="00067B18" w:rsidP="00F82F04">
            <w:pPr>
              <w:jc w:val="both"/>
              <w:rPr>
                <w:rFonts w:ascii="Times New Roman" w:hAnsi="Times New Roman"/>
              </w:rPr>
            </w:pPr>
            <w:r w:rsidRPr="00BD07EF">
              <w:rPr>
                <w:rFonts w:ascii="Times New Roman" w:hAnsi="Times New Roman" w:cs="Times New Roman"/>
              </w:rPr>
              <w:t>в размере не более 50% от общего объема затрат, но не более 200 тыс. рублей в год для одного Субъекта</w:t>
            </w:r>
          </w:p>
        </w:tc>
        <w:tc>
          <w:tcPr>
            <w:tcW w:w="5670" w:type="dxa"/>
          </w:tcPr>
          <w:p w:rsidR="00067B18" w:rsidRPr="00BD07EF" w:rsidRDefault="00067B18" w:rsidP="00F82F04">
            <w:pPr>
              <w:jc w:val="both"/>
              <w:rPr>
                <w:rFonts w:ascii="Times New Roman" w:hAnsi="Times New Roman" w:cs="Times New Roman"/>
              </w:rPr>
            </w:pPr>
            <w:r w:rsidRPr="00BD07EF">
              <w:rPr>
                <w:rFonts w:ascii="Times New Roman" w:hAnsi="Times New Roman" w:cs="Times New Roman"/>
              </w:rPr>
              <w:t>К сырью, расходным материалам и инструментам, необходимым для производства продукции и изделий народных художественных промыслов и ремесел, относится:</w:t>
            </w:r>
          </w:p>
          <w:p w:rsidR="00067B18" w:rsidRPr="00BD07EF" w:rsidRDefault="00067B18" w:rsidP="00DC3511">
            <w:pPr>
              <w:jc w:val="both"/>
              <w:rPr>
                <w:rFonts w:ascii="Times New Roman" w:hAnsi="Times New Roman" w:cs="Times New Roman"/>
              </w:rPr>
            </w:pPr>
            <w:r w:rsidRPr="00BD07EF">
              <w:rPr>
                <w:rFonts w:ascii="Times New Roman" w:hAnsi="Times New Roman" w:cs="Times New Roman"/>
              </w:rPr>
              <w:t>- сырье (металлы (черные, цветные) и</w:t>
            </w:r>
            <w:r w:rsidR="0005794B" w:rsidRPr="00BD07EF">
              <w:rPr>
                <w:rFonts w:ascii="Times New Roman" w:hAnsi="Times New Roman" w:cs="Times New Roman"/>
              </w:rPr>
              <w:t xml:space="preserve"> их сплавы, камни (натуральные, </w:t>
            </w:r>
            <w:r w:rsidRPr="00BD07EF">
              <w:rPr>
                <w:rFonts w:ascii="Times New Roman" w:hAnsi="Times New Roman" w:cs="Times New Roman"/>
              </w:rPr>
              <w:t>искусственные), пластические массы, дерево, папье-маше, рог, кость и их сочетания, керамика и стекло, кожа, ткани и др.);</w:t>
            </w:r>
          </w:p>
          <w:p w:rsidR="00067B18" w:rsidRPr="00BD07EF" w:rsidRDefault="00067B18" w:rsidP="00DC3511">
            <w:pPr>
              <w:jc w:val="both"/>
              <w:rPr>
                <w:rFonts w:ascii="Times New Roman" w:hAnsi="Times New Roman" w:cs="Times New Roman"/>
              </w:rPr>
            </w:pPr>
            <w:r w:rsidRPr="00BD07EF">
              <w:rPr>
                <w:rFonts w:ascii="Times New Roman" w:hAnsi="Times New Roman" w:cs="Times New Roman"/>
              </w:rPr>
              <w:t>- расходные материалы (лаки, нитки, гвозди, перчатки и др.);</w:t>
            </w:r>
          </w:p>
          <w:p w:rsidR="00FC7496" w:rsidRPr="00BD07EF" w:rsidRDefault="00067B18" w:rsidP="00DC3511">
            <w:pPr>
              <w:jc w:val="both"/>
              <w:rPr>
                <w:rFonts w:ascii="Times New Roman" w:hAnsi="Times New Roman"/>
              </w:rPr>
            </w:pPr>
            <w:r w:rsidRPr="00BD07EF">
              <w:rPr>
                <w:rFonts w:ascii="Times New Roman" w:hAnsi="Times New Roman" w:cs="Times New Roman"/>
              </w:rPr>
              <w:t>- инструменты (кисти, иглы, дрели, ножовки, стамески и др.)</w:t>
            </w:r>
          </w:p>
        </w:tc>
      </w:tr>
      <w:tr w:rsidR="00FC7496" w:rsidRPr="00BD07EF" w:rsidTr="00F82F04">
        <w:tc>
          <w:tcPr>
            <w:tcW w:w="1843" w:type="dxa"/>
          </w:tcPr>
          <w:p w:rsidR="00FC7496" w:rsidRPr="00BD07EF" w:rsidRDefault="007C3828" w:rsidP="00F82F04">
            <w:pPr>
              <w:jc w:val="both"/>
              <w:rPr>
                <w:rFonts w:ascii="Times New Roman" w:hAnsi="Times New Roman" w:cs="Times New Roman"/>
              </w:rPr>
            </w:pPr>
            <w:r w:rsidRPr="00BD07EF">
              <w:rPr>
                <w:rFonts w:ascii="Times New Roman" w:hAnsi="Times New Roman" w:cs="Times New Roman"/>
              </w:rPr>
              <w:lastRenderedPageBreak/>
              <w:t>н</w:t>
            </w:r>
            <w:r w:rsidR="00FC7496" w:rsidRPr="00BD07EF">
              <w:rPr>
                <w:rFonts w:ascii="Times New Roman" w:hAnsi="Times New Roman" w:cs="Times New Roman"/>
              </w:rPr>
              <w:t>а приобретение кормов для содержания соответствующего вида маточного поголовья сельскохозяйственными товаропроизводителями, в хозяйствах которых общее количество условных голов маточного поголовья сельскохозяйственных животных составляет 49 и менее</w:t>
            </w:r>
          </w:p>
        </w:tc>
        <w:tc>
          <w:tcPr>
            <w:tcW w:w="2268" w:type="dxa"/>
          </w:tcPr>
          <w:p w:rsidR="00FC7496" w:rsidRPr="00BD07EF" w:rsidRDefault="007C3828" w:rsidP="00F82F04">
            <w:pPr>
              <w:jc w:val="both"/>
              <w:rPr>
                <w:rFonts w:ascii="Times New Roman" w:hAnsi="Times New Roman"/>
              </w:rPr>
            </w:pPr>
            <w:r w:rsidRPr="00BD07EF">
              <w:rPr>
                <w:rFonts w:ascii="Times New Roman" w:hAnsi="Times New Roman" w:cs="Times New Roman"/>
              </w:rPr>
              <w:t xml:space="preserve">в размере не более 80% от стоимости кормов и не более 500 тыс. рублей в год для одного Субъекта </w:t>
            </w:r>
          </w:p>
        </w:tc>
        <w:tc>
          <w:tcPr>
            <w:tcW w:w="5670" w:type="dxa"/>
          </w:tcPr>
          <w:p w:rsidR="007C3828" w:rsidRPr="00BD07EF" w:rsidRDefault="007C3828" w:rsidP="00F82F04">
            <w:pPr>
              <w:jc w:val="both"/>
              <w:rPr>
                <w:rFonts w:ascii="Times New Roman" w:hAnsi="Times New Roman" w:cs="Times New Roman"/>
              </w:rPr>
            </w:pPr>
            <w:r w:rsidRPr="00BD07EF">
              <w:rPr>
                <w:rFonts w:ascii="Times New Roman" w:hAnsi="Times New Roman" w:cs="Times New Roman"/>
              </w:rPr>
              <w:t>Условное поголовье</w:t>
            </w:r>
            <w:r w:rsidR="0005794B" w:rsidRPr="00BD07EF">
              <w:rPr>
                <w:rFonts w:ascii="Times New Roman" w:hAnsi="Times New Roman" w:cs="Times New Roman"/>
              </w:rPr>
              <w:t xml:space="preserve"> </w:t>
            </w:r>
            <w:r w:rsidRPr="00BD07EF">
              <w:rPr>
                <w:rFonts w:ascii="Times New Roman" w:hAnsi="Times New Roman" w:cs="Times New Roman"/>
              </w:rPr>
              <w:t xml:space="preserve">скота и птицы рассчитывается в соответствии с приказом Министерства сельского хозяйства Российской Федерации от 19.02.2015 №63 "Об утверждении документов, предусмотренных Правилами предоставления и распределения субсидий из федерального бюджета бюджетам субъектов Российской Федерации на поддержку племенного животноводства, утвержденными постановлением Правительства Российской Федерации от 04.12.2012 №1257". </w:t>
            </w:r>
          </w:p>
          <w:p w:rsidR="00421CD3" w:rsidRPr="00BD07EF" w:rsidRDefault="00421CD3" w:rsidP="00F82F04">
            <w:pPr>
              <w:jc w:val="both"/>
              <w:rPr>
                <w:rFonts w:ascii="Times New Roman" w:hAnsi="Times New Roman" w:cs="Times New Roman"/>
                <w:u w:val="single"/>
              </w:rPr>
            </w:pPr>
          </w:p>
          <w:p w:rsidR="00525675" w:rsidRPr="00BD07EF" w:rsidRDefault="00525675" w:rsidP="00F82F04">
            <w:pPr>
              <w:jc w:val="both"/>
              <w:rPr>
                <w:rFonts w:ascii="Times New Roman" w:hAnsi="Times New Roman" w:cs="Times New Roman"/>
                <w:u w:val="single"/>
              </w:rPr>
            </w:pPr>
            <w:r w:rsidRPr="00BD07EF">
              <w:rPr>
                <w:rFonts w:ascii="Times New Roman" w:hAnsi="Times New Roman" w:cs="Times New Roman"/>
                <w:u w:val="single"/>
              </w:rPr>
              <w:t>Возмещение затрат, осуществляется сельскохозяйственным товаропроизводителям, представившим:</w:t>
            </w:r>
          </w:p>
          <w:p w:rsidR="00525675" w:rsidRPr="00BD07EF" w:rsidRDefault="00525675" w:rsidP="00DC3511">
            <w:pPr>
              <w:jc w:val="both"/>
              <w:rPr>
                <w:rFonts w:ascii="Times New Roman" w:hAnsi="Times New Roman" w:cs="Times New Roman"/>
              </w:rPr>
            </w:pPr>
            <w:r w:rsidRPr="00BD07EF">
              <w:rPr>
                <w:rFonts w:ascii="Times New Roman" w:hAnsi="Times New Roman" w:cs="Times New Roman"/>
              </w:rPr>
              <w:t xml:space="preserve">- справку-расчет о движении поголовья сельхозживотных, для которых приобретены корма, по сельхозпредприятиям и крестьянским (фермерским)  хозяйствам по форме, утвержденной приказом Департамента природных ресурсов и несырьевого сектора экономики Ханты-Мансийского автономного округа - Югры от 17.03.2011 №3-нп "Об утверждении форм справок-расчетов на предоставление субсидий на поддержку сельскохозяйственного производства и деятельности по заготовке и переработке дикоросов, паспорта аттестации пункта искусственного осеменения, перечня оборудования и материалов для искусственного осеменения" (далее - приказ </w:t>
            </w:r>
            <w:proofErr w:type="spellStart"/>
            <w:r w:rsidRPr="00BD07EF">
              <w:rPr>
                <w:rFonts w:ascii="Times New Roman" w:hAnsi="Times New Roman" w:cs="Times New Roman"/>
              </w:rPr>
              <w:t>Депприродресурсов</w:t>
            </w:r>
            <w:proofErr w:type="spellEnd"/>
            <w:r w:rsidRPr="00BD07EF">
              <w:rPr>
                <w:rFonts w:ascii="Times New Roman" w:hAnsi="Times New Roman" w:cs="Times New Roman"/>
              </w:rPr>
              <w:t xml:space="preserve"> и </w:t>
            </w:r>
            <w:proofErr w:type="spellStart"/>
            <w:r w:rsidRPr="00BD07EF">
              <w:rPr>
                <w:rFonts w:ascii="Times New Roman" w:hAnsi="Times New Roman" w:cs="Times New Roman"/>
              </w:rPr>
              <w:t>несырьевого</w:t>
            </w:r>
            <w:proofErr w:type="spellEnd"/>
            <w:r w:rsidRPr="00BD07EF">
              <w:rPr>
                <w:rFonts w:ascii="Times New Roman" w:hAnsi="Times New Roman" w:cs="Times New Roman"/>
              </w:rPr>
              <w:t xml:space="preserve"> сектора экономики Югры от 17.03.2011 №3-нп);</w:t>
            </w:r>
          </w:p>
          <w:p w:rsidR="00525675" w:rsidRPr="00BD07EF" w:rsidRDefault="00525675" w:rsidP="00DC3511">
            <w:pPr>
              <w:jc w:val="both"/>
              <w:rPr>
                <w:rFonts w:ascii="Times New Roman" w:hAnsi="Times New Roman" w:cs="Times New Roman"/>
              </w:rPr>
            </w:pPr>
            <w:r w:rsidRPr="00BD07EF">
              <w:rPr>
                <w:rFonts w:ascii="Times New Roman" w:hAnsi="Times New Roman" w:cs="Times New Roman"/>
              </w:rPr>
              <w:t xml:space="preserve">- справку-расчет о движении поголовья крупного рогатого скота молочных пород по сельскохозяйственным и крестьянским (фермерским) хозяйствам по форме, утвержденной приказом </w:t>
            </w:r>
            <w:proofErr w:type="spellStart"/>
            <w:r w:rsidRPr="00BD07EF">
              <w:rPr>
                <w:rFonts w:ascii="Times New Roman" w:hAnsi="Times New Roman" w:cs="Times New Roman"/>
              </w:rPr>
              <w:t>Депприродресурсов</w:t>
            </w:r>
            <w:proofErr w:type="spellEnd"/>
            <w:r w:rsidRPr="00BD07EF">
              <w:rPr>
                <w:rFonts w:ascii="Times New Roman" w:hAnsi="Times New Roman" w:cs="Times New Roman"/>
              </w:rPr>
              <w:t xml:space="preserve"> и </w:t>
            </w:r>
            <w:proofErr w:type="spellStart"/>
            <w:r w:rsidRPr="00BD07EF">
              <w:rPr>
                <w:rFonts w:ascii="Times New Roman" w:hAnsi="Times New Roman" w:cs="Times New Roman"/>
              </w:rPr>
              <w:t>несырьевого</w:t>
            </w:r>
            <w:proofErr w:type="spellEnd"/>
            <w:r w:rsidRPr="00BD07EF">
              <w:rPr>
                <w:rFonts w:ascii="Times New Roman" w:hAnsi="Times New Roman" w:cs="Times New Roman"/>
              </w:rPr>
              <w:t xml:space="preserve"> сектора экономики Югры от 17.03.2011 №3-нп</w:t>
            </w:r>
          </w:p>
        </w:tc>
      </w:tr>
    </w:tbl>
    <w:p w:rsidR="0086770D" w:rsidRPr="009C73B6" w:rsidRDefault="0086770D" w:rsidP="00993CE3">
      <w:pPr>
        <w:spacing w:after="0" w:line="240" w:lineRule="auto"/>
        <w:ind w:firstLine="709"/>
        <w:jc w:val="center"/>
        <w:rPr>
          <w:rFonts w:ascii="Times New Roman" w:hAnsi="Times New Roman" w:cs="Times New Roman"/>
          <w:b/>
          <w:sz w:val="20"/>
          <w:szCs w:val="20"/>
        </w:rPr>
      </w:pPr>
    </w:p>
    <w:p w:rsidR="009C73B6" w:rsidRDefault="00202C53" w:rsidP="00202C53">
      <w:pPr>
        <w:widowControl w:val="0"/>
        <w:autoSpaceDE w:val="0"/>
        <w:autoSpaceDN w:val="0"/>
        <w:spacing w:after="0" w:line="240" w:lineRule="auto"/>
        <w:jc w:val="center"/>
        <w:rPr>
          <w:rFonts w:ascii="Times New Roman" w:eastAsia="Times New Roman" w:hAnsi="Times New Roman" w:cs="Times New Roman"/>
          <w:b/>
          <w:sz w:val="24"/>
          <w:szCs w:val="24"/>
        </w:rPr>
      </w:pPr>
      <w:r w:rsidRPr="00202C53">
        <w:rPr>
          <w:rFonts w:ascii="Times New Roman" w:eastAsia="Times New Roman" w:hAnsi="Times New Roman" w:cs="Times New Roman"/>
          <w:b/>
          <w:sz w:val="24"/>
          <w:szCs w:val="24"/>
        </w:rPr>
        <w:t>ПЕРЕЧЕНЬ</w:t>
      </w:r>
      <w:r w:rsidR="009C73B6">
        <w:rPr>
          <w:rFonts w:ascii="Times New Roman" w:eastAsia="Times New Roman" w:hAnsi="Times New Roman" w:cs="Times New Roman"/>
          <w:b/>
          <w:sz w:val="24"/>
          <w:szCs w:val="24"/>
        </w:rPr>
        <w:t xml:space="preserve"> </w:t>
      </w:r>
      <w:r w:rsidRPr="00202C53">
        <w:rPr>
          <w:rFonts w:ascii="Times New Roman" w:eastAsia="Times New Roman" w:hAnsi="Times New Roman" w:cs="Times New Roman"/>
          <w:b/>
          <w:sz w:val="24"/>
          <w:szCs w:val="24"/>
        </w:rPr>
        <w:t>ВИДОВ РЕМЕСЛЕННОЙ ДЕЯТЕЛЬНОСТИ</w:t>
      </w:r>
      <w:r w:rsidR="009C73B6">
        <w:rPr>
          <w:rFonts w:ascii="Times New Roman" w:eastAsia="Times New Roman" w:hAnsi="Times New Roman" w:cs="Times New Roman"/>
          <w:b/>
          <w:sz w:val="24"/>
          <w:szCs w:val="24"/>
        </w:rPr>
        <w:t xml:space="preserve"> </w:t>
      </w:r>
    </w:p>
    <w:p w:rsidR="009C73B6" w:rsidRDefault="00202C53" w:rsidP="00202C53">
      <w:pPr>
        <w:widowControl w:val="0"/>
        <w:autoSpaceDE w:val="0"/>
        <w:autoSpaceDN w:val="0"/>
        <w:spacing w:after="0" w:line="240" w:lineRule="auto"/>
        <w:jc w:val="center"/>
        <w:rPr>
          <w:rFonts w:ascii="Times New Roman" w:eastAsia="Times New Roman" w:hAnsi="Times New Roman" w:cs="Times New Roman"/>
          <w:b/>
          <w:sz w:val="24"/>
          <w:szCs w:val="24"/>
        </w:rPr>
      </w:pPr>
      <w:r w:rsidRPr="00202C53">
        <w:rPr>
          <w:rFonts w:ascii="Times New Roman" w:eastAsia="Times New Roman" w:hAnsi="Times New Roman" w:cs="Times New Roman"/>
          <w:b/>
          <w:sz w:val="24"/>
          <w:szCs w:val="24"/>
        </w:rPr>
        <w:t xml:space="preserve">В СФЕРЕ МАЛОГО И СРЕДНЕГО ПРЕДПРИНИМАТЕЛЬСТВА </w:t>
      </w:r>
    </w:p>
    <w:p w:rsidR="00202C53" w:rsidRDefault="00202C53" w:rsidP="00202C53">
      <w:pPr>
        <w:widowControl w:val="0"/>
        <w:autoSpaceDE w:val="0"/>
        <w:autoSpaceDN w:val="0"/>
        <w:spacing w:after="0" w:line="240" w:lineRule="auto"/>
        <w:jc w:val="center"/>
        <w:rPr>
          <w:rFonts w:ascii="Times New Roman" w:eastAsia="Times New Roman" w:hAnsi="Times New Roman" w:cs="Times New Roman"/>
          <w:b/>
          <w:sz w:val="24"/>
          <w:szCs w:val="24"/>
        </w:rPr>
      </w:pPr>
      <w:r w:rsidRPr="00202C53">
        <w:rPr>
          <w:rFonts w:ascii="Times New Roman" w:eastAsia="Times New Roman" w:hAnsi="Times New Roman" w:cs="Times New Roman"/>
          <w:b/>
          <w:sz w:val="24"/>
          <w:szCs w:val="24"/>
        </w:rPr>
        <w:t>В ХАНТЫ-МАНСИЙСКОМ АВТОНОМНОМ ОКРУГЕ – ЮГРЕ</w:t>
      </w:r>
    </w:p>
    <w:p w:rsidR="00B9202D" w:rsidRPr="009C73B6" w:rsidRDefault="00B9202D" w:rsidP="00202C53">
      <w:pPr>
        <w:widowControl w:val="0"/>
        <w:autoSpaceDE w:val="0"/>
        <w:autoSpaceDN w:val="0"/>
        <w:spacing w:after="0" w:line="240" w:lineRule="auto"/>
        <w:jc w:val="center"/>
        <w:rPr>
          <w:rFonts w:ascii="Times New Roman" w:eastAsia="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72"/>
        <w:gridCol w:w="1999"/>
        <w:gridCol w:w="7057"/>
      </w:tblGrid>
      <w:tr w:rsidR="00202C53" w:rsidRPr="006E4C64" w:rsidTr="006E4C64">
        <w:tc>
          <w:tcPr>
            <w:tcW w:w="297" w:type="pct"/>
            <w:vAlign w:val="center"/>
          </w:tcPr>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b/>
              </w:rPr>
            </w:pPr>
            <w:r w:rsidRPr="006E4C64">
              <w:rPr>
                <w:rFonts w:ascii="Times New Roman" w:eastAsia="Times New Roman" w:hAnsi="Times New Roman" w:cs="Times New Roman"/>
                <w:b/>
              </w:rPr>
              <w:t>№ п/п</w:t>
            </w:r>
          </w:p>
        </w:tc>
        <w:tc>
          <w:tcPr>
            <w:tcW w:w="1038" w:type="pct"/>
            <w:vAlign w:val="center"/>
          </w:tcPr>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b/>
              </w:rPr>
            </w:pPr>
            <w:r w:rsidRPr="006E4C64">
              <w:rPr>
                <w:rFonts w:ascii="Times New Roman" w:eastAsia="Times New Roman" w:hAnsi="Times New Roman" w:cs="Times New Roman"/>
                <w:b/>
              </w:rPr>
              <w:t>Вид</w:t>
            </w:r>
          </w:p>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b/>
              </w:rPr>
            </w:pPr>
            <w:r w:rsidRPr="006E4C64">
              <w:rPr>
                <w:rFonts w:ascii="Times New Roman" w:eastAsia="Times New Roman" w:hAnsi="Times New Roman" w:cs="Times New Roman"/>
                <w:b/>
              </w:rPr>
              <w:t>деятельности</w:t>
            </w:r>
          </w:p>
        </w:tc>
        <w:tc>
          <w:tcPr>
            <w:tcW w:w="3665" w:type="pct"/>
            <w:vAlign w:val="center"/>
          </w:tcPr>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b/>
              </w:rPr>
            </w:pPr>
            <w:r w:rsidRPr="006E4C64">
              <w:rPr>
                <w:rFonts w:ascii="Times New Roman" w:eastAsia="Times New Roman" w:hAnsi="Times New Roman" w:cs="Times New Roman"/>
                <w:b/>
              </w:rPr>
              <w:t>Группы и виды изделий</w:t>
            </w:r>
          </w:p>
        </w:tc>
      </w:tr>
      <w:tr w:rsidR="00202C53" w:rsidRPr="006E4C64" w:rsidTr="006E4C64">
        <w:tc>
          <w:tcPr>
            <w:tcW w:w="297" w:type="pct"/>
          </w:tcPr>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rPr>
            </w:pPr>
            <w:r w:rsidRPr="006E4C64">
              <w:rPr>
                <w:rFonts w:ascii="Times New Roman" w:eastAsia="Times New Roman" w:hAnsi="Times New Roman" w:cs="Times New Roman"/>
              </w:rPr>
              <w:t>1</w:t>
            </w:r>
          </w:p>
        </w:tc>
        <w:tc>
          <w:tcPr>
            <w:tcW w:w="1038" w:type="pct"/>
          </w:tcPr>
          <w:p w:rsidR="00202C53" w:rsidRPr="006E4C64" w:rsidRDefault="00202C53" w:rsidP="00202C53">
            <w:pPr>
              <w:widowControl w:val="0"/>
              <w:autoSpaceDE w:val="0"/>
              <w:autoSpaceDN w:val="0"/>
              <w:spacing w:after="0" w:line="240" w:lineRule="auto"/>
              <w:rPr>
                <w:rFonts w:ascii="Times New Roman" w:eastAsia="Times New Roman" w:hAnsi="Times New Roman" w:cs="Times New Roman"/>
              </w:rPr>
            </w:pPr>
            <w:r w:rsidRPr="006E4C64">
              <w:rPr>
                <w:rFonts w:ascii="Times New Roman" w:eastAsia="Times New Roman" w:hAnsi="Times New Roman" w:cs="Times New Roman"/>
              </w:rPr>
              <w:t>Художественная обработка дерева и других растительных материалов</w:t>
            </w:r>
          </w:p>
        </w:tc>
        <w:tc>
          <w:tcPr>
            <w:tcW w:w="3665" w:type="pct"/>
          </w:tcPr>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1. Столярные, токарные, долбленые, бондарные и гнуто-клееные изделия из различных пород дерева с резьбой, инкрустацией, насечкой металлом, росписью, выжиганием, в сочетании с другими материалами: коробки, сосуды и предметы для сервировки стола (блюда, тарелки, черпаки, чаши, ложки), декоративные точеные фигурки, панно, декоративные крюки для подвешивания колыбели, ножны, курительные трубки, табакерки, посохи, стрелы ритуальные, народные музыкальные инструменты, модели традиционных транспортных средств (лодки, нарты), а также жилища и хозяйственных построек, детские игрушки.</w:t>
            </w:r>
          </w:p>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2. Изделия из корня, пихтовой коры, травы и других растительных материалов: коврики (циновки), коробки из пихтовой коры, коробочки из корня кедра, декоративные панно, хлебницы.</w:t>
            </w:r>
          </w:p>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3. Изделия из капо-корня и других ценных текстурных пород древесины: коробки, сосуды, курительные наборы, пряжки, мелкая пластика.</w:t>
            </w:r>
          </w:p>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Изделия из бересты с резьбой, просечкой, тиснением, плетением, процарапыванием и росписью: коробки, украшения, сосуды, колыбели, ножны, табакерки, детские игрушки</w:t>
            </w:r>
          </w:p>
        </w:tc>
      </w:tr>
      <w:tr w:rsidR="00202C53" w:rsidRPr="006E4C64" w:rsidTr="006E4C64">
        <w:tc>
          <w:tcPr>
            <w:tcW w:w="297" w:type="pct"/>
          </w:tcPr>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rPr>
            </w:pPr>
            <w:r w:rsidRPr="006E4C64">
              <w:rPr>
                <w:rFonts w:ascii="Times New Roman" w:eastAsia="Times New Roman" w:hAnsi="Times New Roman" w:cs="Times New Roman"/>
              </w:rPr>
              <w:lastRenderedPageBreak/>
              <w:t>2</w:t>
            </w:r>
          </w:p>
        </w:tc>
        <w:tc>
          <w:tcPr>
            <w:tcW w:w="1038" w:type="pct"/>
          </w:tcPr>
          <w:p w:rsidR="00202C53" w:rsidRPr="006E4C64" w:rsidRDefault="00202C53" w:rsidP="00202C53">
            <w:pPr>
              <w:widowControl w:val="0"/>
              <w:autoSpaceDE w:val="0"/>
              <w:autoSpaceDN w:val="0"/>
              <w:spacing w:after="0" w:line="240" w:lineRule="auto"/>
              <w:rPr>
                <w:rFonts w:ascii="Times New Roman" w:eastAsia="Times New Roman" w:hAnsi="Times New Roman" w:cs="Times New Roman"/>
              </w:rPr>
            </w:pPr>
            <w:r w:rsidRPr="006E4C64">
              <w:rPr>
                <w:rFonts w:ascii="Times New Roman" w:eastAsia="Times New Roman" w:hAnsi="Times New Roman" w:cs="Times New Roman"/>
              </w:rPr>
              <w:t>Производство художественной керамики</w:t>
            </w:r>
          </w:p>
        </w:tc>
        <w:tc>
          <w:tcPr>
            <w:tcW w:w="3665" w:type="pct"/>
          </w:tcPr>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 xml:space="preserve">гончарные, майоликовые, </w:t>
            </w:r>
            <w:proofErr w:type="spellStart"/>
            <w:r w:rsidRPr="006E4C64">
              <w:rPr>
                <w:rFonts w:ascii="Times New Roman" w:eastAsia="Times New Roman" w:hAnsi="Times New Roman" w:cs="Times New Roman"/>
              </w:rPr>
              <w:t>тонкокаменные</w:t>
            </w:r>
            <w:proofErr w:type="spellEnd"/>
            <w:r w:rsidRPr="006E4C64">
              <w:rPr>
                <w:rFonts w:ascii="Times New Roman" w:eastAsia="Times New Roman" w:hAnsi="Times New Roman" w:cs="Times New Roman"/>
              </w:rPr>
              <w:t xml:space="preserve"> изделия с росписью, лепниной, гравировкой и другими способами декоративного оформления: сосуды, скульптура, мелкая пластика, подсвечники, игрушки, бусы</w:t>
            </w:r>
          </w:p>
        </w:tc>
      </w:tr>
      <w:tr w:rsidR="00202C53" w:rsidRPr="006E4C64" w:rsidTr="006E4C64">
        <w:tc>
          <w:tcPr>
            <w:tcW w:w="297" w:type="pct"/>
          </w:tcPr>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rPr>
            </w:pPr>
            <w:r w:rsidRPr="006E4C64">
              <w:rPr>
                <w:rFonts w:ascii="Times New Roman" w:eastAsia="Times New Roman" w:hAnsi="Times New Roman" w:cs="Times New Roman"/>
              </w:rPr>
              <w:t>3</w:t>
            </w:r>
          </w:p>
        </w:tc>
        <w:tc>
          <w:tcPr>
            <w:tcW w:w="1038" w:type="pct"/>
          </w:tcPr>
          <w:p w:rsidR="00202C53" w:rsidRPr="006E4C64" w:rsidRDefault="00202C53" w:rsidP="00202C53">
            <w:pPr>
              <w:widowControl w:val="0"/>
              <w:autoSpaceDE w:val="0"/>
              <w:autoSpaceDN w:val="0"/>
              <w:spacing w:after="0" w:line="240" w:lineRule="auto"/>
              <w:rPr>
                <w:rFonts w:ascii="Times New Roman" w:eastAsia="Times New Roman" w:hAnsi="Times New Roman" w:cs="Times New Roman"/>
              </w:rPr>
            </w:pPr>
            <w:r w:rsidRPr="006E4C64">
              <w:rPr>
                <w:rFonts w:ascii="Times New Roman" w:eastAsia="Times New Roman" w:hAnsi="Times New Roman" w:cs="Times New Roman"/>
              </w:rPr>
              <w:t>Художественная обработка кости и рога</w:t>
            </w:r>
          </w:p>
        </w:tc>
        <w:tc>
          <w:tcPr>
            <w:tcW w:w="3665" w:type="pct"/>
          </w:tcPr>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 xml:space="preserve">изделия из кости домашних и диких животных, бивня мамонта, рога домашних животных и северного оленя, зуба кашалота с объемной, плоско-рельефной и ажурной резьбой, инкрустацией и гравировкой, в сочетании с другими материалами: скульптура, коробки, сосуды, игольницы, шахматы, брелоки, украшения (медальоны, кулоны, бусы, броши, серьги, браслеты, пряжки, заколки, шпильки, гребни), ножи для бумаги, курительные трубки, мундштуки, крючки, музыкальный инструмент - </w:t>
            </w:r>
            <w:proofErr w:type="spellStart"/>
            <w:r w:rsidRPr="006E4C64">
              <w:rPr>
                <w:rFonts w:ascii="Times New Roman" w:eastAsia="Times New Roman" w:hAnsi="Times New Roman" w:cs="Times New Roman"/>
              </w:rPr>
              <w:t>тумран</w:t>
            </w:r>
            <w:proofErr w:type="spellEnd"/>
            <w:r w:rsidRPr="006E4C64">
              <w:rPr>
                <w:rFonts w:ascii="Times New Roman" w:eastAsia="Times New Roman" w:hAnsi="Times New Roman" w:cs="Times New Roman"/>
              </w:rPr>
              <w:t>, щитки лучника</w:t>
            </w:r>
          </w:p>
        </w:tc>
      </w:tr>
      <w:tr w:rsidR="00202C53" w:rsidRPr="006E4C64" w:rsidTr="006E4C64">
        <w:tc>
          <w:tcPr>
            <w:tcW w:w="297" w:type="pct"/>
          </w:tcPr>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rPr>
            </w:pPr>
            <w:r w:rsidRPr="006E4C64">
              <w:rPr>
                <w:rFonts w:ascii="Times New Roman" w:eastAsia="Times New Roman" w:hAnsi="Times New Roman" w:cs="Times New Roman"/>
              </w:rPr>
              <w:t>4</w:t>
            </w:r>
          </w:p>
        </w:tc>
        <w:tc>
          <w:tcPr>
            <w:tcW w:w="1038" w:type="pct"/>
          </w:tcPr>
          <w:p w:rsidR="00202C53" w:rsidRPr="006E4C64" w:rsidRDefault="00202C53" w:rsidP="00202C53">
            <w:pPr>
              <w:widowControl w:val="0"/>
              <w:autoSpaceDE w:val="0"/>
              <w:autoSpaceDN w:val="0"/>
              <w:spacing w:after="0" w:line="240" w:lineRule="auto"/>
              <w:rPr>
                <w:rFonts w:ascii="Times New Roman" w:eastAsia="Times New Roman" w:hAnsi="Times New Roman" w:cs="Times New Roman"/>
              </w:rPr>
            </w:pPr>
            <w:r w:rsidRPr="006E4C64">
              <w:rPr>
                <w:rFonts w:ascii="Times New Roman" w:eastAsia="Times New Roman" w:hAnsi="Times New Roman" w:cs="Times New Roman"/>
              </w:rPr>
              <w:t>Производство строчевышитых изделий народных художественных промыслов</w:t>
            </w:r>
          </w:p>
        </w:tc>
        <w:tc>
          <w:tcPr>
            <w:tcW w:w="3665" w:type="pct"/>
          </w:tcPr>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1. Изделия из тканей с ручной и машинной вышивкой и их сочетанием: изделия интерьерного назначения (скатерти, салфетки, портьеры, полотенца), одежда и ансамбли национальных костюмов (национальные платья, халаты, мужские рубашки, платки), декоративные отделки костюма, сумки, пояса, пояса для оленей, ритуальные пояса, ритуальные покрывала, покрывала для женских нарт, ритуальные рукавицы, ритуальные шапки, подушки, игольницы, хозяйственные сумки, одежда для кукол, шарфы, изделия с вышивкой в сочетании с кружевом, аппликацией, нашивками из различных материалов.</w:t>
            </w:r>
          </w:p>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2. Изделия из кожи, замши, сукна с вышивкой бисером, аппликацией: варежки, тапочки, панно, шапки, игольницы, подвески, наголовники</w:t>
            </w:r>
          </w:p>
        </w:tc>
      </w:tr>
      <w:tr w:rsidR="00202C53" w:rsidRPr="006E4C64" w:rsidTr="006E4C64">
        <w:tc>
          <w:tcPr>
            <w:tcW w:w="297" w:type="pct"/>
          </w:tcPr>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rPr>
            </w:pPr>
            <w:r w:rsidRPr="006E4C64">
              <w:rPr>
                <w:rFonts w:ascii="Times New Roman" w:eastAsia="Times New Roman" w:hAnsi="Times New Roman" w:cs="Times New Roman"/>
              </w:rPr>
              <w:t>5</w:t>
            </w:r>
          </w:p>
        </w:tc>
        <w:tc>
          <w:tcPr>
            <w:tcW w:w="1038" w:type="pct"/>
          </w:tcPr>
          <w:p w:rsidR="00202C53" w:rsidRPr="006E4C64" w:rsidRDefault="00202C53" w:rsidP="00202C53">
            <w:pPr>
              <w:widowControl w:val="0"/>
              <w:autoSpaceDE w:val="0"/>
              <w:autoSpaceDN w:val="0"/>
              <w:spacing w:after="0" w:line="240" w:lineRule="auto"/>
              <w:rPr>
                <w:rFonts w:ascii="Times New Roman" w:eastAsia="Times New Roman" w:hAnsi="Times New Roman" w:cs="Times New Roman"/>
              </w:rPr>
            </w:pPr>
            <w:r w:rsidRPr="006E4C64">
              <w:rPr>
                <w:rFonts w:ascii="Times New Roman" w:eastAsia="Times New Roman" w:hAnsi="Times New Roman" w:cs="Times New Roman"/>
              </w:rPr>
              <w:t>Художественное ручное ткачество</w:t>
            </w:r>
          </w:p>
        </w:tc>
        <w:tc>
          <w:tcPr>
            <w:tcW w:w="3665" w:type="pct"/>
          </w:tcPr>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декоративные узорные ткани и штучные тканые изделия, выполненные на ручных ткацких станках и приспособлениях, на механических станках с ручной проработкой узора: покрывала, пледы, занавеси, скатерти, полотенца, салфетки, платья, костюмы, шарфы, палантины, пояса, платки, сумки, ткани для национальной одежды, подвески, футляры</w:t>
            </w:r>
          </w:p>
        </w:tc>
      </w:tr>
      <w:tr w:rsidR="00202C53" w:rsidRPr="006E4C64" w:rsidTr="006E4C64">
        <w:tc>
          <w:tcPr>
            <w:tcW w:w="297" w:type="pct"/>
          </w:tcPr>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rPr>
            </w:pPr>
            <w:r w:rsidRPr="006E4C64">
              <w:rPr>
                <w:rFonts w:ascii="Times New Roman" w:eastAsia="Times New Roman" w:hAnsi="Times New Roman" w:cs="Times New Roman"/>
              </w:rPr>
              <w:t>6</w:t>
            </w:r>
          </w:p>
        </w:tc>
        <w:tc>
          <w:tcPr>
            <w:tcW w:w="1038" w:type="pct"/>
          </w:tcPr>
          <w:p w:rsidR="00202C53" w:rsidRPr="006E4C64" w:rsidRDefault="00202C53" w:rsidP="00202C53">
            <w:pPr>
              <w:widowControl w:val="0"/>
              <w:autoSpaceDE w:val="0"/>
              <w:autoSpaceDN w:val="0"/>
              <w:spacing w:after="0" w:line="240" w:lineRule="auto"/>
              <w:rPr>
                <w:rFonts w:ascii="Times New Roman" w:eastAsia="Times New Roman" w:hAnsi="Times New Roman" w:cs="Times New Roman"/>
              </w:rPr>
            </w:pPr>
            <w:r w:rsidRPr="006E4C64">
              <w:rPr>
                <w:rFonts w:ascii="Times New Roman" w:eastAsia="Times New Roman" w:hAnsi="Times New Roman" w:cs="Times New Roman"/>
              </w:rPr>
              <w:t>Художественное ручное вязание</w:t>
            </w:r>
          </w:p>
        </w:tc>
        <w:tc>
          <w:tcPr>
            <w:tcW w:w="3665" w:type="pct"/>
          </w:tcPr>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 xml:space="preserve">изделия, выполненные ручной художественной узорной вязкой и в сочетании с машинным вязанием: национальные чулки, рукавицы, подвязки для </w:t>
            </w:r>
            <w:proofErr w:type="spellStart"/>
            <w:r w:rsidRPr="006E4C64">
              <w:rPr>
                <w:rFonts w:ascii="Times New Roman" w:eastAsia="Times New Roman" w:hAnsi="Times New Roman" w:cs="Times New Roman"/>
              </w:rPr>
              <w:t>кисов</w:t>
            </w:r>
            <w:proofErr w:type="spellEnd"/>
            <w:r w:rsidRPr="006E4C64">
              <w:rPr>
                <w:rFonts w:ascii="Times New Roman" w:eastAsia="Times New Roman" w:hAnsi="Times New Roman" w:cs="Times New Roman"/>
              </w:rPr>
              <w:t>, ложные косы, носки, жилеты, джемпера</w:t>
            </w:r>
          </w:p>
        </w:tc>
      </w:tr>
      <w:tr w:rsidR="00202C53" w:rsidRPr="006E4C64" w:rsidTr="006E4C64">
        <w:tc>
          <w:tcPr>
            <w:tcW w:w="297" w:type="pct"/>
          </w:tcPr>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rPr>
            </w:pPr>
            <w:r w:rsidRPr="006E4C64">
              <w:rPr>
                <w:rFonts w:ascii="Times New Roman" w:eastAsia="Times New Roman" w:hAnsi="Times New Roman" w:cs="Times New Roman"/>
              </w:rPr>
              <w:t>7</w:t>
            </w:r>
          </w:p>
        </w:tc>
        <w:tc>
          <w:tcPr>
            <w:tcW w:w="1038" w:type="pct"/>
          </w:tcPr>
          <w:p w:rsidR="00202C53" w:rsidRPr="006E4C64" w:rsidRDefault="00202C53" w:rsidP="00202C53">
            <w:pPr>
              <w:widowControl w:val="0"/>
              <w:autoSpaceDE w:val="0"/>
              <w:autoSpaceDN w:val="0"/>
              <w:spacing w:after="0" w:line="240" w:lineRule="auto"/>
              <w:rPr>
                <w:rFonts w:ascii="Times New Roman" w:eastAsia="Times New Roman" w:hAnsi="Times New Roman" w:cs="Times New Roman"/>
              </w:rPr>
            </w:pPr>
            <w:r w:rsidRPr="006E4C64">
              <w:rPr>
                <w:rFonts w:ascii="Times New Roman" w:eastAsia="Times New Roman" w:hAnsi="Times New Roman" w:cs="Times New Roman"/>
              </w:rPr>
              <w:t>Художественная обработка кожи и меха</w:t>
            </w:r>
          </w:p>
        </w:tc>
        <w:tc>
          <w:tcPr>
            <w:tcW w:w="3665" w:type="pct"/>
          </w:tcPr>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 xml:space="preserve">1. Изделия, выполненные из кожи, замши и меха с применением различных материалов и приемов декоративной обработки (меховой мозаики, национальных видов вышивки и аппликации, оплеток, продержки ремешков, вышивки оленьим волосом и др.), национальная одежда и обувь, игольницы, мешки из </w:t>
            </w:r>
            <w:proofErr w:type="spellStart"/>
            <w:r w:rsidRPr="006E4C64">
              <w:rPr>
                <w:rFonts w:ascii="Times New Roman" w:eastAsia="Times New Roman" w:hAnsi="Times New Roman" w:cs="Times New Roman"/>
              </w:rPr>
              <w:t>ровдуги</w:t>
            </w:r>
            <w:proofErr w:type="spellEnd"/>
            <w:r w:rsidRPr="006E4C64">
              <w:rPr>
                <w:rFonts w:ascii="Times New Roman" w:eastAsia="Times New Roman" w:hAnsi="Times New Roman" w:cs="Times New Roman"/>
              </w:rPr>
              <w:t xml:space="preserve">, футляры, сумочки из рыбьей кожи, пояса для оленей, панно, накидки, сумки, пояса, </w:t>
            </w:r>
            <w:proofErr w:type="spellStart"/>
            <w:r w:rsidRPr="006E4C64">
              <w:rPr>
                <w:rFonts w:ascii="Times New Roman" w:eastAsia="Times New Roman" w:hAnsi="Times New Roman" w:cs="Times New Roman"/>
              </w:rPr>
              <w:t>очешники</w:t>
            </w:r>
            <w:proofErr w:type="spellEnd"/>
            <w:r w:rsidRPr="006E4C64">
              <w:rPr>
                <w:rFonts w:ascii="Times New Roman" w:eastAsia="Times New Roman" w:hAnsi="Times New Roman" w:cs="Times New Roman"/>
              </w:rPr>
              <w:t>, украшения.</w:t>
            </w:r>
          </w:p>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2. Изделия из кожи с тиснением, подкраской, вышивкой, мозаикой, аппликацией, с использованием декоративной металлической фурнитуры, декоративных швов и оплеток: кошельки, ремни, футляры, коробки, украшения</w:t>
            </w:r>
          </w:p>
        </w:tc>
      </w:tr>
      <w:tr w:rsidR="00202C53" w:rsidRPr="006E4C64" w:rsidTr="006E4C64">
        <w:tc>
          <w:tcPr>
            <w:tcW w:w="297" w:type="pct"/>
          </w:tcPr>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rPr>
            </w:pPr>
            <w:r w:rsidRPr="006E4C64">
              <w:rPr>
                <w:rFonts w:ascii="Times New Roman" w:eastAsia="Times New Roman" w:hAnsi="Times New Roman" w:cs="Times New Roman"/>
              </w:rPr>
              <w:t>8</w:t>
            </w:r>
          </w:p>
        </w:tc>
        <w:tc>
          <w:tcPr>
            <w:tcW w:w="1038" w:type="pct"/>
          </w:tcPr>
          <w:p w:rsidR="00202C53" w:rsidRPr="006E4C64" w:rsidRDefault="00202C53" w:rsidP="00202C53">
            <w:pPr>
              <w:widowControl w:val="0"/>
              <w:autoSpaceDE w:val="0"/>
              <w:autoSpaceDN w:val="0"/>
              <w:spacing w:after="0" w:line="240" w:lineRule="auto"/>
              <w:rPr>
                <w:rFonts w:ascii="Times New Roman" w:eastAsia="Times New Roman" w:hAnsi="Times New Roman" w:cs="Times New Roman"/>
              </w:rPr>
            </w:pPr>
            <w:r w:rsidRPr="006E4C64">
              <w:rPr>
                <w:rFonts w:ascii="Times New Roman" w:eastAsia="Times New Roman" w:hAnsi="Times New Roman" w:cs="Times New Roman"/>
              </w:rPr>
              <w:t>Прочие виды производств изделий народных художественных промыслов и ремесел</w:t>
            </w:r>
          </w:p>
        </w:tc>
        <w:tc>
          <w:tcPr>
            <w:tcW w:w="3665" w:type="pct"/>
          </w:tcPr>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1. Изделия из бисера: съемные нагрудные украшения, кошельки, подвески, браслеты, панно.</w:t>
            </w:r>
          </w:p>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2. Куклы в национальных костюмах из различных материалов (</w:t>
            </w:r>
            <w:proofErr w:type="spellStart"/>
            <w:r w:rsidRPr="006E4C64">
              <w:rPr>
                <w:rFonts w:ascii="Times New Roman" w:eastAsia="Times New Roman" w:hAnsi="Times New Roman" w:cs="Times New Roman"/>
              </w:rPr>
              <w:t>акань</w:t>
            </w:r>
            <w:proofErr w:type="spellEnd"/>
            <w:r w:rsidRPr="006E4C64">
              <w:rPr>
                <w:rFonts w:ascii="Times New Roman" w:eastAsia="Times New Roman" w:hAnsi="Times New Roman" w:cs="Times New Roman"/>
              </w:rPr>
              <w:t>, паки и др.).</w:t>
            </w:r>
          </w:p>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3. Изделия из лоскутного шитья: покрывала, одежда, национальные костюмы, шапки, предметы интерьера, украшения и аксессуары, панно</w:t>
            </w:r>
          </w:p>
        </w:tc>
      </w:tr>
    </w:tbl>
    <w:p w:rsidR="0047247A" w:rsidRPr="00053189" w:rsidRDefault="0047247A" w:rsidP="0047247A">
      <w:pPr>
        <w:spacing w:after="0" w:line="240" w:lineRule="auto"/>
        <w:ind w:left="-567" w:firstLine="425"/>
        <w:jc w:val="both"/>
        <w:rPr>
          <w:rFonts w:ascii="Times New Roman" w:hAnsi="Times New Roman" w:cs="Times New Roman"/>
          <w:sz w:val="10"/>
          <w:szCs w:val="10"/>
        </w:rPr>
      </w:pPr>
    </w:p>
    <w:sectPr w:rsidR="0047247A" w:rsidRPr="00053189" w:rsidSect="00520642">
      <w:headerReference w:type="default" r:id="rId10"/>
      <w:pgSz w:w="11906" w:h="16838"/>
      <w:pgMar w:top="0" w:right="567" w:bottom="567" w:left="1701" w:header="709" w:footer="2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914" w:rsidRDefault="00984914" w:rsidP="00E938AC">
      <w:pPr>
        <w:spacing w:after="0" w:line="240" w:lineRule="auto"/>
      </w:pPr>
      <w:r>
        <w:separator/>
      </w:r>
    </w:p>
  </w:endnote>
  <w:endnote w:type="continuationSeparator" w:id="0">
    <w:p w:rsidR="00984914" w:rsidRDefault="00984914" w:rsidP="00E93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914" w:rsidRDefault="00984914" w:rsidP="00E938AC">
      <w:pPr>
        <w:spacing w:after="0" w:line="240" w:lineRule="auto"/>
      </w:pPr>
      <w:r>
        <w:separator/>
      </w:r>
    </w:p>
  </w:footnote>
  <w:footnote w:type="continuationSeparator" w:id="0">
    <w:p w:rsidR="00984914" w:rsidRDefault="00984914" w:rsidP="00E938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6680983"/>
      <w:docPartObj>
        <w:docPartGallery w:val="Page Numbers (Top of Page)"/>
        <w:docPartUnique/>
      </w:docPartObj>
    </w:sdtPr>
    <w:sdtEndPr>
      <w:rPr>
        <w:sz w:val="16"/>
        <w:szCs w:val="16"/>
      </w:rPr>
    </w:sdtEndPr>
    <w:sdtContent>
      <w:p w:rsidR="00984914" w:rsidRPr="001233EC" w:rsidRDefault="00984914" w:rsidP="00C82259">
        <w:pPr>
          <w:spacing w:line="240" w:lineRule="auto"/>
          <w:ind w:left="-426" w:right="-79"/>
          <w:contextualSpacing/>
          <w:jc w:val="center"/>
          <w:rPr>
            <w:rFonts w:ascii="Times New Roman" w:hAnsi="Times New Roman" w:cs="Times New Roman"/>
            <w:color w:val="BFBFBF" w:themeColor="background1" w:themeShade="BF"/>
            <w:sz w:val="20"/>
            <w:szCs w:val="20"/>
          </w:rPr>
        </w:pPr>
        <w:r w:rsidRPr="001233EC">
          <w:rPr>
            <w:rFonts w:ascii="Times New Roman" w:hAnsi="Times New Roman" w:cs="Times New Roman"/>
            <w:color w:val="BFBFBF" w:themeColor="background1" w:themeShade="BF"/>
            <w:sz w:val="20"/>
            <w:szCs w:val="20"/>
          </w:rPr>
          <w:t xml:space="preserve">Муниципальная программа </w:t>
        </w:r>
      </w:p>
      <w:p w:rsidR="00984914" w:rsidRPr="001233EC" w:rsidRDefault="00984914" w:rsidP="00C82259">
        <w:pPr>
          <w:spacing w:line="240" w:lineRule="auto"/>
          <w:ind w:left="-426" w:right="-79"/>
          <w:contextualSpacing/>
          <w:jc w:val="center"/>
          <w:rPr>
            <w:rFonts w:ascii="Times New Roman" w:eastAsia="Times New Roman" w:hAnsi="Times New Roman" w:cs="Times New Roman"/>
            <w:color w:val="BFBFBF" w:themeColor="background1" w:themeShade="BF"/>
            <w:sz w:val="20"/>
            <w:szCs w:val="20"/>
          </w:rPr>
        </w:pPr>
        <w:r w:rsidRPr="001233EC">
          <w:rPr>
            <w:rFonts w:ascii="Times New Roman" w:hAnsi="Times New Roman" w:cs="Times New Roman"/>
            <w:color w:val="BFBFBF" w:themeColor="background1" w:themeShade="BF"/>
            <w:sz w:val="20"/>
            <w:szCs w:val="20"/>
          </w:rPr>
          <w:t xml:space="preserve">"Развитие малого и среднего предпринимательства на территории города Нижневартовска на 2016 - 2020 годы" </w:t>
        </w:r>
        <w:r w:rsidRPr="001233EC">
          <w:rPr>
            <w:rFonts w:ascii="Times New Roman" w:eastAsia="Times New Roman" w:hAnsi="Times New Roman" w:cs="Times New Roman"/>
            <w:color w:val="BFBFBF" w:themeColor="background1" w:themeShade="BF"/>
            <w:sz w:val="20"/>
            <w:szCs w:val="20"/>
          </w:rPr>
          <w:t xml:space="preserve"> </w:t>
        </w:r>
      </w:p>
      <w:p w:rsidR="00984914" w:rsidRPr="00C82259" w:rsidRDefault="00984914">
        <w:pPr>
          <w:pStyle w:val="a7"/>
          <w:jc w:val="right"/>
          <w:rPr>
            <w:sz w:val="16"/>
            <w:szCs w:val="16"/>
          </w:rPr>
        </w:pPr>
        <w:r w:rsidRPr="00C82259">
          <w:rPr>
            <w:sz w:val="16"/>
            <w:szCs w:val="16"/>
          </w:rPr>
          <w:fldChar w:fldCharType="begin"/>
        </w:r>
        <w:r w:rsidRPr="00C82259">
          <w:rPr>
            <w:sz w:val="16"/>
            <w:szCs w:val="16"/>
          </w:rPr>
          <w:instrText xml:space="preserve"> PAGE   \* MERGEFORMAT </w:instrText>
        </w:r>
        <w:r w:rsidRPr="00C82259">
          <w:rPr>
            <w:sz w:val="16"/>
            <w:szCs w:val="16"/>
          </w:rPr>
          <w:fldChar w:fldCharType="separate"/>
        </w:r>
        <w:r w:rsidR="00060D41">
          <w:rPr>
            <w:noProof/>
            <w:sz w:val="16"/>
            <w:szCs w:val="16"/>
          </w:rPr>
          <w:t>6</w:t>
        </w:r>
        <w:r w:rsidRPr="00C82259">
          <w:rPr>
            <w:noProof/>
            <w:sz w:val="16"/>
            <w:szCs w:val="16"/>
          </w:rPr>
          <w:fldChar w:fldCharType="end"/>
        </w:r>
      </w:p>
    </w:sdtContent>
  </w:sdt>
  <w:p w:rsidR="00984914" w:rsidRDefault="009849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95D"/>
    <w:rsid w:val="0000057C"/>
    <w:rsid w:val="00043A47"/>
    <w:rsid w:val="00053189"/>
    <w:rsid w:val="0005794B"/>
    <w:rsid w:val="00060D41"/>
    <w:rsid w:val="00063B04"/>
    <w:rsid w:val="00067B18"/>
    <w:rsid w:val="00073928"/>
    <w:rsid w:val="00096F8A"/>
    <w:rsid w:val="000A0176"/>
    <w:rsid w:val="000A40D8"/>
    <w:rsid w:val="000A5426"/>
    <w:rsid w:val="001233EC"/>
    <w:rsid w:val="0015040C"/>
    <w:rsid w:val="0018278E"/>
    <w:rsid w:val="001A28E4"/>
    <w:rsid w:val="001F198F"/>
    <w:rsid w:val="00202B8D"/>
    <w:rsid w:val="00202C53"/>
    <w:rsid w:val="002253BD"/>
    <w:rsid w:val="0023579B"/>
    <w:rsid w:val="0024009E"/>
    <w:rsid w:val="0025395D"/>
    <w:rsid w:val="00264E63"/>
    <w:rsid w:val="002B49BE"/>
    <w:rsid w:val="002C2AFD"/>
    <w:rsid w:val="00376D92"/>
    <w:rsid w:val="003F20B5"/>
    <w:rsid w:val="00421CD3"/>
    <w:rsid w:val="00424D70"/>
    <w:rsid w:val="00434545"/>
    <w:rsid w:val="0047247A"/>
    <w:rsid w:val="00475665"/>
    <w:rsid w:val="004E1C4E"/>
    <w:rsid w:val="004E5C08"/>
    <w:rsid w:val="004F0B01"/>
    <w:rsid w:val="00520642"/>
    <w:rsid w:val="00525675"/>
    <w:rsid w:val="00531B93"/>
    <w:rsid w:val="005474B9"/>
    <w:rsid w:val="00586134"/>
    <w:rsid w:val="005A4FF8"/>
    <w:rsid w:val="005A552E"/>
    <w:rsid w:val="005A6125"/>
    <w:rsid w:val="005D492E"/>
    <w:rsid w:val="005E74F2"/>
    <w:rsid w:val="00601209"/>
    <w:rsid w:val="00615376"/>
    <w:rsid w:val="0066388E"/>
    <w:rsid w:val="00665982"/>
    <w:rsid w:val="00671B43"/>
    <w:rsid w:val="00675818"/>
    <w:rsid w:val="00683E15"/>
    <w:rsid w:val="00691B41"/>
    <w:rsid w:val="006A3D26"/>
    <w:rsid w:val="006C0C46"/>
    <w:rsid w:val="006C6758"/>
    <w:rsid w:val="006E4C64"/>
    <w:rsid w:val="00705D63"/>
    <w:rsid w:val="0071521E"/>
    <w:rsid w:val="0073612C"/>
    <w:rsid w:val="0077677E"/>
    <w:rsid w:val="007B0311"/>
    <w:rsid w:val="007C3828"/>
    <w:rsid w:val="007F5B01"/>
    <w:rsid w:val="008045FD"/>
    <w:rsid w:val="0086770D"/>
    <w:rsid w:val="008677DA"/>
    <w:rsid w:val="00873FFA"/>
    <w:rsid w:val="0090391A"/>
    <w:rsid w:val="00911973"/>
    <w:rsid w:val="009336A5"/>
    <w:rsid w:val="009465F6"/>
    <w:rsid w:val="00984685"/>
    <w:rsid w:val="00984914"/>
    <w:rsid w:val="00993CE3"/>
    <w:rsid w:val="009B6A93"/>
    <w:rsid w:val="009C21B3"/>
    <w:rsid w:val="009C2FAE"/>
    <w:rsid w:val="009C416B"/>
    <w:rsid w:val="009C73B6"/>
    <w:rsid w:val="009C7B50"/>
    <w:rsid w:val="009E033A"/>
    <w:rsid w:val="009E7F63"/>
    <w:rsid w:val="00A1708B"/>
    <w:rsid w:val="00A2017A"/>
    <w:rsid w:val="00A346E5"/>
    <w:rsid w:val="00A642ED"/>
    <w:rsid w:val="00A83F58"/>
    <w:rsid w:val="00AA42FA"/>
    <w:rsid w:val="00AA7B76"/>
    <w:rsid w:val="00AD0FED"/>
    <w:rsid w:val="00AE07BF"/>
    <w:rsid w:val="00AF26DB"/>
    <w:rsid w:val="00B1799F"/>
    <w:rsid w:val="00B2455B"/>
    <w:rsid w:val="00B30AB1"/>
    <w:rsid w:val="00B84299"/>
    <w:rsid w:val="00B9202D"/>
    <w:rsid w:val="00B923E7"/>
    <w:rsid w:val="00B95D50"/>
    <w:rsid w:val="00BB6AE3"/>
    <w:rsid w:val="00BC3E93"/>
    <w:rsid w:val="00BD07EF"/>
    <w:rsid w:val="00BE223B"/>
    <w:rsid w:val="00C2349E"/>
    <w:rsid w:val="00C27895"/>
    <w:rsid w:val="00C67D51"/>
    <w:rsid w:val="00C82259"/>
    <w:rsid w:val="00C83529"/>
    <w:rsid w:val="00CB05A3"/>
    <w:rsid w:val="00CB0C91"/>
    <w:rsid w:val="00CB2934"/>
    <w:rsid w:val="00CD12A1"/>
    <w:rsid w:val="00CE0675"/>
    <w:rsid w:val="00CE3C2D"/>
    <w:rsid w:val="00CF11BB"/>
    <w:rsid w:val="00CF54C4"/>
    <w:rsid w:val="00D04A9E"/>
    <w:rsid w:val="00D10F8E"/>
    <w:rsid w:val="00D30782"/>
    <w:rsid w:val="00D53F56"/>
    <w:rsid w:val="00D60B73"/>
    <w:rsid w:val="00D734AD"/>
    <w:rsid w:val="00D750D1"/>
    <w:rsid w:val="00D92F7B"/>
    <w:rsid w:val="00DC3511"/>
    <w:rsid w:val="00DD47D6"/>
    <w:rsid w:val="00DF28BC"/>
    <w:rsid w:val="00E938AC"/>
    <w:rsid w:val="00E96B90"/>
    <w:rsid w:val="00ED1F25"/>
    <w:rsid w:val="00EE26B7"/>
    <w:rsid w:val="00EF6AAA"/>
    <w:rsid w:val="00F023A9"/>
    <w:rsid w:val="00F82F04"/>
    <w:rsid w:val="00F96460"/>
    <w:rsid w:val="00FA789E"/>
    <w:rsid w:val="00FB087C"/>
    <w:rsid w:val="00FC74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docId w15:val="{F3B84737-2664-4F59-8A7F-7E16774EE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25395D"/>
    <w:rPr>
      <w:b/>
      <w:bCs/>
    </w:rPr>
  </w:style>
  <w:style w:type="paragraph" w:customStyle="1" w:styleId="western">
    <w:name w:val="western"/>
    <w:basedOn w:val="a"/>
    <w:rsid w:val="0025395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rmal (Web)"/>
    <w:basedOn w:val="a"/>
    <w:uiPriority w:val="99"/>
    <w:unhideWhenUsed/>
    <w:rsid w:val="0025395D"/>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DD47D6"/>
    <w:rPr>
      <w:color w:val="0000FF" w:themeColor="hyperlink"/>
      <w:u w:val="single"/>
    </w:rPr>
  </w:style>
  <w:style w:type="table" w:styleId="a6">
    <w:name w:val="Table Grid"/>
    <w:basedOn w:val="a1"/>
    <w:uiPriority w:val="59"/>
    <w:rsid w:val="00FC749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header"/>
    <w:basedOn w:val="a"/>
    <w:link w:val="a8"/>
    <w:uiPriority w:val="99"/>
    <w:unhideWhenUsed/>
    <w:rsid w:val="00E938A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938AC"/>
  </w:style>
  <w:style w:type="paragraph" w:styleId="a9">
    <w:name w:val="footer"/>
    <w:basedOn w:val="a"/>
    <w:link w:val="aa"/>
    <w:uiPriority w:val="99"/>
    <w:unhideWhenUsed/>
    <w:rsid w:val="00E938A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938AC"/>
  </w:style>
  <w:style w:type="paragraph" w:styleId="ab">
    <w:name w:val="footnote text"/>
    <w:basedOn w:val="a"/>
    <w:link w:val="ac"/>
    <w:uiPriority w:val="99"/>
    <w:semiHidden/>
    <w:unhideWhenUsed/>
    <w:rsid w:val="00264E63"/>
    <w:pPr>
      <w:spacing w:after="0" w:line="240" w:lineRule="auto"/>
    </w:pPr>
    <w:rPr>
      <w:rFonts w:eastAsiaTheme="minorHAnsi"/>
      <w:sz w:val="20"/>
      <w:szCs w:val="20"/>
      <w:lang w:eastAsia="en-US"/>
    </w:rPr>
  </w:style>
  <w:style w:type="character" w:customStyle="1" w:styleId="ac">
    <w:name w:val="Текст сноски Знак"/>
    <w:basedOn w:val="a0"/>
    <w:link w:val="ab"/>
    <w:uiPriority w:val="99"/>
    <w:semiHidden/>
    <w:rsid w:val="00264E63"/>
    <w:rPr>
      <w:rFonts w:eastAsiaTheme="minorHAnsi"/>
      <w:sz w:val="20"/>
      <w:szCs w:val="20"/>
      <w:lang w:eastAsia="en-US"/>
    </w:rPr>
  </w:style>
  <w:style w:type="character" w:styleId="ad">
    <w:name w:val="footnote reference"/>
    <w:basedOn w:val="a0"/>
    <w:uiPriority w:val="99"/>
    <w:semiHidden/>
    <w:unhideWhenUsed/>
    <w:rsid w:val="00264E63"/>
    <w:rPr>
      <w:vertAlign w:val="superscript"/>
    </w:rPr>
  </w:style>
  <w:style w:type="paragraph" w:styleId="ae">
    <w:name w:val="Balloon Text"/>
    <w:basedOn w:val="a"/>
    <w:link w:val="af"/>
    <w:uiPriority w:val="99"/>
    <w:semiHidden/>
    <w:unhideWhenUsed/>
    <w:rsid w:val="00CD12A1"/>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D12A1"/>
    <w:rPr>
      <w:rFonts w:ascii="Segoe UI" w:hAnsi="Segoe UI" w:cs="Segoe UI"/>
      <w:sz w:val="18"/>
      <w:szCs w:val="18"/>
    </w:rPr>
  </w:style>
  <w:style w:type="paragraph" w:styleId="af0">
    <w:name w:val="List Paragraph"/>
    <w:basedOn w:val="a"/>
    <w:uiPriority w:val="34"/>
    <w:qFormat/>
    <w:rsid w:val="00EF6A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5160045">
      <w:bodyDiv w:val="1"/>
      <w:marLeft w:val="0"/>
      <w:marRight w:val="0"/>
      <w:marTop w:val="0"/>
      <w:marBottom w:val="0"/>
      <w:divBdr>
        <w:top w:val="none" w:sz="0" w:space="0" w:color="auto"/>
        <w:left w:val="none" w:sz="0" w:space="0" w:color="auto"/>
        <w:bottom w:val="none" w:sz="0" w:space="0" w:color="auto"/>
        <w:right w:val="none" w:sz="0" w:space="0" w:color="auto"/>
      </w:divBdr>
    </w:div>
    <w:div w:id="146920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E9121BBEFE380342B542271922971B06FA4B2394649385A1EC367EEC3D46F1F04B23D5801DDC02PC0DI" TargetMode="External"/><Relationship Id="rId3" Type="http://schemas.openxmlformats.org/officeDocument/2006/relationships/settings" Target="settings.xml"/><Relationship Id="rId7" Type="http://schemas.openxmlformats.org/officeDocument/2006/relationships/hyperlink" Target="mailto:omp@n-vartovsk.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export-ugr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C0B47-2ED7-4A1C-8C9C-DE0887374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8</Pages>
  <Words>3635</Words>
  <Characters>20720</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Арзаев Максим Александрович</cp:lastModifiedBy>
  <cp:revision>7</cp:revision>
  <cp:lastPrinted>2018-07-17T13:41:00Z</cp:lastPrinted>
  <dcterms:created xsi:type="dcterms:W3CDTF">2018-07-18T12:33:00Z</dcterms:created>
  <dcterms:modified xsi:type="dcterms:W3CDTF">2018-07-23T15:57:00Z</dcterms:modified>
</cp:coreProperties>
</file>