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CB" w:rsidRDefault="00B82A04" w:rsidP="00F1748C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об итогах заседания городской комиссии по </w:t>
      </w:r>
      <w:proofErr w:type="gramStart"/>
      <w:r>
        <w:rPr>
          <w:bCs/>
          <w:sz w:val="28"/>
          <w:szCs w:val="28"/>
        </w:rPr>
        <w:t>контролю за</w:t>
      </w:r>
      <w:proofErr w:type="gramEnd"/>
      <w:r>
        <w:rPr>
          <w:bCs/>
          <w:sz w:val="28"/>
          <w:szCs w:val="28"/>
        </w:rPr>
        <w:t xml:space="preserve">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ностью муниципальных унитарных предприятий и учреждений </w:t>
      </w:r>
    </w:p>
    <w:p w:rsidR="0064514B" w:rsidRPr="00E85AB2" w:rsidRDefault="00B82A04" w:rsidP="00F1748C">
      <w:pPr>
        <w:ind w:right="-1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7E25DD">
        <w:rPr>
          <w:bCs/>
          <w:sz w:val="28"/>
          <w:szCs w:val="28"/>
        </w:rPr>
        <w:t>05</w:t>
      </w:r>
      <w:r w:rsidR="004D01C8">
        <w:rPr>
          <w:bCs/>
          <w:sz w:val="28"/>
          <w:szCs w:val="28"/>
        </w:rPr>
        <w:t>.0</w:t>
      </w:r>
      <w:r w:rsidR="007E25DD">
        <w:rPr>
          <w:bCs/>
          <w:sz w:val="28"/>
          <w:szCs w:val="28"/>
        </w:rPr>
        <w:t>9</w:t>
      </w:r>
      <w:r w:rsidR="004D01C8">
        <w:rPr>
          <w:bCs/>
          <w:sz w:val="28"/>
          <w:szCs w:val="28"/>
        </w:rPr>
        <w:t>.201</w:t>
      </w:r>
      <w:r w:rsidR="007E25DD">
        <w:rPr>
          <w:bCs/>
          <w:sz w:val="28"/>
          <w:szCs w:val="28"/>
        </w:rPr>
        <w:t>9</w:t>
      </w:r>
    </w:p>
    <w:p w:rsidR="0064514B" w:rsidRPr="00E85AB2" w:rsidRDefault="0064514B" w:rsidP="00F1748C">
      <w:pPr>
        <w:pStyle w:val="2"/>
        <w:ind w:right="-1"/>
        <w:rPr>
          <w:sz w:val="28"/>
          <w:szCs w:val="28"/>
        </w:rPr>
      </w:pP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Количественный состав членов комиссии </w:t>
      </w:r>
      <w:r w:rsidR="000A1E1B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A8383F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Присутствовало </w:t>
      </w:r>
      <w:r w:rsidR="00FB3E12">
        <w:rPr>
          <w:sz w:val="28"/>
          <w:szCs w:val="28"/>
        </w:rPr>
        <w:t>-</w:t>
      </w:r>
      <w:r>
        <w:rPr>
          <w:sz w:val="28"/>
          <w:szCs w:val="28"/>
        </w:rPr>
        <w:t xml:space="preserve"> 1</w:t>
      </w:r>
      <w:r w:rsidR="00A8383F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человек.</w:t>
      </w:r>
    </w:p>
    <w:p w:rsidR="00B82A04" w:rsidRDefault="00B82A04" w:rsidP="00F1748C">
      <w:pPr>
        <w:pStyle w:val="2"/>
        <w:ind w:right="-1"/>
        <w:rPr>
          <w:sz w:val="28"/>
          <w:szCs w:val="28"/>
        </w:rPr>
      </w:pPr>
    </w:p>
    <w:p w:rsidR="00B82A04" w:rsidRDefault="00B82A04" w:rsidP="00F1748C">
      <w:pPr>
        <w:pStyle w:val="2"/>
        <w:ind w:right="-1"/>
        <w:rPr>
          <w:sz w:val="28"/>
          <w:szCs w:val="28"/>
        </w:rPr>
      </w:pPr>
      <w:r>
        <w:rPr>
          <w:sz w:val="28"/>
          <w:szCs w:val="28"/>
        </w:rPr>
        <w:t>Рассмотрены следующие вопросы</w:t>
      </w:r>
      <w:r w:rsidRPr="00582AAC">
        <w:rPr>
          <w:sz w:val="28"/>
          <w:szCs w:val="28"/>
        </w:rPr>
        <w:t>:</w:t>
      </w:r>
    </w:p>
    <w:p w:rsidR="00B82A04" w:rsidRPr="00B82A04" w:rsidRDefault="00B82A04" w:rsidP="00F1748C">
      <w:pPr>
        <w:pStyle w:val="2"/>
        <w:ind w:right="-1"/>
        <w:rPr>
          <w:sz w:val="28"/>
          <w:szCs w:val="28"/>
        </w:rPr>
      </w:pPr>
    </w:p>
    <w:p w:rsidR="00A84A5C" w:rsidRDefault="00A84A5C" w:rsidP="000A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 финансовом состоянии муниципальных унитарных предприятий и учреждений, хозяйственных обществ по итогам работы за 201</w:t>
      </w:r>
      <w:r w:rsidR="007E25DD">
        <w:rPr>
          <w:sz w:val="28"/>
          <w:szCs w:val="28"/>
        </w:rPr>
        <w:t>8</w:t>
      </w:r>
      <w:r>
        <w:rPr>
          <w:sz w:val="28"/>
          <w:szCs w:val="28"/>
        </w:rPr>
        <w:t xml:space="preserve"> год.</w:t>
      </w:r>
    </w:p>
    <w:p w:rsidR="007E25DD" w:rsidRDefault="00A84A5C" w:rsidP="007E2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 итогах </w:t>
      </w:r>
      <w:proofErr w:type="gramStart"/>
      <w:r>
        <w:rPr>
          <w:sz w:val="28"/>
          <w:szCs w:val="28"/>
        </w:rPr>
        <w:t>финансово-хозяйственной</w:t>
      </w:r>
      <w:proofErr w:type="gramEnd"/>
      <w:r>
        <w:rPr>
          <w:sz w:val="28"/>
          <w:szCs w:val="28"/>
        </w:rPr>
        <w:t xml:space="preserve"> деятельности за 201</w:t>
      </w:r>
      <w:r w:rsidR="007E25DD">
        <w:rPr>
          <w:sz w:val="28"/>
          <w:szCs w:val="28"/>
        </w:rPr>
        <w:t>8</w:t>
      </w:r>
      <w:r>
        <w:rPr>
          <w:sz w:val="28"/>
          <w:szCs w:val="28"/>
        </w:rPr>
        <w:t xml:space="preserve"> год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пального унитарного предприятия города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 xml:space="preserve">», </w:t>
      </w:r>
      <w:r w:rsidR="007E25DD">
        <w:rPr>
          <w:sz w:val="28"/>
          <w:szCs w:val="28"/>
        </w:rPr>
        <w:t>а</w:t>
      </w:r>
      <w:r w:rsidR="007E25DD">
        <w:rPr>
          <w:sz w:val="28"/>
          <w:szCs w:val="28"/>
        </w:rPr>
        <w:t>к</w:t>
      </w:r>
      <w:r w:rsidR="007E25DD">
        <w:rPr>
          <w:sz w:val="28"/>
          <w:szCs w:val="28"/>
        </w:rPr>
        <w:t>ционерного общества «</w:t>
      </w:r>
      <w:proofErr w:type="spellStart"/>
      <w:r w:rsidR="007E25DD">
        <w:rPr>
          <w:sz w:val="28"/>
          <w:szCs w:val="28"/>
        </w:rPr>
        <w:t>Нижневартовское</w:t>
      </w:r>
      <w:proofErr w:type="spellEnd"/>
      <w:r w:rsidR="007E25DD">
        <w:rPr>
          <w:sz w:val="28"/>
          <w:szCs w:val="28"/>
        </w:rPr>
        <w:t xml:space="preserve"> пассажирское автотранспортное предприятие №2», акционерного общества «Управляющая компания №1», </w:t>
      </w:r>
      <w:r w:rsidR="007E25DD" w:rsidRPr="0089106F">
        <w:rPr>
          <w:sz w:val="28"/>
          <w:szCs w:val="28"/>
        </w:rPr>
        <w:t>м</w:t>
      </w:r>
      <w:r w:rsidR="007E25DD" w:rsidRPr="0089106F">
        <w:rPr>
          <w:sz w:val="28"/>
          <w:szCs w:val="28"/>
        </w:rPr>
        <w:t>у</w:t>
      </w:r>
      <w:r w:rsidR="007E25DD" w:rsidRPr="0089106F">
        <w:rPr>
          <w:sz w:val="28"/>
          <w:szCs w:val="28"/>
        </w:rPr>
        <w:t>ниципально</w:t>
      </w:r>
      <w:r w:rsidR="007E25DD">
        <w:rPr>
          <w:sz w:val="28"/>
          <w:szCs w:val="28"/>
        </w:rPr>
        <w:t>го</w:t>
      </w:r>
      <w:r w:rsidR="007E25DD" w:rsidRPr="0089106F">
        <w:rPr>
          <w:sz w:val="28"/>
          <w:szCs w:val="28"/>
        </w:rPr>
        <w:t xml:space="preserve"> унитарно</w:t>
      </w:r>
      <w:r w:rsidR="007E25DD">
        <w:rPr>
          <w:sz w:val="28"/>
          <w:szCs w:val="28"/>
        </w:rPr>
        <w:t>го</w:t>
      </w:r>
      <w:r w:rsidR="007E25DD" w:rsidRPr="0089106F">
        <w:rPr>
          <w:sz w:val="28"/>
          <w:szCs w:val="28"/>
        </w:rPr>
        <w:t xml:space="preserve"> предприяти</w:t>
      </w:r>
      <w:r w:rsidR="007E25DD">
        <w:rPr>
          <w:sz w:val="28"/>
          <w:szCs w:val="28"/>
        </w:rPr>
        <w:t>я</w:t>
      </w:r>
      <w:r w:rsidR="007E25DD" w:rsidRPr="0089106F">
        <w:rPr>
          <w:sz w:val="28"/>
          <w:szCs w:val="28"/>
        </w:rPr>
        <w:t xml:space="preserve"> город</w:t>
      </w:r>
      <w:r w:rsidR="007E25DD">
        <w:rPr>
          <w:sz w:val="28"/>
          <w:szCs w:val="28"/>
        </w:rPr>
        <w:t>а Нижневартовска «Производс</w:t>
      </w:r>
      <w:r w:rsidR="007E25DD">
        <w:rPr>
          <w:sz w:val="28"/>
          <w:szCs w:val="28"/>
        </w:rPr>
        <w:t>т</w:t>
      </w:r>
      <w:r w:rsidR="007E25DD">
        <w:rPr>
          <w:sz w:val="28"/>
          <w:szCs w:val="28"/>
        </w:rPr>
        <w:t>венный ремонтно-эксплуатационный трест №3», акционерного общества «Управляющая компания №2»</w:t>
      </w:r>
      <w:r w:rsidR="007E25DD" w:rsidRPr="0089106F">
        <w:rPr>
          <w:sz w:val="28"/>
          <w:szCs w:val="28"/>
        </w:rPr>
        <w:t>.</w:t>
      </w:r>
    </w:p>
    <w:p w:rsidR="007E25DD" w:rsidRDefault="00A84A5C" w:rsidP="007E2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E25DD">
        <w:rPr>
          <w:sz w:val="28"/>
          <w:szCs w:val="28"/>
        </w:rPr>
        <w:t>О превышении п</w:t>
      </w:r>
      <w:r w:rsidR="007E25DD" w:rsidRPr="00E959A9">
        <w:rPr>
          <w:sz w:val="28"/>
          <w:szCs w:val="28"/>
        </w:rPr>
        <w:t>редельн</w:t>
      </w:r>
      <w:r w:rsidR="007E25DD">
        <w:rPr>
          <w:sz w:val="28"/>
          <w:szCs w:val="28"/>
        </w:rPr>
        <w:t>ого</w:t>
      </w:r>
      <w:r w:rsidR="007E25DD" w:rsidRPr="00E959A9">
        <w:rPr>
          <w:sz w:val="28"/>
          <w:szCs w:val="28"/>
        </w:rPr>
        <w:t xml:space="preserve"> </w:t>
      </w:r>
      <w:hyperlink w:anchor="P247" w:history="1">
        <w:proofErr w:type="gramStart"/>
        <w:r w:rsidR="007E25DD" w:rsidRPr="006705DF">
          <w:rPr>
            <w:sz w:val="28"/>
            <w:szCs w:val="28"/>
          </w:rPr>
          <w:t>уровн</w:t>
        </w:r>
      </w:hyperlink>
      <w:r w:rsidR="007E25DD" w:rsidRPr="006705DF">
        <w:rPr>
          <w:sz w:val="28"/>
          <w:szCs w:val="28"/>
        </w:rPr>
        <w:t>я</w:t>
      </w:r>
      <w:proofErr w:type="gramEnd"/>
      <w:r w:rsidR="007E25DD" w:rsidRPr="006705DF">
        <w:rPr>
          <w:sz w:val="28"/>
          <w:szCs w:val="28"/>
        </w:rPr>
        <w:t xml:space="preserve"> </w:t>
      </w:r>
      <w:r w:rsidR="007E25DD" w:rsidRPr="00E959A9">
        <w:rPr>
          <w:sz w:val="28"/>
          <w:szCs w:val="28"/>
        </w:rPr>
        <w:t>соотношения среднемесячной зар</w:t>
      </w:r>
      <w:r w:rsidR="007E25DD" w:rsidRPr="00E959A9">
        <w:rPr>
          <w:sz w:val="28"/>
          <w:szCs w:val="28"/>
        </w:rPr>
        <w:t>а</w:t>
      </w:r>
      <w:r w:rsidR="007E25DD" w:rsidRPr="00E959A9">
        <w:rPr>
          <w:sz w:val="28"/>
          <w:szCs w:val="28"/>
        </w:rPr>
        <w:t>ботной платы руководителя, его заместителей, главного бухгалтера и среднем</w:t>
      </w:r>
      <w:r w:rsidR="007E25DD" w:rsidRPr="00E959A9">
        <w:rPr>
          <w:sz w:val="28"/>
          <w:szCs w:val="28"/>
        </w:rPr>
        <w:t>е</w:t>
      </w:r>
      <w:r w:rsidR="007E25DD" w:rsidRPr="00E959A9">
        <w:rPr>
          <w:sz w:val="28"/>
          <w:szCs w:val="28"/>
        </w:rPr>
        <w:t xml:space="preserve">сячной заработной платы работников </w:t>
      </w:r>
      <w:r w:rsidR="007E25DD">
        <w:rPr>
          <w:sz w:val="28"/>
          <w:szCs w:val="28"/>
        </w:rPr>
        <w:t>муниципального унитарного предприятия города Нижневартовска «Производственный ремонтно-эксплуатационный трест №3», акционерного общества «Кинотеатр «Мир» за 2018 год.</w:t>
      </w:r>
    </w:p>
    <w:p w:rsidR="007E25DD" w:rsidRDefault="00A84A5C" w:rsidP="007E25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E25DD">
        <w:rPr>
          <w:sz w:val="28"/>
          <w:szCs w:val="28"/>
        </w:rPr>
        <w:t>О принятых мерах по устранению дебиторской и кредиторской задо</w:t>
      </w:r>
      <w:r w:rsidR="007E25DD">
        <w:rPr>
          <w:sz w:val="28"/>
          <w:szCs w:val="28"/>
        </w:rPr>
        <w:t>л</w:t>
      </w:r>
      <w:r w:rsidR="007E25DD">
        <w:rPr>
          <w:sz w:val="28"/>
          <w:szCs w:val="28"/>
        </w:rPr>
        <w:t>женности муниципальными унитарными предприятиями, хозяйственными о</w:t>
      </w:r>
      <w:r w:rsidR="007E25DD">
        <w:rPr>
          <w:sz w:val="28"/>
          <w:szCs w:val="28"/>
        </w:rPr>
        <w:t>б</w:t>
      </w:r>
      <w:r w:rsidR="007E25DD">
        <w:rPr>
          <w:sz w:val="28"/>
          <w:szCs w:val="28"/>
        </w:rPr>
        <w:t>ществами.</w:t>
      </w:r>
    </w:p>
    <w:p w:rsidR="00A84A5C" w:rsidRDefault="007E25DD" w:rsidP="000A1E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Анализ эффективности деятельности хозяйственных обществ и 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тарных предприятий в условиях ежегодных колебаний финансовых результ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тов.</w:t>
      </w:r>
    </w:p>
    <w:p w:rsidR="007E25DD" w:rsidRPr="001D6319" w:rsidRDefault="007E25DD" w:rsidP="007E25DD">
      <w:pPr>
        <w:ind w:firstLine="709"/>
        <w:jc w:val="both"/>
      </w:pPr>
      <w:r>
        <w:rPr>
          <w:sz w:val="28"/>
          <w:szCs w:val="28"/>
        </w:rPr>
        <w:t>6. Об исполнении решений</w:t>
      </w:r>
      <w:r w:rsidRPr="0089106F">
        <w:rPr>
          <w:sz w:val="28"/>
          <w:szCs w:val="28"/>
        </w:rPr>
        <w:t xml:space="preserve"> городской комиссии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контролю</w:t>
      </w:r>
      <w:r w:rsidRPr="0089106F">
        <w:rPr>
          <w:sz w:val="28"/>
          <w:szCs w:val="28"/>
        </w:rPr>
        <w:t xml:space="preserve"> за</w:t>
      </w:r>
      <w:proofErr w:type="gramEnd"/>
      <w:r w:rsidRPr="0089106F">
        <w:rPr>
          <w:sz w:val="28"/>
          <w:szCs w:val="28"/>
        </w:rPr>
        <w:t xml:space="preserve"> деятел</w:t>
      </w:r>
      <w:r w:rsidRPr="0089106F">
        <w:rPr>
          <w:sz w:val="28"/>
          <w:szCs w:val="28"/>
        </w:rPr>
        <w:t>ь</w:t>
      </w:r>
      <w:r w:rsidRPr="0089106F">
        <w:rPr>
          <w:sz w:val="28"/>
          <w:szCs w:val="28"/>
        </w:rPr>
        <w:t xml:space="preserve">ностью муниципальных </w:t>
      </w:r>
      <w:r>
        <w:rPr>
          <w:sz w:val="28"/>
          <w:szCs w:val="28"/>
        </w:rPr>
        <w:t xml:space="preserve">унитарных </w:t>
      </w:r>
      <w:r w:rsidRPr="0089106F">
        <w:rPr>
          <w:sz w:val="28"/>
          <w:szCs w:val="28"/>
        </w:rPr>
        <w:t>предприятий и учреждений от 1</w:t>
      </w:r>
      <w:r>
        <w:rPr>
          <w:sz w:val="28"/>
          <w:szCs w:val="28"/>
        </w:rPr>
        <w:t>7</w:t>
      </w:r>
      <w:r w:rsidRPr="0089106F">
        <w:rPr>
          <w:sz w:val="28"/>
          <w:szCs w:val="28"/>
        </w:rPr>
        <w:t>.</w:t>
      </w:r>
      <w:r>
        <w:rPr>
          <w:sz w:val="28"/>
          <w:szCs w:val="28"/>
        </w:rPr>
        <w:t>05</w:t>
      </w:r>
      <w:r w:rsidRPr="0089106F">
        <w:rPr>
          <w:sz w:val="28"/>
          <w:szCs w:val="28"/>
        </w:rPr>
        <w:t>.201</w:t>
      </w:r>
      <w:r>
        <w:rPr>
          <w:sz w:val="28"/>
          <w:szCs w:val="28"/>
        </w:rPr>
        <w:t>8.</w:t>
      </w:r>
    </w:p>
    <w:p w:rsidR="00A84A5C" w:rsidRDefault="00A84A5C" w:rsidP="007E25DD">
      <w:pPr>
        <w:jc w:val="both"/>
        <w:rPr>
          <w:sz w:val="28"/>
          <w:szCs w:val="28"/>
        </w:rPr>
      </w:pPr>
    </w:p>
    <w:p w:rsidR="00B82A04" w:rsidRDefault="00E2646D" w:rsidP="000A1E1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82A04">
        <w:rPr>
          <w:sz w:val="28"/>
          <w:szCs w:val="28"/>
        </w:rPr>
        <w:t>Итоги работы комиссии</w:t>
      </w:r>
      <w:r w:rsidR="00B82A04" w:rsidRPr="00F652B9">
        <w:rPr>
          <w:sz w:val="28"/>
          <w:szCs w:val="28"/>
        </w:rPr>
        <w:t>:</w:t>
      </w:r>
    </w:p>
    <w:p w:rsidR="00A84A5C" w:rsidRDefault="00A84A5C" w:rsidP="00CB5DA8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1. </w:t>
      </w:r>
      <w:proofErr w:type="gramStart"/>
      <w:r w:rsidRPr="00A405B2">
        <w:rPr>
          <w:sz w:val="28"/>
          <w:szCs w:val="28"/>
        </w:rPr>
        <w:t xml:space="preserve">Признать результаты финансово-хозяйственной деятельности </w:t>
      </w:r>
      <w:r>
        <w:rPr>
          <w:sz w:val="28"/>
          <w:szCs w:val="28"/>
        </w:rPr>
        <w:t>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ципальных унитарных предприятий и хозяйственных обществ </w:t>
      </w:r>
      <w:r w:rsidRPr="00A405B2">
        <w:rPr>
          <w:sz w:val="28"/>
          <w:szCs w:val="28"/>
        </w:rPr>
        <w:t xml:space="preserve">за </w:t>
      </w:r>
      <w:r>
        <w:rPr>
          <w:sz w:val="28"/>
          <w:szCs w:val="28"/>
        </w:rPr>
        <w:t>201</w:t>
      </w:r>
      <w:r w:rsidR="007E25DD">
        <w:rPr>
          <w:sz w:val="28"/>
          <w:szCs w:val="28"/>
        </w:rPr>
        <w:t>8</w:t>
      </w:r>
      <w:r w:rsidRPr="00A405B2">
        <w:rPr>
          <w:sz w:val="28"/>
          <w:szCs w:val="28"/>
        </w:rPr>
        <w:t xml:space="preserve"> год удовлетворительными</w:t>
      </w:r>
      <w:r w:rsidR="00CB5DA8">
        <w:rPr>
          <w:sz w:val="28"/>
          <w:szCs w:val="28"/>
        </w:rPr>
        <w:t>.</w:t>
      </w:r>
      <w:proofErr w:type="gramEnd"/>
    </w:p>
    <w:p w:rsidR="0013524F" w:rsidRPr="00DE25D5" w:rsidRDefault="00A84A5C" w:rsidP="008B04EA">
      <w:pPr>
        <w:pStyle w:val="21"/>
        <w:spacing w:after="0" w:line="240" w:lineRule="auto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Руководителям муниципальных унитарных предприятий и хозяйственных обществ</w:t>
      </w:r>
      <w:r w:rsidR="00A8383F">
        <w:rPr>
          <w:sz w:val="28"/>
          <w:szCs w:val="28"/>
        </w:rPr>
        <w:t xml:space="preserve"> </w:t>
      </w:r>
      <w:r>
        <w:rPr>
          <w:sz w:val="28"/>
          <w:szCs w:val="28"/>
        </w:rPr>
        <w:t>усилить работу по улучшению результатов финансово-хозяйственной деятельности (</w:t>
      </w:r>
      <w:r w:rsidR="007E25DD">
        <w:rPr>
          <w:sz w:val="28"/>
          <w:szCs w:val="28"/>
        </w:rPr>
        <w:t xml:space="preserve">увеличению чистой прибыли и </w:t>
      </w:r>
      <w:r>
        <w:rPr>
          <w:sz w:val="28"/>
          <w:szCs w:val="28"/>
        </w:rPr>
        <w:t xml:space="preserve"> недопущению убытков)</w:t>
      </w:r>
      <w:r w:rsidR="00432F4F">
        <w:rPr>
          <w:sz w:val="28"/>
          <w:szCs w:val="28"/>
        </w:rPr>
        <w:t xml:space="preserve">, </w:t>
      </w:r>
      <w:r>
        <w:rPr>
          <w:sz w:val="28"/>
          <w:szCs w:val="28"/>
        </w:rPr>
        <w:t>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лю за возникновением и погашением дебиторской и кредиторской задолженн</w:t>
      </w:r>
      <w:r>
        <w:rPr>
          <w:sz w:val="28"/>
          <w:szCs w:val="28"/>
        </w:rPr>
        <w:t>о</w:t>
      </w:r>
      <w:r w:rsidR="00A8383F">
        <w:rPr>
          <w:sz w:val="28"/>
          <w:szCs w:val="28"/>
        </w:rPr>
        <w:t xml:space="preserve">сти, </w:t>
      </w:r>
      <w:r w:rsidR="007E25DD">
        <w:rPr>
          <w:sz w:val="28"/>
          <w:szCs w:val="28"/>
        </w:rPr>
        <w:t>разработать план мероприятий</w:t>
      </w:r>
      <w:r w:rsidR="00432F4F">
        <w:rPr>
          <w:sz w:val="28"/>
          <w:szCs w:val="28"/>
        </w:rPr>
        <w:t xml:space="preserve"> по </w:t>
      </w:r>
      <w:r w:rsidR="007E25DD">
        <w:rPr>
          <w:sz w:val="28"/>
          <w:szCs w:val="28"/>
        </w:rPr>
        <w:t>повышению финансовой эффективн</w:t>
      </w:r>
      <w:r w:rsidR="007E25DD">
        <w:rPr>
          <w:sz w:val="28"/>
          <w:szCs w:val="28"/>
        </w:rPr>
        <w:t>о</w:t>
      </w:r>
      <w:r w:rsidR="007E25DD">
        <w:rPr>
          <w:sz w:val="28"/>
          <w:szCs w:val="28"/>
        </w:rPr>
        <w:t>сти</w:t>
      </w:r>
      <w:r w:rsidR="00432F4F">
        <w:rPr>
          <w:sz w:val="28"/>
          <w:szCs w:val="28"/>
        </w:rPr>
        <w:t xml:space="preserve"> и</w:t>
      </w:r>
      <w:r w:rsidR="007E25DD">
        <w:rPr>
          <w:sz w:val="28"/>
          <w:szCs w:val="28"/>
        </w:rPr>
        <w:t xml:space="preserve"> мерах по устранению дебиторской и кредиторской задолженности</w:t>
      </w:r>
      <w:r w:rsidR="00A8383F">
        <w:rPr>
          <w:sz w:val="28"/>
          <w:szCs w:val="28"/>
        </w:rPr>
        <w:t>,</w:t>
      </w:r>
      <w:r w:rsidR="0013524F">
        <w:rPr>
          <w:sz w:val="28"/>
          <w:szCs w:val="28"/>
        </w:rPr>
        <w:t xml:space="preserve"> </w:t>
      </w:r>
      <w:r w:rsidR="0013524F" w:rsidRPr="00B70A10">
        <w:rPr>
          <w:sz w:val="28"/>
          <w:szCs w:val="28"/>
        </w:rPr>
        <w:t>обратить особое внимание на недопущение случаев превышения предельного уровня с</w:t>
      </w:r>
      <w:r w:rsidR="0013524F" w:rsidRPr="00B70A10">
        <w:rPr>
          <w:sz w:val="28"/>
          <w:szCs w:val="28"/>
        </w:rPr>
        <w:t>о</w:t>
      </w:r>
      <w:r w:rsidR="0013524F" w:rsidRPr="00B70A10">
        <w:rPr>
          <w:sz w:val="28"/>
          <w:szCs w:val="28"/>
        </w:rPr>
        <w:t>отношения заработной платы руководителя, его заместителей, главного</w:t>
      </w:r>
      <w:proofErr w:type="gramEnd"/>
      <w:r w:rsidR="0013524F" w:rsidRPr="00B70A10">
        <w:rPr>
          <w:sz w:val="28"/>
          <w:szCs w:val="28"/>
        </w:rPr>
        <w:t xml:space="preserve"> бухга</w:t>
      </w:r>
      <w:r w:rsidR="0013524F" w:rsidRPr="00B70A10">
        <w:rPr>
          <w:sz w:val="28"/>
          <w:szCs w:val="28"/>
        </w:rPr>
        <w:t>л</w:t>
      </w:r>
      <w:r w:rsidR="0013524F" w:rsidRPr="00B70A10">
        <w:rPr>
          <w:sz w:val="28"/>
          <w:szCs w:val="28"/>
        </w:rPr>
        <w:t>тера, установленного муниципальным нормативным пр</w:t>
      </w:r>
      <w:r w:rsidR="0013524F" w:rsidRPr="00B70A10">
        <w:rPr>
          <w:sz w:val="28"/>
          <w:szCs w:val="28"/>
        </w:rPr>
        <w:t>а</w:t>
      </w:r>
      <w:r w:rsidR="008B04EA">
        <w:rPr>
          <w:sz w:val="28"/>
          <w:szCs w:val="28"/>
        </w:rPr>
        <w:t xml:space="preserve">вовым актом, </w:t>
      </w:r>
      <w:r w:rsidR="0013524F">
        <w:rPr>
          <w:sz w:val="28"/>
          <w:szCs w:val="28"/>
        </w:rPr>
        <w:t xml:space="preserve">принять </w:t>
      </w:r>
      <w:r w:rsidR="0013524F">
        <w:rPr>
          <w:sz w:val="28"/>
          <w:szCs w:val="28"/>
        </w:rPr>
        <w:lastRenderedPageBreak/>
        <w:t>меры к наращиванию собственных усилий по эффективному использованию муниципальной собственности, повышению доходной части.</w:t>
      </w:r>
    </w:p>
    <w:p w:rsidR="00342CCE" w:rsidRDefault="00342CCE" w:rsidP="0013524F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A84A5C" w:rsidRDefault="00A84A5C" w:rsidP="008B04EA">
      <w:pPr>
        <w:pStyle w:val="a5"/>
        <w:tabs>
          <w:tab w:val="left" w:pos="567"/>
          <w:tab w:val="left" w:pos="5580"/>
        </w:tabs>
        <w:ind w:right="-1"/>
        <w:jc w:val="both"/>
        <w:rPr>
          <w:sz w:val="28"/>
          <w:szCs w:val="28"/>
        </w:rPr>
      </w:pPr>
      <w:r w:rsidRPr="000A1E1B">
        <w:rPr>
          <w:sz w:val="28"/>
          <w:szCs w:val="28"/>
        </w:rPr>
        <w:t xml:space="preserve">         </w:t>
      </w:r>
      <w:r w:rsidR="000A1E1B">
        <w:rPr>
          <w:sz w:val="28"/>
          <w:szCs w:val="28"/>
        </w:rPr>
        <w:t>2</w:t>
      </w:r>
      <w:r w:rsidRPr="000A1E1B">
        <w:rPr>
          <w:sz w:val="28"/>
          <w:szCs w:val="28"/>
        </w:rPr>
        <w:t xml:space="preserve">. </w:t>
      </w:r>
      <w:proofErr w:type="gramStart"/>
      <w:r w:rsidRPr="000A1E1B">
        <w:rPr>
          <w:sz w:val="28"/>
          <w:szCs w:val="28"/>
        </w:rPr>
        <w:t>Департаменту жилищно-коммунального хозяйства администрации г</w:t>
      </w:r>
      <w:r w:rsidRPr="000A1E1B">
        <w:rPr>
          <w:sz w:val="28"/>
          <w:szCs w:val="28"/>
        </w:rPr>
        <w:t>о</w:t>
      </w:r>
      <w:r w:rsidRPr="000A1E1B">
        <w:rPr>
          <w:sz w:val="28"/>
          <w:szCs w:val="28"/>
        </w:rPr>
        <w:t>рода обратить особое внимание на прогнозы муниципальных унитарных пре</w:t>
      </w:r>
      <w:r w:rsidRPr="000A1E1B">
        <w:rPr>
          <w:sz w:val="28"/>
          <w:szCs w:val="28"/>
        </w:rPr>
        <w:t>д</w:t>
      </w:r>
      <w:r w:rsidRPr="000A1E1B">
        <w:rPr>
          <w:sz w:val="28"/>
          <w:szCs w:val="28"/>
        </w:rPr>
        <w:t>приятий и хозяйственных обществ о повышении эффективности деятельности</w:t>
      </w:r>
      <w:r w:rsidR="008B04EA">
        <w:rPr>
          <w:sz w:val="28"/>
          <w:szCs w:val="28"/>
        </w:rPr>
        <w:t>,</w:t>
      </w:r>
      <w:r w:rsidR="008B04EA" w:rsidRPr="008B04EA">
        <w:rPr>
          <w:sz w:val="28"/>
          <w:szCs w:val="28"/>
        </w:rPr>
        <w:t xml:space="preserve">  рассмотреть и согласовать мероприятия по устранению дебиторской и кред</w:t>
      </w:r>
      <w:r w:rsidR="008B04EA" w:rsidRPr="008B04EA">
        <w:rPr>
          <w:sz w:val="28"/>
          <w:szCs w:val="28"/>
        </w:rPr>
        <w:t>и</w:t>
      </w:r>
      <w:r w:rsidR="008B04EA" w:rsidRPr="008B04EA">
        <w:rPr>
          <w:sz w:val="28"/>
          <w:szCs w:val="28"/>
        </w:rPr>
        <w:t>торской задолженности подведомственных унитарных предприятий и акци</w:t>
      </w:r>
      <w:r w:rsidR="008B04EA" w:rsidRPr="008B04EA">
        <w:rPr>
          <w:sz w:val="28"/>
          <w:szCs w:val="28"/>
        </w:rPr>
        <w:t>о</w:t>
      </w:r>
      <w:r w:rsidR="008B04EA" w:rsidRPr="008B04EA">
        <w:rPr>
          <w:sz w:val="28"/>
          <w:szCs w:val="28"/>
        </w:rPr>
        <w:t>нерных обществ</w:t>
      </w:r>
      <w:r w:rsidR="008B04EA">
        <w:rPr>
          <w:sz w:val="28"/>
          <w:szCs w:val="28"/>
        </w:rPr>
        <w:t>,</w:t>
      </w:r>
      <w:r w:rsidR="008B04EA" w:rsidRPr="008B04EA">
        <w:rPr>
          <w:sz w:val="28"/>
          <w:szCs w:val="28"/>
        </w:rPr>
        <w:t xml:space="preserve"> проработать вопрос взаимодействия с Правительством ХМАО - </w:t>
      </w:r>
      <w:proofErr w:type="spellStart"/>
      <w:r w:rsidR="008B04EA" w:rsidRPr="008B04EA">
        <w:rPr>
          <w:sz w:val="28"/>
          <w:szCs w:val="28"/>
        </w:rPr>
        <w:t>Югры</w:t>
      </w:r>
      <w:proofErr w:type="spellEnd"/>
      <w:r w:rsidR="008B04EA" w:rsidRPr="008B04EA">
        <w:rPr>
          <w:sz w:val="28"/>
          <w:szCs w:val="28"/>
        </w:rPr>
        <w:t xml:space="preserve"> и зав</w:t>
      </w:r>
      <w:r w:rsidR="008B04EA" w:rsidRPr="008B04EA">
        <w:rPr>
          <w:sz w:val="28"/>
          <w:szCs w:val="28"/>
        </w:rPr>
        <w:t>о</w:t>
      </w:r>
      <w:r w:rsidR="008B04EA" w:rsidRPr="008B04EA">
        <w:rPr>
          <w:sz w:val="28"/>
          <w:szCs w:val="28"/>
        </w:rPr>
        <w:t>дом Республики Татарстан по обновлению автобусов и переходу на газомоторное топливо транспорта в автотранспортном парке АО</w:t>
      </w:r>
      <w:proofErr w:type="gramEnd"/>
      <w:r w:rsidR="008B04EA" w:rsidRPr="008B04EA">
        <w:rPr>
          <w:sz w:val="28"/>
          <w:szCs w:val="28"/>
        </w:rPr>
        <w:t xml:space="preserve"> «</w:t>
      </w:r>
      <w:proofErr w:type="spellStart"/>
      <w:r w:rsidR="008B04EA" w:rsidRPr="008B04EA">
        <w:rPr>
          <w:sz w:val="28"/>
          <w:szCs w:val="28"/>
        </w:rPr>
        <w:t>Нижн</w:t>
      </w:r>
      <w:r w:rsidR="008B04EA" w:rsidRPr="008B04EA">
        <w:rPr>
          <w:sz w:val="28"/>
          <w:szCs w:val="28"/>
        </w:rPr>
        <w:t>е</w:t>
      </w:r>
      <w:r w:rsidR="008B04EA" w:rsidRPr="008B04EA">
        <w:rPr>
          <w:sz w:val="28"/>
          <w:szCs w:val="28"/>
        </w:rPr>
        <w:t>вартовское</w:t>
      </w:r>
      <w:proofErr w:type="spellEnd"/>
      <w:r w:rsidR="008B04EA" w:rsidRPr="008B04EA">
        <w:rPr>
          <w:sz w:val="28"/>
          <w:szCs w:val="28"/>
        </w:rPr>
        <w:t xml:space="preserve"> пассажирское автотранспортное предприятие №2», в срок до 01.12.2019 организовать совещание, на которое пригласить представителей Правительства </w:t>
      </w:r>
      <w:proofErr w:type="spellStart"/>
      <w:r w:rsidR="008B04EA" w:rsidRPr="008B04EA">
        <w:rPr>
          <w:sz w:val="28"/>
          <w:szCs w:val="28"/>
        </w:rPr>
        <w:t>ХМАО-Югры</w:t>
      </w:r>
      <w:proofErr w:type="spellEnd"/>
      <w:r w:rsidR="008B04EA" w:rsidRPr="008B04EA">
        <w:rPr>
          <w:sz w:val="28"/>
          <w:szCs w:val="28"/>
        </w:rPr>
        <w:t>, завода изготовителя автобусов, муниципальных образований восточной зоны автономного округа, инвесторов для строительс</w:t>
      </w:r>
      <w:r w:rsidR="008B04EA" w:rsidRPr="008B04EA">
        <w:rPr>
          <w:sz w:val="28"/>
          <w:szCs w:val="28"/>
        </w:rPr>
        <w:t>т</w:t>
      </w:r>
      <w:r w:rsidR="008B04EA" w:rsidRPr="008B04EA">
        <w:rPr>
          <w:sz w:val="28"/>
          <w:szCs w:val="28"/>
        </w:rPr>
        <w:t>ва автозаправочных станций, где обсудить вопросы обновления автотранспорта и переход городского автотранспорта на газомоторное то</w:t>
      </w:r>
      <w:r w:rsidR="008B04EA" w:rsidRPr="008B04EA">
        <w:rPr>
          <w:sz w:val="28"/>
          <w:szCs w:val="28"/>
        </w:rPr>
        <w:t>п</w:t>
      </w:r>
      <w:r w:rsidR="008B04EA">
        <w:rPr>
          <w:sz w:val="28"/>
          <w:szCs w:val="28"/>
        </w:rPr>
        <w:t>ливо.</w:t>
      </w:r>
    </w:p>
    <w:p w:rsidR="008B04EA" w:rsidRPr="008B04EA" w:rsidRDefault="008B04EA" w:rsidP="008B04EA">
      <w:pPr>
        <w:pStyle w:val="a5"/>
        <w:tabs>
          <w:tab w:val="left" w:pos="567"/>
          <w:tab w:val="left" w:pos="558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8B04EA">
        <w:rPr>
          <w:sz w:val="28"/>
          <w:szCs w:val="28"/>
        </w:rPr>
        <w:t>Департаменту муниципальной собственности и земельных ресурсов а</w:t>
      </w:r>
      <w:r w:rsidRPr="008B04EA">
        <w:rPr>
          <w:sz w:val="28"/>
          <w:szCs w:val="28"/>
        </w:rPr>
        <w:t>д</w:t>
      </w:r>
      <w:r w:rsidRPr="008B04EA">
        <w:rPr>
          <w:sz w:val="28"/>
          <w:szCs w:val="28"/>
        </w:rPr>
        <w:t xml:space="preserve">министрации города внести изменение в постановление администрации города от 08.08.2011 №910 «О городской комиссии по </w:t>
      </w:r>
      <w:proofErr w:type="gramStart"/>
      <w:r w:rsidRPr="008B04EA">
        <w:rPr>
          <w:sz w:val="28"/>
          <w:szCs w:val="28"/>
        </w:rPr>
        <w:t>контролю за</w:t>
      </w:r>
      <w:proofErr w:type="gramEnd"/>
      <w:r w:rsidRPr="008B04EA">
        <w:rPr>
          <w:sz w:val="28"/>
          <w:szCs w:val="28"/>
        </w:rPr>
        <w:t xml:space="preserve"> деятельностью м</w:t>
      </w:r>
      <w:r w:rsidRPr="008B04EA">
        <w:rPr>
          <w:sz w:val="28"/>
          <w:szCs w:val="28"/>
        </w:rPr>
        <w:t>у</w:t>
      </w:r>
      <w:r w:rsidRPr="008B04EA">
        <w:rPr>
          <w:sz w:val="28"/>
          <w:szCs w:val="28"/>
        </w:rPr>
        <w:t>ниципальных унитарных предприятий и учреждений» и включить в состав г</w:t>
      </w:r>
      <w:r w:rsidRPr="008B04EA">
        <w:rPr>
          <w:sz w:val="28"/>
          <w:szCs w:val="28"/>
        </w:rPr>
        <w:t>о</w:t>
      </w:r>
      <w:r w:rsidRPr="008B04EA">
        <w:rPr>
          <w:sz w:val="28"/>
          <w:szCs w:val="28"/>
        </w:rPr>
        <w:t>родской комиссии по контролю за деятельностью муниц</w:t>
      </w:r>
      <w:r w:rsidRPr="008B04EA">
        <w:rPr>
          <w:sz w:val="28"/>
          <w:szCs w:val="28"/>
        </w:rPr>
        <w:t>и</w:t>
      </w:r>
      <w:r w:rsidRPr="008B04EA">
        <w:rPr>
          <w:sz w:val="28"/>
          <w:szCs w:val="28"/>
        </w:rPr>
        <w:t>пальных унитарных предпр</w:t>
      </w:r>
      <w:r w:rsidRPr="008B04EA">
        <w:rPr>
          <w:sz w:val="28"/>
          <w:szCs w:val="28"/>
        </w:rPr>
        <w:t>и</w:t>
      </w:r>
      <w:r w:rsidRPr="008B04EA">
        <w:rPr>
          <w:sz w:val="28"/>
          <w:szCs w:val="28"/>
        </w:rPr>
        <w:t>ятий и учреждений представителя НРИЦ.</w:t>
      </w:r>
    </w:p>
    <w:p w:rsidR="008B04EA" w:rsidRDefault="008B04EA" w:rsidP="008B04EA">
      <w:pPr>
        <w:pStyle w:val="21"/>
        <w:spacing w:after="0" w:line="240" w:lineRule="auto"/>
        <w:jc w:val="both"/>
        <w:rPr>
          <w:sz w:val="28"/>
          <w:szCs w:val="28"/>
        </w:rPr>
      </w:pPr>
    </w:p>
    <w:p w:rsidR="00A84A5C" w:rsidRDefault="000A1E1B" w:rsidP="00CB5DA8">
      <w:pPr>
        <w:pStyle w:val="21"/>
        <w:spacing w:after="0" w:line="240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</w:t>
      </w:r>
      <w:r w:rsidR="00CB5DA8">
        <w:rPr>
          <w:sz w:val="28"/>
          <w:szCs w:val="28"/>
        </w:rPr>
        <w:t xml:space="preserve">Сняты с контроля решения городской комиссии по </w:t>
      </w:r>
      <w:proofErr w:type="gramStart"/>
      <w:r w:rsidR="00CB5DA8">
        <w:rPr>
          <w:sz w:val="28"/>
          <w:szCs w:val="28"/>
        </w:rPr>
        <w:t>контролю за</w:t>
      </w:r>
      <w:proofErr w:type="gramEnd"/>
      <w:r w:rsidR="00CB5DA8">
        <w:rPr>
          <w:sz w:val="28"/>
          <w:szCs w:val="28"/>
        </w:rPr>
        <w:t xml:space="preserve"> де</w:t>
      </w:r>
      <w:r w:rsidR="00CB5DA8">
        <w:rPr>
          <w:sz w:val="28"/>
          <w:szCs w:val="28"/>
        </w:rPr>
        <w:t>я</w:t>
      </w:r>
      <w:r w:rsidR="00CB5DA8">
        <w:rPr>
          <w:sz w:val="28"/>
          <w:szCs w:val="28"/>
        </w:rPr>
        <w:t>тельностью муниципальных унитарных предприятий и учреждений от 1</w:t>
      </w:r>
      <w:r w:rsidR="008B04EA">
        <w:rPr>
          <w:sz w:val="28"/>
          <w:szCs w:val="28"/>
        </w:rPr>
        <w:t>7</w:t>
      </w:r>
      <w:r w:rsidR="00CB5DA8">
        <w:rPr>
          <w:sz w:val="28"/>
          <w:szCs w:val="28"/>
        </w:rPr>
        <w:t>.0</w:t>
      </w:r>
      <w:r w:rsidR="008B04EA">
        <w:rPr>
          <w:sz w:val="28"/>
          <w:szCs w:val="28"/>
        </w:rPr>
        <w:t>5</w:t>
      </w:r>
      <w:r w:rsidR="00CB5DA8">
        <w:rPr>
          <w:sz w:val="28"/>
          <w:szCs w:val="28"/>
        </w:rPr>
        <w:t>.201</w:t>
      </w:r>
      <w:r w:rsidR="008B04EA">
        <w:rPr>
          <w:sz w:val="28"/>
          <w:szCs w:val="28"/>
        </w:rPr>
        <w:t>8</w:t>
      </w:r>
      <w:r w:rsidR="00CB5DA8">
        <w:rPr>
          <w:sz w:val="28"/>
          <w:szCs w:val="28"/>
        </w:rPr>
        <w:t>.</w:t>
      </w:r>
    </w:p>
    <w:p w:rsidR="0056445E" w:rsidRDefault="0056445E" w:rsidP="0056445E">
      <w:pPr>
        <w:pStyle w:val="21"/>
        <w:spacing w:after="0" w:line="240" w:lineRule="auto"/>
        <w:ind w:leftChars="-59"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Доработать муниципальный нормативный правовой акт о порядке предо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тавления субсидии МУП г. Нижневартовска «</w:t>
      </w:r>
      <w:proofErr w:type="spellStart"/>
      <w:r>
        <w:rPr>
          <w:sz w:val="28"/>
          <w:szCs w:val="28"/>
        </w:rPr>
        <w:t>Горводоканал</w:t>
      </w:r>
      <w:proofErr w:type="spellEnd"/>
      <w:r>
        <w:rPr>
          <w:sz w:val="28"/>
          <w:szCs w:val="28"/>
        </w:rPr>
        <w:t>» на содержание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жарных гидрантов, водоемов и насосов ЦТП, </w:t>
      </w:r>
      <w:r w:rsidRPr="00CF0879">
        <w:rPr>
          <w:sz w:val="28"/>
          <w:szCs w:val="28"/>
        </w:rPr>
        <w:t>включ</w:t>
      </w:r>
      <w:r>
        <w:rPr>
          <w:sz w:val="28"/>
          <w:szCs w:val="28"/>
        </w:rPr>
        <w:t xml:space="preserve">ить в </w:t>
      </w:r>
      <w:r w:rsidRPr="00CF0879">
        <w:rPr>
          <w:sz w:val="28"/>
          <w:szCs w:val="28"/>
        </w:rPr>
        <w:t>реестр на дополн</w:t>
      </w:r>
      <w:r w:rsidRPr="00CF0879">
        <w:rPr>
          <w:sz w:val="28"/>
          <w:szCs w:val="28"/>
        </w:rPr>
        <w:t>и</w:t>
      </w:r>
      <w:r w:rsidRPr="00CF0879">
        <w:rPr>
          <w:sz w:val="28"/>
          <w:szCs w:val="28"/>
        </w:rPr>
        <w:t>тельное выделе</w:t>
      </w:r>
      <w:r>
        <w:rPr>
          <w:sz w:val="28"/>
          <w:szCs w:val="28"/>
        </w:rPr>
        <w:t>ние бюджетных ассигнований в 2020</w:t>
      </w:r>
      <w:r w:rsidRPr="00CF0879">
        <w:rPr>
          <w:sz w:val="28"/>
          <w:szCs w:val="28"/>
        </w:rPr>
        <w:t xml:space="preserve"> году для рассмотрения Д</w:t>
      </w:r>
      <w:r w:rsidRPr="00CF0879">
        <w:rPr>
          <w:sz w:val="28"/>
          <w:szCs w:val="28"/>
        </w:rPr>
        <w:t>у</w:t>
      </w:r>
      <w:r w:rsidRPr="00CF0879">
        <w:rPr>
          <w:sz w:val="28"/>
          <w:szCs w:val="28"/>
        </w:rPr>
        <w:t>мой города расход</w:t>
      </w:r>
      <w:r>
        <w:rPr>
          <w:sz w:val="28"/>
          <w:szCs w:val="28"/>
        </w:rPr>
        <w:t>ов</w:t>
      </w:r>
      <w:r w:rsidRPr="00CF0879">
        <w:rPr>
          <w:sz w:val="28"/>
          <w:szCs w:val="28"/>
        </w:rPr>
        <w:t xml:space="preserve"> городского бюджета (субс</w:t>
      </w:r>
      <w:r>
        <w:rPr>
          <w:sz w:val="28"/>
          <w:szCs w:val="28"/>
        </w:rPr>
        <w:t>идии) на</w:t>
      </w:r>
      <w:r w:rsidRPr="00CF0879">
        <w:rPr>
          <w:sz w:val="28"/>
          <w:szCs w:val="28"/>
        </w:rPr>
        <w:t xml:space="preserve"> содержани</w:t>
      </w:r>
      <w:r>
        <w:rPr>
          <w:sz w:val="28"/>
          <w:szCs w:val="28"/>
        </w:rPr>
        <w:t>е</w:t>
      </w:r>
      <w:r w:rsidRPr="00CF0879">
        <w:rPr>
          <w:sz w:val="28"/>
          <w:szCs w:val="28"/>
        </w:rPr>
        <w:t xml:space="preserve"> пожарных гидрантов, водоемов и на</w:t>
      </w:r>
      <w:r>
        <w:rPr>
          <w:sz w:val="28"/>
          <w:szCs w:val="28"/>
        </w:rPr>
        <w:t xml:space="preserve">сосов ЦТП муниципальным </w:t>
      </w:r>
      <w:r w:rsidRPr="00CF0879">
        <w:rPr>
          <w:sz w:val="28"/>
          <w:szCs w:val="28"/>
        </w:rPr>
        <w:t>унитарным предприятием г</w:t>
      </w:r>
      <w:r w:rsidRPr="00CF0879">
        <w:rPr>
          <w:sz w:val="28"/>
          <w:szCs w:val="28"/>
        </w:rPr>
        <w:t>о</w:t>
      </w:r>
      <w:r w:rsidRPr="00CF0879">
        <w:rPr>
          <w:sz w:val="28"/>
          <w:szCs w:val="28"/>
        </w:rPr>
        <w:t>рода Нижневартовска «</w:t>
      </w:r>
      <w:proofErr w:type="spellStart"/>
      <w:r w:rsidRPr="00CF0879">
        <w:rPr>
          <w:sz w:val="28"/>
          <w:szCs w:val="28"/>
        </w:rPr>
        <w:t>Горводоканал</w:t>
      </w:r>
      <w:proofErr w:type="spellEnd"/>
      <w:r>
        <w:t>»</w:t>
      </w:r>
      <w:r w:rsidRPr="00BB5680">
        <w:rPr>
          <w:sz w:val="28"/>
          <w:szCs w:val="28"/>
        </w:rPr>
        <w:t>.</w:t>
      </w:r>
      <w:proofErr w:type="gramEnd"/>
    </w:p>
    <w:p w:rsidR="00EA23F6" w:rsidRDefault="00EA23F6" w:rsidP="00EA23F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56445E" w:rsidRDefault="0056445E" w:rsidP="00EA23F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56445E" w:rsidRDefault="0056445E" w:rsidP="00EA23F6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2646D" w:rsidRPr="00342CCE" w:rsidRDefault="00342CCE" w:rsidP="000A1E1B">
      <w:pPr>
        <w:pStyle w:val="21"/>
        <w:spacing w:after="0" w:line="240" w:lineRule="auto"/>
        <w:ind w:left="0" w:right="-1"/>
        <w:jc w:val="both"/>
        <w:rPr>
          <w:sz w:val="22"/>
          <w:szCs w:val="22"/>
        </w:rPr>
      </w:pPr>
      <w:r w:rsidRPr="00342CCE">
        <w:rPr>
          <w:sz w:val="22"/>
          <w:szCs w:val="22"/>
        </w:rPr>
        <w:t>Исп. О.Я Филиппова</w:t>
      </w:r>
    </w:p>
    <w:sectPr w:rsidR="00E2646D" w:rsidRPr="00342CCE" w:rsidSect="00342C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621D1"/>
    <w:multiLevelType w:val="hybridMultilevel"/>
    <w:tmpl w:val="3E4444D6"/>
    <w:lvl w:ilvl="0" w:tplc="10002F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D833A2"/>
    <w:multiLevelType w:val="hybridMultilevel"/>
    <w:tmpl w:val="8A4E56A4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FF2"/>
    <w:rsid w:val="00024110"/>
    <w:rsid w:val="000655E2"/>
    <w:rsid w:val="0007040B"/>
    <w:rsid w:val="00081E1D"/>
    <w:rsid w:val="000A1E1B"/>
    <w:rsid w:val="000B7B1D"/>
    <w:rsid w:val="000E214A"/>
    <w:rsid w:val="001304B8"/>
    <w:rsid w:val="0013524F"/>
    <w:rsid w:val="00135E7C"/>
    <w:rsid w:val="00143E38"/>
    <w:rsid w:val="00172F9F"/>
    <w:rsid w:val="001A250C"/>
    <w:rsid w:val="001B3135"/>
    <w:rsid w:val="001C2E3F"/>
    <w:rsid w:val="001E15C8"/>
    <w:rsid w:val="001F0C59"/>
    <w:rsid w:val="00210999"/>
    <w:rsid w:val="00221899"/>
    <w:rsid w:val="00240359"/>
    <w:rsid w:val="00254DDE"/>
    <w:rsid w:val="002B1508"/>
    <w:rsid w:val="0031294B"/>
    <w:rsid w:val="00317249"/>
    <w:rsid w:val="003206FF"/>
    <w:rsid w:val="00342CCE"/>
    <w:rsid w:val="00362E8C"/>
    <w:rsid w:val="003B0C6B"/>
    <w:rsid w:val="003B1318"/>
    <w:rsid w:val="003E498A"/>
    <w:rsid w:val="003E765F"/>
    <w:rsid w:val="004316C6"/>
    <w:rsid w:val="00432F4F"/>
    <w:rsid w:val="004A0B21"/>
    <w:rsid w:val="004B2319"/>
    <w:rsid w:val="004D01C8"/>
    <w:rsid w:val="004D08F3"/>
    <w:rsid w:val="004D44EF"/>
    <w:rsid w:val="005134F9"/>
    <w:rsid w:val="00527E4E"/>
    <w:rsid w:val="00560054"/>
    <w:rsid w:val="0056445E"/>
    <w:rsid w:val="00565AC9"/>
    <w:rsid w:val="00582950"/>
    <w:rsid w:val="00582AAC"/>
    <w:rsid w:val="005929F0"/>
    <w:rsid w:val="00592C04"/>
    <w:rsid w:val="00605503"/>
    <w:rsid w:val="00622051"/>
    <w:rsid w:val="00623813"/>
    <w:rsid w:val="00624906"/>
    <w:rsid w:val="00625FC6"/>
    <w:rsid w:val="006365C0"/>
    <w:rsid w:val="00640ED2"/>
    <w:rsid w:val="0064514B"/>
    <w:rsid w:val="006623A2"/>
    <w:rsid w:val="00675AFC"/>
    <w:rsid w:val="00676548"/>
    <w:rsid w:val="0068067F"/>
    <w:rsid w:val="00690F13"/>
    <w:rsid w:val="007042C6"/>
    <w:rsid w:val="00707BD9"/>
    <w:rsid w:val="0071281A"/>
    <w:rsid w:val="00733F67"/>
    <w:rsid w:val="007534C2"/>
    <w:rsid w:val="007563D2"/>
    <w:rsid w:val="00786294"/>
    <w:rsid w:val="007A192F"/>
    <w:rsid w:val="007C020D"/>
    <w:rsid w:val="007C49ED"/>
    <w:rsid w:val="007E25DD"/>
    <w:rsid w:val="00826A28"/>
    <w:rsid w:val="00832C3E"/>
    <w:rsid w:val="00835781"/>
    <w:rsid w:val="0084469D"/>
    <w:rsid w:val="00854309"/>
    <w:rsid w:val="00884182"/>
    <w:rsid w:val="008956BA"/>
    <w:rsid w:val="008B04EA"/>
    <w:rsid w:val="008F5A59"/>
    <w:rsid w:val="008F7388"/>
    <w:rsid w:val="00944DAD"/>
    <w:rsid w:val="009855DF"/>
    <w:rsid w:val="0098608A"/>
    <w:rsid w:val="009B002F"/>
    <w:rsid w:val="009C1ECE"/>
    <w:rsid w:val="009D390B"/>
    <w:rsid w:val="009E2573"/>
    <w:rsid w:val="009F5515"/>
    <w:rsid w:val="00A01EA8"/>
    <w:rsid w:val="00A14F49"/>
    <w:rsid w:val="00A25A7B"/>
    <w:rsid w:val="00A40520"/>
    <w:rsid w:val="00A73E12"/>
    <w:rsid w:val="00A8383F"/>
    <w:rsid w:val="00A84A5C"/>
    <w:rsid w:val="00A8569F"/>
    <w:rsid w:val="00A87373"/>
    <w:rsid w:val="00A87687"/>
    <w:rsid w:val="00AC3BB0"/>
    <w:rsid w:val="00AE3688"/>
    <w:rsid w:val="00AF2780"/>
    <w:rsid w:val="00B1024A"/>
    <w:rsid w:val="00B1386E"/>
    <w:rsid w:val="00B17747"/>
    <w:rsid w:val="00B26971"/>
    <w:rsid w:val="00B3261D"/>
    <w:rsid w:val="00B54F16"/>
    <w:rsid w:val="00B82A04"/>
    <w:rsid w:val="00B95BA5"/>
    <w:rsid w:val="00BC12F5"/>
    <w:rsid w:val="00BD0FF2"/>
    <w:rsid w:val="00BD4483"/>
    <w:rsid w:val="00BE6559"/>
    <w:rsid w:val="00C00654"/>
    <w:rsid w:val="00C34138"/>
    <w:rsid w:val="00C44541"/>
    <w:rsid w:val="00C81B9A"/>
    <w:rsid w:val="00CB5DA8"/>
    <w:rsid w:val="00CB6F69"/>
    <w:rsid w:val="00CC6CD9"/>
    <w:rsid w:val="00CD520B"/>
    <w:rsid w:val="00CE0034"/>
    <w:rsid w:val="00D02D31"/>
    <w:rsid w:val="00D0308E"/>
    <w:rsid w:val="00D04A6F"/>
    <w:rsid w:val="00D2166D"/>
    <w:rsid w:val="00D60C15"/>
    <w:rsid w:val="00D724F8"/>
    <w:rsid w:val="00DB0BB5"/>
    <w:rsid w:val="00DC615B"/>
    <w:rsid w:val="00DD4259"/>
    <w:rsid w:val="00DE0ACB"/>
    <w:rsid w:val="00DF5886"/>
    <w:rsid w:val="00E0095C"/>
    <w:rsid w:val="00E2646D"/>
    <w:rsid w:val="00E41E3E"/>
    <w:rsid w:val="00E5142B"/>
    <w:rsid w:val="00E63EDD"/>
    <w:rsid w:val="00E76A4A"/>
    <w:rsid w:val="00EA05E9"/>
    <w:rsid w:val="00EA23F6"/>
    <w:rsid w:val="00EC3AB9"/>
    <w:rsid w:val="00ED466E"/>
    <w:rsid w:val="00EE7387"/>
    <w:rsid w:val="00EF02CD"/>
    <w:rsid w:val="00EF2C49"/>
    <w:rsid w:val="00F04D4A"/>
    <w:rsid w:val="00F1748C"/>
    <w:rsid w:val="00F35552"/>
    <w:rsid w:val="00F55FCF"/>
    <w:rsid w:val="00F652B9"/>
    <w:rsid w:val="00F90B06"/>
    <w:rsid w:val="00F91159"/>
    <w:rsid w:val="00FB3E12"/>
    <w:rsid w:val="00FB7F95"/>
    <w:rsid w:val="00FC2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0FF2"/>
    <w:rPr>
      <w:sz w:val="24"/>
      <w:szCs w:val="24"/>
    </w:rPr>
  </w:style>
  <w:style w:type="paragraph" w:styleId="1">
    <w:name w:val="heading 1"/>
    <w:basedOn w:val="a"/>
    <w:next w:val="a"/>
    <w:qFormat/>
    <w:rsid w:val="00BD0FF2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  <w:szCs w:val="20"/>
    </w:rPr>
  </w:style>
  <w:style w:type="paragraph" w:styleId="3">
    <w:name w:val="heading 3"/>
    <w:basedOn w:val="a"/>
    <w:next w:val="a"/>
    <w:qFormat/>
    <w:rsid w:val="00BD0FF2"/>
    <w:pPr>
      <w:keepNext/>
      <w:jc w:val="center"/>
      <w:outlineLvl w:val="2"/>
    </w:pPr>
    <w:rPr>
      <w:rFonts w:ascii="Courier New" w:hAnsi="Courier New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D0FF2"/>
    <w:pPr>
      <w:jc w:val="both"/>
    </w:pPr>
  </w:style>
  <w:style w:type="paragraph" w:styleId="a3">
    <w:name w:val="Title"/>
    <w:basedOn w:val="a"/>
    <w:qFormat/>
    <w:rsid w:val="00BD0FF2"/>
    <w:pPr>
      <w:jc w:val="center"/>
    </w:pPr>
    <w:rPr>
      <w:b/>
      <w:bCs/>
      <w:sz w:val="36"/>
    </w:rPr>
  </w:style>
  <w:style w:type="paragraph" w:styleId="a4">
    <w:name w:val="Balloon Text"/>
    <w:basedOn w:val="a"/>
    <w:semiHidden/>
    <w:rsid w:val="00BD0FF2"/>
    <w:rPr>
      <w:rFonts w:ascii="Tahoma" w:hAnsi="Tahoma" w:cs="Tahoma"/>
      <w:sz w:val="16"/>
      <w:szCs w:val="16"/>
    </w:rPr>
  </w:style>
  <w:style w:type="character" w:customStyle="1" w:styleId="20">
    <w:name w:val="Основной текст 2 Знак"/>
    <w:basedOn w:val="a0"/>
    <w:link w:val="2"/>
    <w:rsid w:val="0064514B"/>
    <w:rPr>
      <w:sz w:val="24"/>
      <w:szCs w:val="24"/>
    </w:rPr>
  </w:style>
  <w:style w:type="paragraph" w:styleId="a5">
    <w:name w:val="Body Text"/>
    <w:basedOn w:val="a"/>
    <w:link w:val="a6"/>
    <w:rsid w:val="00D724F8"/>
    <w:pPr>
      <w:spacing w:after="120"/>
    </w:pPr>
  </w:style>
  <w:style w:type="character" w:customStyle="1" w:styleId="a6">
    <w:name w:val="Основной текст Знак"/>
    <w:basedOn w:val="a0"/>
    <w:link w:val="a5"/>
    <w:rsid w:val="00D724F8"/>
    <w:rPr>
      <w:sz w:val="24"/>
      <w:szCs w:val="24"/>
    </w:rPr>
  </w:style>
  <w:style w:type="paragraph" w:styleId="21">
    <w:name w:val="Body Text Indent 2"/>
    <w:basedOn w:val="a"/>
    <w:link w:val="22"/>
    <w:rsid w:val="00D724F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724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9B9DB7-C230-49E5-9FB8-81BA04C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Администрация г. Нижневартовска</Company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Филиппова</dc:creator>
  <cp:lastModifiedBy>Филиппова О</cp:lastModifiedBy>
  <cp:revision>29</cp:revision>
  <cp:lastPrinted>2019-10-23T11:29:00Z</cp:lastPrinted>
  <dcterms:created xsi:type="dcterms:W3CDTF">2016-06-24T10:16:00Z</dcterms:created>
  <dcterms:modified xsi:type="dcterms:W3CDTF">2019-10-23T11:29:00Z</dcterms:modified>
</cp:coreProperties>
</file>