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675CE0">
        <w:rPr>
          <w:rFonts w:ascii="Times New Roman" w:eastAsia="Times New Roman" w:hAnsi="Times New Roman" w:cs="Times New Roman"/>
          <w:sz w:val="24"/>
          <w:szCs w:val="20"/>
        </w:rPr>
        <w:t>Приложение 8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675CE0">
        <w:rPr>
          <w:rFonts w:ascii="Times New Roman" w:eastAsia="Times New Roman" w:hAnsi="Times New Roman" w:cs="Times New Roman"/>
          <w:sz w:val="24"/>
          <w:szCs w:val="20"/>
        </w:rPr>
        <w:t>к Порядку проведения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675CE0">
        <w:rPr>
          <w:rFonts w:ascii="Times New Roman" w:eastAsia="Times New Roman" w:hAnsi="Times New Roman" w:cs="Times New Roman"/>
          <w:sz w:val="24"/>
          <w:szCs w:val="20"/>
        </w:rPr>
        <w:t>оценки регулирующего воздействия проектов муниципальных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675CE0">
        <w:rPr>
          <w:rFonts w:ascii="Times New Roman" w:eastAsia="Times New Roman" w:hAnsi="Times New Roman" w:cs="Times New Roman"/>
          <w:sz w:val="24"/>
          <w:szCs w:val="20"/>
        </w:rPr>
        <w:t>нормативных правовых актов, затрагивающих вопросы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675CE0">
        <w:rPr>
          <w:rFonts w:ascii="Times New Roman" w:eastAsia="Times New Roman" w:hAnsi="Times New Roman" w:cs="Times New Roman"/>
          <w:sz w:val="24"/>
          <w:szCs w:val="20"/>
        </w:rPr>
        <w:t>осуществления предпринимательской и иной экономической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675CE0">
        <w:rPr>
          <w:rFonts w:ascii="Times New Roman" w:eastAsia="Times New Roman" w:hAnsi="Times New Roman" w:cs="Times New Roman"/>
          <w:sz w:val="24"/>
          <w:szCs w:val="20"/>
        </w:rPr>
        <w:t>деятельности, инвестиционной деятельности</w:t>
      </w:r>
    </w:p>
    <w:p w:rsidR="00675CE0" w:rsidRPr="00675CE0" w:rsidRDefault="00675CE0" w:rsidP="00675CE0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bookmarkStart w:id="0" w:name="P676"/>
      <w:bookmarkEnd w:id="0"/>
      <w:r w:rsidRPr="00675CE0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Таблица разногласий</w:t>
      </w:r>
    </w:p>
    <w:p w:rsid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675CE0">
        <w:rPr>
          <w:rFonts w:ascii="Courier New" w:eastAsia="Times New Roman" w:hAnsi="Courier New" w:cs="Courier New"/>
          <w:b/>
          <w:sz w:val="20"/>
          <w:szCs w:val="20"/>
        </w:rPr>
        <w:t xml:space="preserve">           к проекту муниципального нормативного правового акта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</w:rPr>
      </w:pP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 xml:space="preserve">     (наименование проекта муниципального нормативного правового акта)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 xml:space="preserve">                         по результатам проведения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 xml:space="preserve">         ОРВ проекта муниципального нормативного правового акта,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 xml:space="preserve">                   затрагивающего вопросы осуществления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 xml:space="preserve">          предпринимательской и иной экономической деятельности,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 xml:space="preserve">              инвестиционной деятельности (заключение об ОРВ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 xml:space="preserve">            проекта муниципального нормативного правового акта)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 xml:space="preserve">                       от ____________ N __________)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06"/>
        <w:gridCol w:w="4535"/>
      </w:tblGrid>
      <w:tr w:rsidR="00675CE0" w:rsidRPr="00675CE0" w:rsidTr="00D86A7C">
        <w:tc>
          <w:tcPr>
            <w:tcW w:w="567" w:type="dxa"/>
          </w:tcPr>
          <w:p w:rsidR="00675CE0" w:rsidRPr="00675CE0" w:rsidRDefault="00675CE0" w:rsidP="00675C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5CE0">
              <w:rPr>
                <w:rFonts w:ascii="Times New Roman" w:eastAsia="Times New Roman" w:hAnsi="Times New Roman" w:cs="Times New Roman"/>
                <w:sz w:val="24"/>
                <w:szCs w:val="20"/>
              </w:rPr>
              <w:t>N п/п</w:t>
            </w:r>
          </w:p>
        </w:tc>
        <w:tc>
          <w:tcPr>
            <w:tcW w:w="4106" w:type="dxa"/>
          </w:tcPr>
          <w:p w:rsidR="00675CE0" w:rsidRPr="00675CE0" w:rsidRDefault="00675CE0" w:rsidP="00675C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5CE0">
              <w:rPr>
                <w:rFonts w:ascii="Times New Roman" w:eastAsia="Times New Roman" w:hAnsi="Times New Roman" w:cs="Times New Roman"/>
                <w:sz w:val="24"/>
                <w:szCs w:val="20"/>
              </w:rPr>
              <w:t>Замечания и предложе</w:t>
            </w:r>
            <w:bookmarkStart w:id="1" w:name="_GoBack"/>
            <w:bookmarkEnd w:id="1"/>
            <w:r w:rsidRPr="00675CE0">
              <w:rPr>
                <w:rFonts w:ascii="Times New Roman" w:eastAsia="Times New Roman" w:hAnsi="Times New Roman" w:cs="Times New Roman"/>
                <w:sz w:val="24"/>
                <w:szCs w:val="20"/>
              </w:rPr>
              <w:t>ния уполномоченного органа, представленные в заключении</w:t>
            </w:r>
          </w:p>
        </w:tc>
        <w:tc>
          <w:tcPr>
            <w:tcW w:w="4535" w:type="dxa"/>
          </w:tcPr>
          <w:p w:rsidR="00675CE0" w:rsidRPr="00675CE0" w:rsidRDefault="00675CE0" w:rsidP="00675C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5CE0">
              <w:rPr>
                <w:rFonts w:ascii="Times New Roman" w:eastAsia="Times New Roman" w:hAnsi="Times New Roman" w:cs="Times New Roman"/>
                <w:sz w:val="24"/>
                <w:szCs w:val="20"/>
              </w:rPr>
              <w:t>Обоснования несогласия с замечаниями и предложениями уполномоченного органа</w:t>
            </w:r>
          </w:p>
        </w:tc>
      </w:tr>
      <w:tr w:rsidR="00675CE0" w:rsidRPr="00675CE0" w:rsidTr="00D86A7C">
        <w:tc>
          <w:tcPr>
            <w:tcW w:w="567" w:type="dxa"/>
          </w:tcPr>
          <w:p w:rsidR="00675CE0" w:rsidRPr="00675CE0" w:rsidRDefault="00675CE0" w:rsidP="0067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106" w:type="dxa"/>
          </w:tcPr>
          <w:p w:rsidR="00675CE0" w:rsidRPr="00675CE0" w:rsidRDefault="00675CE0" w:rsidP="0067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35" w:type="dxa"/>
          </w:tcPr>
          <w:p w:rsidR="00675CE0" w:rsidRPr="00675CE0" w:rsidRDefault="00675CE0" w:rsidP="0067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>Дата _______________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>Руководитель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>регулирующего органа        _______________   _____________________________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75CE0">
        <w:rPr>
          <w:rFonts w:ascii="Courier New" w:eastAsia="Times New Roman" w:hAnsi="Courier New" w:cs="Courier New"/>
          <w:sz w:val="20"/>
          <w:szCs w:val="20"/>
        </w:rPr>
        <w:t xml:space="preserve">                                (</w:t>
      </w:r>
      <w:proofErr w:type="gramStart"/>
      <w:r w:rsidRPr="00675CE0">
        <w:rPr>
          <w:rFonts w:ascii="Courier New" w:eastAsia="Times New Roman" w:hAnsi="Courier New" w:cs="Courier New"/>
          <w:sz w:val="20"/>
          <w:szCs w:val="20"/>
        </w:rPr>
        <w:t xml:space="preserve">подпись)   </w:t>
      </w:r>
      <w:proofErr w:type="gramEnd"/>
      <w:r w:rsidRPr="00675CE0">
        <w:rPr>
          <w:rFonts w:ascii="Courier New" w:eastAsia="Times New Roman" w:hAnsi="Courier New" w:cs="Courier New"/>
          <w:sz w:val="20"/>
          <w:szCs w:val="20"/>
        </w:rPr>
        <w:t xml:space="preserve">     (инициалы, фамилия)</w:t>
      </w: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675CE0" w:rsidRPr="00675CE0" w:rsidRDefault="00675CE0" w:rsidP="00675C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248CF" w:rsidRPr="00675CE0" w:rsidRDefault="00F248CF" w:rsidP="00675CE0"/>
    <w:sectPr w:rsidR="00F248CF" w:rsidRPr="00675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F3"/>
    <w:rsid w:val="00675CE0"/>
    <w:rsid w:val="0082161D"/>
    <w:rsid w:val="00D86A7C"/>
    <w:rsid w:val="00EC68F3"/>
    <w:rsid w:val="00F248CF"/>
    <w:rsid w:val="00F4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7E2C"/>
  <w15:chartTrackingRefBased/>
  <w15:docId w15:val="{8593479C-B712-47B6-9DB3-4381A70F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2B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B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Фульмес Наталья Юрьевна</dc:creator>
  <cp:keywords/>
  <dc:description/>
  <cp:lastModifiedBy>Шебуняева Ксения Олеговна</cp:lastModifiedBy>
  <cp:revision>5</cp:revision>
  <dcterms:created xsi:type="dcterms:W3CDTF">2024-06-10T05:00:00Z</dcterms:created>
  <dcterms:modified xsi:type="dcterms:W3CDTF">2026-07-03T07:41:00Z</dcterms:modified>
</cp:coreProperties>
</file>