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2022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03" w:type="dxa"/>
        <w:tblCellSpacing w:w="0" w:type="dxa"/>
        <w:tblLook w:val="04A0" w:firstRow="1" w:lastRow="0" w:firstColumn="1" w:lastColumn="0" w:noHBand="0" w:noVBand="1"/>
      </w:tblPr>
      <w:tblGrid>
        <w:gridCol w:w="4693"/>
        <w:gridCol w:w="4610"/>
      </w:tblGrid>
      <w:tr w:rsidR="00FA7545" w:rsidTr="004A5DB5">
        <w:trPr>
          <w:trHeight w:val="1218"/>
          <w:tblCellSpacing w:w="0" w:type="dxa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4A5DB5" w:rsidP="00013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                      от 27.11.2015 №913 «О Методике расчета арендной платы </w:t>
            </w:r>
            <w:r w:rsidR="00B81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4A5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муниципальное имущество» </w:t>
            </w:r>
            <w:r w:rsidR="00B81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4A5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«О внесении изменений в решение Думы города Нижневартовска от 27.11.2015 №913                                        «О Методике расчета арендной платы за муниципальное имущество»                        </w:t>
      </w:r>
      <w:r w:rsidR="00B8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(с изменениями)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главой города Нижневартовска, руководствуясь статьей 19 Устава города Нижневартовска, </w:t>
      </w:r>
    </w:p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Внести в приложение к решению Думы города Нижневартовска                          от 27.11.2015 №913 «О Методике расчета арендной платы за муниципальное имущество» (с изменениями от 20.05.2016 №1033, от 17.02.2017 №102, </w:t>
      </w:r>
      <w:r w:rsidR="00B8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22.06.2018 №364, от 02.03.2020 №585</w:t>
      </w:r>
      <w:r w:rsidR="00EA4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26.02.2021 №722, от 25.06.2021 №799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D520AD" w:rsidRDefault="00CD108D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5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раздела 1</w:t>
      </w:r>
      <w:r w:rsidR="00D520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02C" w:rsidRDefault="00B8102C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692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D108D" w:rsidRDefault="00B8102C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Методика расчета арендной платы </w:t>
      </w:r>
      <w:r w:rsidR="00D5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муниципальное имущество (далее - Методика) применяется в отношении объектов муниципальной казны при определении:»;  </w:t>
      </w:r>
    </w:p>
    <w:p w:rsidR="00D520AD" w:rsidRDefault="00D520AD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D520AD" w:rsidRPr="004A5DB5" w:rsidRDefault="00D520AD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«Методика применяется муниципальными унитарными предприятиями и муниципальными учреждениями при передаче в аренду муниципального имущества, закрепленного на праве хозяйственного ведения или оперативного управления, в случае, если на это указано в решении собственника муниципального имущества о даче согласия на передачу в аренду имущества</w:t>
      </w:r>
      <w:r w:rsidR="006D03B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03ADE" w:rsidRDefault="006D03B3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5DB5"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810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11 таблицы 3 пункта</w:t>
      </w:r>
      <w:r w:rsidR="0030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раздела 2 изложить в следующей редакции:</w:t>
      </w:r>
    </w:p>
    <w:p w:rsidR="000F3DAE" w:rsidRPr="004A5DB5" w:rsidRDefault="000F3DAE" w:rsidP="000F3D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2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8364"/>
        <w:gridCol w:w="708"/>
      </w:tblGrid>
      <w:tr w:rsidR="000F3DAE" w:rsidRPr="000F3DAE" w:rsidTr="00692F6E">
        <w:trPr>
          <w:trHeight w:val="28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3DAE" w:rsidRPr="000F3DAE" w:rsidRDefault="000F3DAE" w:rsidP="00C30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DA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3DA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имущества в целях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F3DA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исполнения муниципального контракта, заключенного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конкурса или аукциона, проведенн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в соответствии         с Федеральным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05.04.2013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44-ФЗ "О контрактной системе в сфере закупок товаров, работ, услуг для обеспечения государственных и муниципальных нужд", если предоставление имущества в аренду для этих целей было предусмотрено документацией о закупке в порядке, предусмотренном пунктом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части 1 статьи 17.1 Федерального закона от 26.07.2006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135-ФЗ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защите конкуренции"; </w:t>
            </w:r>
          </w:p>
          <w:p w:rsidR="000F3DA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импортозам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ещаемой и экспортной продукции;</w:t>
            </w:r>
          </w:p>
          <w:p w:rsidR="000F3DA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апробации механизма </w:t>
            </w:r>
            <w:r w:rsidRPr="001D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1D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D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13.07.2020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D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 государственном (муниципальном) социальном заказе на оказание государственных (муниципальных) услуг в социальной сфере"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негосударственными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поставщиками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социальной сферы;</w:t>
            </w:r>
          </w:p>
          <w:p w:rsidR="000F3DAE" w:rsidRPr="00303AD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 значимых видов предпринимательской деятельности, включая:</w:t>
            </w:r>
          </w:p>
          <w:p w:rsidR="000F3DAE" w:rsidRPr="00303ADE" w:rsidRDefault="00C30D45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содействия</w:t>
            </w:r>
            <w:r w:rsidR="000F3DAE"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профессиональной ориентации и трудоустройству, включая содействие самозанятости;</w:t>
            </w:r>
          </w:p>
          <w:p w:rsidR="000F3DAE" w:rsidRPr="00303AD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обслуживани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граждан, услуг по медицинской реабилитации, физическ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массов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3DAE" w:rsidRPr="00303AD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дошкольных образовательных организаций, а также индивидуальных предпринимателей, осуществляющих образовательную деятельность в сфере дошкольного образования, организация групп дневного времяпрепровождения детей дошкольного возраста по уходу и присмотру за детьми;</w:t>
            </w:r>
          </w:p>
          <w:p w:rsidR="000F3DAE" w:rsidRPr="00303AD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в детских и молодежных кружках, секциях, студиях;</w:t>
            </w:r>
          </w:p>
          <w:p w:rsidR="000F3DAE" w:rsidRPr="00303AD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реализаци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      </w:r>
          </w:p>
          <w:p w:rsidR="000F3DAE" w:rsidRPr="00303AD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культурно-просветительской деятельности (театр, школы-студии, музыкальные учреждения, творческие мастерские и т.д.);</w:t>
            </w:r>
          </w:p>
          <w:p w:rsidR="000F3DAE" w:rsidRPr="00303ADE" w:rsidRDefault="000F3DAE" w:rsidP="000F3DA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 услуг группам граждан, имеющим ограниченный доступ к образовательным услугам;</w:t>
            </w:r>
          </w:p>
          <w:p w:rsidR="000F3DAE" w:rsidRPr="00303ADE" w:rsidRDefault="000F3DAE" w:rsidP="00FF1E1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 и т.д.);</w:t>
            </w:r>
          </w:p>
          <w:p w:rsidR="000F3DAE" w:rsidRPr="000F3DAE" w:rsidRDefault="000F3DAE" w:rsidP="00FF1E1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</w:t>
            </w:r>
            <w:r w:rsidR="00C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0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периодических печатных изданий, а также книжной продукции, связанной с образованием, наукой и культурой.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3DAE" w:rsidRPr="000F3DAE" w:rsidRDefault="000F3DAE" w:rsidP="0069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DAE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:rsidR="000F3DAE" w:rsidRDefault="000F3DAE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1E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48C1" w:rsidRDefault="00303ADE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A48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DC59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A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DC59E0">
        <w:rPr>
          <w:rFonts w:ascii="Times New Roman" w:eastAsia="Times New Roman" w:hAnsi="Times New Roman" w:cs="Times New Roman"/>
          <w:sz w:val="28"/>
          <w:szCs w:val="28"/>
          <w:lang w:eastAsia="ru-RU"/>
        </w:rPr>
        <w:t>, 7</w:t>
      </w:r>
      <w:r w:rsidR="00EA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</w:t>
      </w:r>
      <w:r w:rsidR="00DC5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A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силу;</w:t>
      </w:r>
    </w:p>
    <w:p w:rsidR="006D03B3" w:rsidRDefault="00303ADE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0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B810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 раздела</w:t>
      </w:r>
      <w:r w:rsidR="006D0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слова «при организации выборов арендная плата рассчитывается за месяц» заменить словами «</w:t>
      </w:r>
      <w:r w:rsidR="006D03B3" w:rsidRPr="006D0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выборов арендная плата</w:t>
      </w:r>
      <w:r w:rsidR="006D0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кв.м за месяц </w:t>
      </w:r>
      <w:r w:rsidR="006D03B3" w:rsidRPr="006D0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рассчитывается»</w:t>
      </w:r>
      <w:r w:rsidR="006D0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A48C1" w:rsidRDefault="00303ADE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8C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разделом 14 следующего содержания:</w:t>
      </w:r>
    </w:p>
    <w:p w:rsidR="00BB5B4C" w:rsidRDefault="00273325" w:rsidP="00FA1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«14</w:t>
      </w:r>
      <w:r w:rsidRPr="0027332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арендной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использование </w:t>
      </w:r>
      <w:r w:rsidR="00A952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газоснабжения</w:t>
      </w:r>
      <w:r w:rsidR="00BB5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B4C" w:rsidRDefault="00303ADE" w:rsidP="00FA1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BB5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в аренду объектов газоснабжения плата рассчитывается в соответствии с разделами 2 и 3 Методики</w:t>
      </w:r>
      <w:r w:rsidR="00776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внесению</w:t>
      </w:r>
      <w:r w:rsidR="0075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76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следующем порядке:</w:t>
      </w:r>
    </w:p>
    <w:p w:rsidR="00DC59E0" w:rsidRDefault="00DC59E0" w:rsidP="00FA1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3A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утверждения </w:t>
      </w:r>
      <w:r w:rsidR="007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капитальных вложений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C5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F3E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C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7F3E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D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</w:t>
      </w:r>
      <w:r w:rsidR="00CD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- 100 % в </w:t>
      </w:r>
      <w:r w:rsidRPr="00DC5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твердой сумме платежей, вносимых периодически</w:t>
      </w:r>
      <w:r w:rsidR="00B8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59E0" w:rsidRDefault="00DC59E0" w:rsidP="00FF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3A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числа месяца,</w:t>
      </w:r>
      <w:r w:rsidR="00D8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месяцем</w:t>
      </w:r>
      <w:r w:rsidR="00CD10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утвержден </w:t>
      </w:r>
      <w:r w:rsidR="007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67D0" w:rsidRDefault="007767D0" w:rsidP="00FF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20% - в твердой сумме платежей, вносимых </w:t>
      </w:r>
      <w:r w:rsidR="00751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59E0" w:rsidRDefault="007767D0" w:rsidP="00FF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80% - </w:t>
      </w:r>
      <w:r w:rsidR="007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капитальных вложений, в рамках выполнения плана мероприятий</w:t>
      </w:r>
      <w:r w:rsidR="00751EF4">
        <w:rPr>
          <w:rFonts w:ascii="Times New Roman" w:hAnsi="Times New Roman" w:cs="Times New Roman"/>
          <w:sz w:val="28"/>
          <w:szCs w:val="28"/>
        </w:rPr>
        <w:t>, ежегодно утверждаем</w:t>
      </w:r>
      <w:r w:rsidR="007F3EC7">
        <w:rPr>
          <w:rFonts w:ascii="Times New Roman" w:hAnsi="Times New Roman" w:cs="Times New Roman"/>
          <w:sz w:val="28"/>
          <w:szCs w:val="28"/>
        </w:rPr>
        <w:t>ого</w:t>
      </w:r>
      <w:r w:rsidR="00751EF4">
        <w:rPr>
          <w:rFonts w:ascii="Times New Roman" w:hAnsi="Times New Roman" w:cs="Times New Roman"/>
          <w:sz w:val="28"/>
          <w:szCs w:val="28"/>
        </w:rPr>
        <w:t xml:space="preserve"> департаментом жилищно-коммунального хозяйства администрации города</w:t>
      </w:r>
      <w:r w:rsidR="00DC59E0">
        <w:rPr>
          <w:rFonts w:ascii="Times New Roman" w:hAnsi="Times New Roman" w:cs="Times New Roman"/>
          <w:sz w:val="28"/>
          <w:szCs w:val="28"/>
        </w:rPr>
        <w:t>,</w:t>
      </w:r>
      <w:r w:rsidR="00751EF4">
        <w:rPr>
          <w:rFonts w:ascii="Times New Roman" w:hAnsi="Times New Roman" w:cs="Times New Roman"/>
          <w:sz w:val="28"/>
          <w:szCs w:val="28"/>
        </w:rPr>
        <w:t xml:space="preserve"> департаментом муниципальной собственности и земельных </w:t>
      </w:r>
      <w:r w:rsidR="00DC59E0">
        <w:rPr>
          <w:rFonts w:ascii="Times New Roman" w:hAnsi="Times New Roman" w:cs="Times New Roman"/>
          <w:sz w:val="28"/>
          <w:szCs w:val="28"/>
        </w:rPr>
        <w:t>ресурсов администрации города по предложению арендатора муниципального имущества.</w:t>
      </w:r>
    </w:p>
    <w:p w:rsidR="004417A0" w:rsidRPr="00273325" w:rsidRDefault="00303ADE" w:rsidP="00FF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Подп</w:t>
      </w:r>
      <w:r w:rsidR="00DC59E0">
        <w:rPr>
          <w:rFonts w:ascii="Times New Roman" w:hAnsi="Times New Roman" w:cs="Times New Roman"/>
          <w:sz w:val="28"/>
          <w:szCs w:val="28"/>
        </w:rPr>
        <w:t xml:space="preserve">ункт </w:t>
      </w:r>
      <w:r w:rsidR="00883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C59E0">
        <w:rPr>
          <w:rFonts w:ascii="Times New Roman" w:hAnsi="Times New Roman" w:cs="Times New Roman"/>
          <w:sz w:val="28"/>
          <w:szCs w:val="28"/>
        </w:rPr>
        <w:t xml:space="preserve"> раздела 14 </w:t>
      </w:r>
      <w:r w:rsidR="00CD108D">
        <w:rPr>
          <w:rFonts w:ascii="Times New Roman" w:hAnsi="Times New Roman" w:cs="Times New Roman"/>
          <w:sz w:val="28"/>
          <w:szCs w:val="28"/>
        </w:rPr>
        <w:t>применяется,</w:t>
      </w:r>
      <w:r w:rsidR="00DC59E0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883676">
        <w:rPr>
          <w:rFonts w:ascii="Times New Roman" w:hAnsi="Times New Roman" w:cs="Times New Roman"/>
          <w:sz w:val="28"/>
          <w:szCs w:val="28"/>
        </w:rPr>
        <w:t>01.01.2022</w:t>
      </w:r>
      <w:r w:rsidR="00DC59E0">
        <w:rPr>
          <w:rFonts w:ascii="Times New Roman" w:hAnsi="Times New Roman" w:cs="Times New Roman"/>
          <w:sz w:val="28"/>
          <w:szCs w:val="28"/>
        </w:rPr>
        <w:t>, а затем в год</w:t>
      </w:r>
      <w:r w:rsidR="00CD108D">
        <w:rPr>
          <w:rFonts w:ascii="Times New Roman" w:hAnsi="Times New Roman" w:cs="Times New Roman"/>
          <w:sz w:val="28"/>
          <w:szCs w:val="28"/>
        </w:rPr>
        <w:t>,</w:t>
      </w:r>
      <w:r w:rsidR="00DC59E0">
        <w:rPr>
          <w:rFonts w:ascii="Times New Roman" w:hAnsi="Times New Roman" w:cs="Times New Roman"/>
          <w:sz w:val="28"/>
          <w:szCs w:val="28"/>
        </w:rPr>
        <w:t xml:space="preserve"> следующий за отчетным, </w:t>
      </w:r>
      <w:r w:rsidR="00D87971">
        <w:rPr>
          <w:rFonts w:ascii="Times New Roman" w:hAnsi="Times New Roman" w:cs="Times New Roman"/>
          <w:sz w:val="28"/>
          <w:szCs w:val="28"/>
        </w:rPr>
        <w:t xml:space="preserve">- </w:t>
      </w:r>
      <w:r w:rsidR="00DC59E0">
        <w:rPr>
          <w:rFonts w:ascii="Times New Roman" w:hAnsi="Times New Roman" w:cs="Times New Roman"/>
          <w:sz w:val="28"/>
          <w:szCs w:val="28"/>
        </w:rPr>
        <w:t>при условии подтверждения исполнения программы</w:t>
      </w:r>
      <w:r w:rsidR="00D87971">
        <w:rPr>
          <w:rFonts w:ascii="Times New Roman" w:hAnsi="Times New Roman" w:cs="Times New Roman"/>
          <w:sz w:val="28"/>
          <w:szCs w:val="28"/>
        </w:rPr>
        <w:t xml:space="preserve"> арендатором в срок, не позднее 15 декабря отчетного года</w:t>
      </w:r>
      <w:r w:rsidR="00CD108D">
        <w:rPr>
          <w:rFonts w:ascii="Times New Roman" w:hAnsi="Times New Roman" w:cs="Times New Roman"/>
          <w:sz w:val="28"/>
          <w:szCs w:val="28"/>
        </w:rPr>
        <w:t xml:space="preserve">. Правила подтверждения исполнения </w:t>
      </w:r>
      <w:r w:rsidR="007F3EC7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CD108D">
        <w:rPr>
          <w:rFonts w:ascii="Times New Roman" w:hAnsi="Times New Roman" w:cs="Times New Roman"/>
          <w:sz w:val="28"/>
          <w:szCs w:val="28"/>
        </w:rPr>
        <w:t xml:space="preserve"> определяются договором аренды объектов газоснабжения.</w:t>
      </w:r>
      <w:r w:rsidR="00273325" w:rsidRPr="0027332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04E1F" w:rsidRDefault="004A5DB5" w:rsidP="00FF1E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официального опубликования.</w:t>
      </w:r>
    </w:p>
    <w:p w:rsidR="00604E1F" w:rsidRDefault="00604E1F" w:rsidP="006C10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5C5" w:rsidRDefault="004625C5" w:rsidP="006C10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F6E" w:rsidRDefault="00692F6E" w:rsidP="006C10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6C1065" w:rsidRPr="001002B5" w:rsidTr="006C1065">
        <w:tc>
          <w:tcPr>
            <w:tcW w:w="5103" w:type="dxa"/>
            <w:shd w:val="clear" w:color="auto" w:fill="auto"/>
          </w:tcPr>
          <w:p w:rsidR="006C1065" w:rsidRPr="001002B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6C1065" w:rsidRPr="001002B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  <w:p w:rsidR="006C1065" w:rsidRPr="001002B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1065" w:rsidRPr="001002B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625C5">
              <w:rPr>
                <w:rFonts w:ascii="Times New Roman" w:hAnsi="Times New Roman"/>
                <w:sz w:val="28"/>
                <w:szCs w:val="28"/>
              </w:rPr>
              <w:t>А.В. Сатинов</w:t>
            </w:r>
          </w:p>
          <w:p w:rsidR="006C106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F6E" w:rsidRDefault="00692F6E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F6E" w:rsidRDefault="00692F6E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1065" w:rsidRPr="00FB766C" w:rsidRDefault="006C1065" w:rsidP="004625C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"____"__________202</w:t>
            </w:r>
            <w:r w:rsidR="004625C5">
              <w:rPr>
                <w:rFonts w:ascii="Times New Roman" w:hAnsi="Times New Roman"/>
                <w:sz w:val="24"/>
                <w:szCs w:val="24"/>
              </w:rPr>
              <w:t>2</w:t>
            </w:r>
            <w:r w:rsidRPr="001002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  <w:shd w:val="clear" w:color="auto" w:fill="auto"/>
          </w:tcPr>
          <w:p w:rsidR="006C1065" w:rsidRPr="001002B5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 xml:space="preserve">Глава города </w:t>
            </w:r>
          </w:p>
          <w:p w:rsidR="006C1065" w:rsidRPr="001002B5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>Нижневартовска</w:t>
            </w:r>
          </w:p>
          <w:p w:rsidR="006C1065" w:rsidRPr="001002B5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1065" w:rsidRPr="001002B5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4625C5">
              <w:rPr>
                <w:rFonts w:ascii="Times New Roman" w:hAnsi="Times New Roman"/>
                <w:sz w:val="28"/>
                <w:szCs w:val="28"/>
              </w:rPr>
              <w:t>Д.А. Кощенко</w:t>
            </w:r>
          </w:p>
          <w:p w:rsidR="006C1065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F6E" w:rsidRDefault="00692F6E" w:rsidP="006C1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F6E" w:rsidRDefault="00692F6E" w:rsidP="006C1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1065" w:rsidRPr="001002B5" w:rsidRDefault="006C1065" w:rsidP="00462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"____"</w:t>
            </w:r>
            <w:r w:rsidRPr="001002B5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__202</w:t>
            </w:r>
            <w:r w:rsidR="004625C5">
              <w:rPr>
                <w:rFonts w:ascii="Times New Roman" w:hAnsi="Times New Roman"/>
                <w:sz w:val="24"/>
                <w:szCs w:val="24"/>
              </w:rPr>
              <w:t>2</w:t>
            </w:r>
            <w:r w:rsidRPr="001002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4D5C42" w:rsidRDefault="004D5C42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C42" w:rsidSect="005000C8">
      <w:headerReference w:type="default" r:id="rId9"/>
      <w:pgSz w:w="11906" w:h="16838"/>
      <w:pgMar w:top="851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73" w:rsidRDefault="00994B73" w:rsidP="00226C56">
      <w:pPr>
        <w:spacing w:after="0" w:line="240" w:lineRule="auto"/>
      </w:pPr>
      <w:r>
        <w:separator/>
      </w:r>
    </w:p>
  </w:endnote>
  <w:endnote w:type="continuationSeparator" w:id="0">
    <w:p w:rsidR="00994B73" w:rsidRDefault="00994B73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73" w:rsidRDefault="00994B73" w:rsidP="00226C56">
      <w:pPr>
        <w:spacing w:after="0" w:line="240" w:lineRule="auto"/>
      </w:pPr>
      <w:r>
        <w:separator/>
      </w:r>
    </w:p>
  </w:footnote>
  <w:footnote w:type="continuationSeparator" w:id="0">
    <w:p w:rsidR="00994B73" w:rsidRDefault="00994B73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2F6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115D9"/>
    <w:rsid w:val="00013596"/>
    <w:rsid w:val="000276DA"/>
    <w:rsid w:val="00032316"/>
    <w:rsid w:val="00034F60"/>
    <w:rsid w:val="000352D3"/>
    <w:rsid w:val="00046521"/>
    <w:rsid w:val="000500C2"/>
    <w:rsid w:val="00051F8D"/>
    <w:rsid w:val="000727F7"/>
    <w:rsid w:val="00090716"/>
    <w:rsid w:val="00095B9B"/>
    <w:rsid w:val="000B44EF"/>
    <w:rsid w:val="000B495D"/>
    <w:rsid w:val="000C0DE2"/>
    <w:rsid w:val="000C1B43"/>
    <w:rsid w:val="000C5953"/>
    <w:rsid w:val="000D284C"/>
    <w:rsid w:val="000D2A1F"/>
    <w:rsid w:val="000D3460"/>
    <w:rsid w:val="000D4890"/>
    <w:rsid w:val="000E1CFB"/>
    <w:rsid w:val="000E32C1"/>
    <w:rsid w:val="000F3DAE"/>
    <w:rsid w:val="000F7CBD"/>
    <w:rsid w:val="00102BDA"/>
    <w:rsid w:val="00112602"/>
    <w:rsid w:val="00127052"/>
    <w:rsid w:val="001556D8"/>
    <w:rsid w:val="00171FA5"/>
    <w:rsid w:val="001764D1"/>
    <w:rsid w:val="00183F38"/>
    <w:rsid w:val="00193BD9"/>
    <w:rsid w:val="001A3B37"/>
    <w:rsid w:val="001C1B60"/>
    <w:rsid w:val="001C2AE1"/>
    <w:rsid w:val="001D4DC9"/>
    <w:rsid w:val="001D4FBD"/>
    <w:rsid w:val="001E6EA5"/>
    <w:rsid w:val="001F0EE1"/>
    <w:rsid w:val="00200E9F"/>
    <w:rsid w:val="00224717"/>
    <w:rsid w:val="00226C56"/>
    <w:rsid w:val="002330D5"/>
    <w:rsid w:val="002359A1"/>
    <w:rsid w:val="00243881"/>
    <w:rsid w:val="002710D6"/>
    <w:rsid w:val="00273325"/>
    <w:rsid w:val="002873D3"/>
    <w:rsid w:val="002A6B9C"/>
    <w:rsid w:val="002A6DB1"/>
    <w:rsid w:val="002B1FB2"/>
    <w:rsid w:val="002B60AE"/>
    <w:rsid w:val="002C1C59"/>
    <w:rsid w:val="002D0619"/>
    <w:rsid w:val="002D59D2"/>
    <w:rsid w:val="003021BD"/>
    <w:rsid w:val="00303ADE"/>
    <w:rsid w:val="003045CA"/>
    <w:rsid w:val="00321F90"/>
    <w:rsid w:val="00322435"/>
    <w:rsid w:val="00323BC4"/>
    <w:rsid w:val="003266B3"/>
    <w:rsid w:val="0033227B"/>
    <w:rsid w:val="00340E9B"/>
    <w:rsid w:val="00342231"/>
    <w:rsid w:val="00343677"/>
    <w:rsid w:val="00345BA8"/>
    <w:rsid w:val="00364926"/>
    <w:rsid w:val="00373962"/>
    <w:rsid w:val="0037453B"/>
    <w:rsid w:val="003806B8"/>
    <w:rsid w:val="00381FAD"/>
    <w:rsid w:val="0038335C"/>
    <w:rsid w:val="003A0329"/>
    <w:rsid w:val="003A6805"/>
    <w:rsid w:val="003B0ACA"/>
    <w:rsid w:val="003B4479"/>
    <w:rsid w:val="003E116E"/>
    <w:rsid w:val="003E37DF"/>
    <w:rsid w:val="00401428"/>
    <w:rsid w:val="00410AC6"/>
    <w:rsid w:val="00413B2F"/>
    <w:rsid w:val="00423BDD"/>
    <w:rsid w:val="00440445"/>
    <w:rsid w:val="00440882"/>
    <w:rsid w:val="004417A0"/>
    <w:rsid w:val="004625C5"/>
    <w:rsid w:val="004751C6"/>
    <w:rsid w:val="00482056"/>
    <w:rsid w:val="004A0858"/>
    <w:rsid w:val="004A1E29"/>
    <w:rsid w:val="004A5DB5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5000C8"/>
    <w:rsid w:val="00507E0C"/>
    <w:rsid w:val="00511F08"/>
    <w:rsid w:val="00515480"/>
    <w:rsid w:val="00533C95"/>
    <w:rsid w:val="00553FF3"/>
    <w:rsid w:val="00575043"/>
    <w:rsid w:val="00576AE1"/>
    <w:rsid w:val="00580E5C"/>
    <w:rsid w:val="00586F31"/>
    <w:rsid w:val="005A1223"/>
    <w:rsid w:val="005F2BE8"/>
    <w:rsid w:val="005F4ABE"/>
    <w:rsid w:val="005F74FB"/>
    <w:rsid w:val="0060323B"/>
    <w:rsid w:val="00604E1F"/>
    <w:rsid w:val="00622C34"/>
    <w:rsid w:val="00623323"/>
    <w:rsid w:val="00636BCA"/>
    <w:rsid w:val="00644F6C"/>
    <w:rsid w:val="006524EA"/>
    <w:rsid w:val="00665468"/>
    <w:rsid w:val="00665D1F"/>
    <w:rsid w:val="0067676B"/>
    <w:rsid w:val="00692F6E"/>
    <w:rsid w:val="00693841"/>
    <w:rsid w:val="006A1579"/>
    <w:rsid w:val="006A164B"/>
    <w:rsid w:val="006B1A49"/>
    <w:rsid w:val="006C1065"/>
    <w:rsid w:val="006C70AE"/>
    <w:rsid w:val="006D03AA"/>
    <w:rsid w:val="006D03B3"/>
    <w:rsid w:val="006F0233"/>
    <w:rsid w:val="006F2CE9"/>
    <w:rsid w:val="006F7FE1"/>
    <w:rsid w:val="007056BD"/>
    <w:rsid w:val="007142EA"/>
    <w:rsid w:val="00727AE8"/>
    <w:rsid w:val="00730691"/>
    <w:rsid w:val="0073495D"/>
    <w:rsid w:val="00751EF4"/>
    <w:rsid w:val="00752006"/>
    <w:rsid w:val="00772F4C"/>
    <w:rsid w:val="007758F3"/>
    <w:rsid w:val="007767D0"/>
    <w:rsid w:val="0079528B"/>
    <w:rsid w:val="00796109"/>
    <w:rsid w:val="007A6E55"/>
    <w:rsid w:val="007A75D0"/>
    <w:rsid w:val="007B2B88"/>
    <w:rsid w:val="007B44E2"/>
    <w:rsid w:val="007C127F"/>
    <w:rsid w:val="007C7C3A"/>
    <w:rsid w:val="007D44E6"/>
    <w:rsid w:val="007E1BCA"/>
    <w:rsid w:val="007E49E2"/>
    <w:rsid w:val="007E6714"/>
    <w:rsid w:val="007F3EC7"/>
    <w:rsid w:val="008025E1"/>
    <w:rsid w:val="00804979"/>
    <w:rsid w:val="008239DC"/>
    <w:rsid w:val="00841564"/>
    <w:rsid w:val="00842E6C"/>
    <w:rsid w:val="00847544"/>
    <w:rsid w:val="00882E59"/>
    <w:rsid w:val="00883676"/>
    <w:rsid w:val="00883D55"/>
    <w:rsid w:val="0089499E"/>
    <w:rsid w:val="008A60F6"/>
    <w:rsid w:val="008D06E1"/>
    <w:rsid w:val="008D1C50"/>
    <w:rsid w:val="008D4C5B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76412"/>
    <w:rsid w:val="00994B73"/>
    <w:rsid w:val="009A00B9"/>
    <w:rsid w:val="009A7F79"/>
    <w:rsid w:val="009B7276"/>
    <w:rsid w:val="009C61B1"/>
    <w:rsid w:val="009D2FDA"/>
    <w:rsid w:val="009E144F"/>
    <w:rsid w:val="009E3A27"/>
    <w:rsid w:val="009E3FB7"/>
    <w:rsid w:val="009F3ABE"/>
    <w:rsid w:val="00A150BF"/>
    <w:rsid w:val="00A165DB"/>
    <w:rsid w:val="00A21A68"/>
    <w:rsid w:val="00A3177A"/>
    <w:rsid w:val="00A56182"/>
    <w:rsid w:val="00A60193"/>
    <w:rsid w:val="00A90979"/>
    <w:rsid w:val="00A9521F"/>
    <w:rsid w:val="00AA0DE8"/>
    <w:rsid w:val="00AC1EAB"/>
    <w:rsid w:val="00AD317B"/>
    <w:rsid w:val="00AE07F1"/>
    <w:rsid w:val="00AE6FC9"/>
    <w:rsid w:val="00B0645C"/>
    <w:rsid w:val="00B13A7E"/>
    <w:rsid w:val="00B32D2D"/>
    <w:rsid w:val="00B507A7"/>
    <w:rsid w:val="00B61864"/>
    <w:rsid w:val="00B8102C"/>
    <w:rsid w:val="00B955A8"/>
    <w:rsid w:val="00BB5B4C"/>
    <w:rsid w:val="00BF0EC9"/>
    <w:rsid w:val="00C061F5"/>
    <w:rsid w:val="00C2565F"/>
    <w:rsid w:val="00C2796F"/>
    <w:rsid w:val="00C30D45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CD108D"/>
    <w:rsid w:val="00D02996"/>
    <w:rsid w:val="00D11B51"/>
    <w:rsid w:val="00D157E8"/>
    <w:rsid w:val="00D2027F"/>
    <w:rsid w:val="00D518A3"/>
    <w:rsid w:val="00D51C11"/>
    <w:rsid w:val="00D520AD"/>
    <w:rsid w:val="00D577AC"/>
    <w:rsid w:val="00D6729D"/>
    <w:rsid w:val="00D75F86"/>
    <w:rsid w:val="00D800F8"/>
    <w:rsid w:val="00D87971"/>
    <w:rsid w:val="00DB25BF"/>
    <w:rsid w:val="00DB4205"/>
    <w:rsid w:val="00DB7606"/>
    <w:rsid w:val="00DC00E8"/>
    <w:rsid w:val="00DC0E2A"/>
    <w:rsid w:val="00DC59E0"/>
    <w:rsid w:val="00DE45F1"/>
    <w:rsid w:val="00E04FB9"/>
    <w:rsid w:val="00E154A2"/>
    <w:rsid w:val="00E15E0F"/>
    <w:rsid w:val="00E21827"/>
    <w:rsid w:val="00E240CD"/>
    <w:rsid w:val="00E27D7C"/>
    <w:rsid w:val="00E374F4"/>
    <w:rsid w:val="00E4715E"/>
    <w:rsid w:val="00E53DEB"/>
    <w:rsid w:val="00E82007"/>
    <w:rsid w:val="00E8670B"/>
    <w:rsid w:val="00EA22A9"/>
    <w:rsid w:val="00EA33EA"/>
    <w:rsid w:val="00EA48C1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6073D"/>
    <w:rsid w:val="00F63C1E"/>
    <w:rsid w:val="00F811B1"/>
    <w:rsid w:val="00F87ABC"/>
    <w:rsid w:val="00F93C0E"/>
    <w:rsid w:val="00F95A68"/>
    <w:rsid w:val="00FA1600"/>
    <w:rsid w:val="00FA73C4"/>
    <w:rsid w:val="00FA7545"/>
    <w:rsid w:val="00FB24A9"/>
    <w:rsid w:val="00FB4271"/>
    <w:rsid w:val="00FB6637"/>
    <w:rsid w:val="00FC113C"/>
    <w:rsid w:val="00FD30E8"/>
    <w:rsid w:val="00FE1EB6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E8F8"/>
  <w15:docId w15:val="{F3573EEC-8B54-4B0D-928F-FB25947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4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ECDD-3258-4494-9D5F-21F2D9A6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Чабаненко Надежда Николаевна</dc:creator>
  <cp:lastModifiedBy>Некрасова Наталья Сергеевна</cp:lastModifiedBy>
  <cp:revision>2</cp:revision>
  <cp:lastPrinted>2022-04-18T12:26:00Z</cp:lastPrinted>
  <dcterms:created xsi:type="dcterms:W3CDTF">2022-04-18T12:27:00Z</dcterms:created>
  <dcterms:modified xsi:type="dcterms:W3CDTF">2022-04-18T12:27:00Z</dcterms:modified>
</cp:coreProperties>
</file>