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от 15.02.2024 №112</w:t>
      </w:r>
      <w:r>
        <w:rPr>
          <w:color w:val="000000"/>
          <w:sz w:val="28"/>
          <w:szCs w:val="28"/>
          <w:lang w:val="ru-RU"/>
        </w:rPr>
      </w:r>
    </w:p>
    <w:p>
      <w:pPr>
        <w:pStyle w:val="Normal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</w:p>
    <w:p>
      <w:pPr>
        <w:pStyle w:val="Normal"/>
        <w:ind w:right="4592"/>
        <w:jc w:val="both"/>
        <w:rPr>
          <w:sz w:val="24"/>
          <w:szCs w:val="28"/>
          <w:lang w:val="ru-RU"/>
        </w:rPr>
      </w:pPr>
      <w:r>
        <w:rPr>
          <w:color w:val="000000"/>
          <w:sz w:val="24"/>
          <w:szCs w:val="28"/>
          <w:lang w:val="ru-RU"/>
        </w:rPr>
        <w:t xml:space="preserve">О Порядке предоставления субсидий некоммерческим </w:t>
      </w:r>
      <w:r>
        <w:rPr>
          <w:sz w:val="24"/>
          <w:szCs w:val="28"/>
          <w:lang w:val="ru-RU"/>
        </w:rPr>
        <w:t xml:space="preserve">организациям (</w:t>
      </w:r>
      <w:r>
        <w:rPr>
          <w:sz w:val="24"/>
          <w:szCs w:val="28"/>
          <w:lang w:val="ru-RU"/>
        </w:rPr>
        <w:t xml:space="preserve">за исключением государственных</w:t>
      </w:r>
      <w:r>
        <w:rPr>
          <w:sz w:val="24"/>
          <w:szCs w:val="28"/>
          <w:lang w:val="ru-RU"/>
        </w:rPr>
        <w:t xml:space="preserve">, муниципальных</w:t>
      </w:r>
      <w:r>
        <w:rPr>
          <w:sz w:val="24"/>
          <w:szCs w:val="28"/>
          <w:lang w:val="ru-RU"/>
        </w:rPr>
        <w:t xml:space="preserve"> </w:t>
      </w:r>
      <w:r>
        <w:rPr>
          <w:sz w:val="24"/>
          <w:szCs w:val="28"/>
          <w:lang w:val="ru-RU"/>
        </w:rPr>
        <w:t xml:space="preserve">учреждений) на организацию и проведение мероприятий </w:t>
      </w:r>
      <w:r>
        <w:rPr>
          <w:sz w:val="24"/>
          <w:szCs w:val="28"/>
          <w:lang w:val="ru-RU"/>
        </w:rPr>
        <w:t xml:space="preserve">          </w:t>
      </w:r>
      <w:r>
        <w:rPr>
          <w:sz w:val="24"/>
          <w:szCs w:val="28"/>
          <w:lang w:val="ru-RU"/>
        </w:rPr>
        <w:t xml:space="preserve">в сфере культуры, физической культуры</w:t>
      </w:r>
      <w:r>
        <w:rPr>
          <w:sz w:val="24"/>
          <w:szCs w:val="28"/>
          <w:lang w:val="ru-RU"/>
        </w:rPr>
        <w:t xml:space="preserve">                 </w:t>
      </w:r>
      <w:r>
        <w:rPr>
          <w:sz w:val="24"/>
          <w:szCs w:val="28"/>
          <w:lang w:val="ru-RU"/>
        </w:rPr>
        <w:t xml:space="preserve"> и спорта</w:t>
      </w:r>
      <w:r>
        <w:rPr>
          <w:sz w:val="24"/>
          <w:szCs w:val="28"/>
          <w:lang w:val="ru-RU"/>
        </w:rPr>
      </w:r>
    </w:p>
    <w:p>
      <w:pPr>
        <w:pStyle w:val="Normal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</w:p>
    <w:p>
      <w:pPr>
        <w:pStyle w:val="Normal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</w:p>
    <w:p>
      <w:pPr>
        <w:pStyle w:val="Normal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В соответствии с абзацем седьмым пункта 2 статьи 78.1 </w:t>
      </w:r>
      <w:r>
        <w:rPr>
          <w:color w:val="000000"/>
          <w:sz w:val="28"/>
          <w:szCs w:val="28"/>
          <w:lang w:val="ru-RU"/>
        </w:rPr>
        <w:t xml:space="preserve">                  </w:t>
      </w:r>
      <w:r>
        <w:rPr>
          <w:color w:val="000000"/>
          <w:sz w:val="28"/>
          <w:szCs w:val="28"/>
          <w:lang w:val="ru-RU"/>
        </w:rPr>
        <w:t xml:space="preserve">Бюджетного кодекса Российской Федерации</w:t>
      </w:r>
      <w:r>
        <w:rPr>
          <w:color w:val="000000"/>
          <w:sz w:val="28"/>
          <w:szCs w:val="28"/>
          <w:lang w:val="ru-RU"/>
        </w:rPr>
        <w:t xml:space="preserve">, Федеральным законом </w:t>
      </w:r>
      <w:r>
        <w:rPr>
          <w:color w:val="000000"/>
          <w:sz w:val="28"/>
          <w:szCs w:val="28"/>
          <w:lang w:val="ru-RU"/>
        </w:rPr>
        <w:t xml:space="preserve">                         </w:t>
      </w:r>
      <w:r>
        <w:rPr>
          <w:color w:val="000000"/>
          <w:sz w:val="28"/>
          <w:szCs w:val="28"/>
          <w:lang w:val="ru-RU"/>
        </w:rPr>
        <w:t xml:space="preserve">от 06.10.2003 №131-ФЗ </w:t>
      </w:r>
      <w:r>
        <w:rPr>
          <w:color w:val="000000"/>
          <w:sz w:val="28"/>
          <w:szCs w:val="28"/>
          <w:lang w:val="ru-RU"/>
        </w:rPr>
        <w:t xml:space="preserve">"</w:t>
      </w:r>
      <w:r>
        <w:rPr>
          <w:color w:val="000000"/>
          <w:sz w:val="28"/>
          <w:szCs w:val="28"/>
          <w:lang w:val="ru-RU"/>
        </w:rPr>
        <w:t xml:space="preserve">Об общих принципах организации местного самоуправления в Российской Федерации</w:t>
      </w:r>
      <w:r>
        <w:rPr>
          <w:color w:val="000000"/>
          <w:sz w:val="28"/>
          <w:szCs w:val="28"/>
          <w:lang w:val="ru-RU"/>
        </w:rPr>
        <w:t xml:space="preserve">"</w:t>
      </w:r>
      <w:r>
        <w:rPr>
          <w:color w:val="000000"/>
          <w:sz w:val="28"/>
          <w:szCs w:val="28"/>
          <w:lang w:val="ru-RU"/>
        </w:rPr>
        <w:t xml:space="preserve">, учитывая требования постановления Правительства Р</w:t>
      </w:r>
      <w:r>
        <w:rPr>
          <w:color w:val="000000"/>
          <w:sz w:val="28"/>
          <w:szCs w:val="28"/>
          <w:lang w:val="ru-RU"/>
        </w:rPr>
        <w:t xml:space="preserve">оссийской </w:t>
      </w:r>
      <w:r>
        <w:rPr>
          <w:color w:val="000000"/>
          <w:sz w:val="28"/>
          <w:szCs w:val="28"/>
          <w:lang w:val="ru-RU"/>
        </w:rPr>
        <w:t xml:space="preserve">Ф</w:t>
      </w:r>
      <w:r>
        <w:rPr>
          <w:color w:val="000000"/>
          <w:sz w:val="28"/>
          <w:szCs w:val="28"/>
          <w:lang w:val="ru-RU"/>
        </w:rPr>
        <w:t xml:space="preserve">едерации</w:t>
      </w:r>
      <w:r>
        <w:rPr>
          <w:color w:val="000000"/>
          <w:sz w:val="28"/>
          <w:szCs w:val="28"/>
          <w:lang w:val="ru-RU"/>
        </w:rPr>
        <w:t xml:space="preserve"> от 25.10.2023 №1782 </w:t>
      </w:r>
      <w:r>
        <w:rPr>
          <w:color w:val="000000"/>
          <w:sz w:val="28"/>
          <w:szCs w:val="28"/>
          <w:lang w:val="ru-RU"/>
        </w:rPr>
        <w:t xml:space="preserve">            </w:t>
      </w:r>
      <w:r>
        <w:rPr>
          <w:color w:val="000000"/>
          <w:sz w:val="28"/>
          <w:szCs w:val="28"/>
          <w:lang w:val="ru-RU"/>
        </w:rPr>
        <w:t xml:space="preserve">"</w:t>
      </w:r>
      <w:r>
        <w:rPr>
          <w:color w:val="000000"/>
          <w:sz w:val="28"/>
          <w:szCs w:val="28"/>
          <w:lang w:val="ru-RU"/>
        </w:rPr>
        <w:t xml:space="preserve"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</w:t>
      </w:r>
      <w:r>
        <w:rPr>
          <w:sz w:val="28"/>
          <w:szCs w:val="28"/>
          <w:lang w:val="ru-RU"/>
        </w:rPr>
        <w:t xml:space="preserve">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</w:t>
      </w:r>
      <w:r>
        <w:rPr>
          <w:sz w:val="28"/>
          <w:szCs w:val="28"/>
          <w:lang w:val="ru-RU"/>
        </w:rPr>
        <w:t xml:space="preserve">                           </w:t>
      </w:r>
      <w:r>
        <w:rPr>
          <w:sz w:val="28"/>
          <w:szCs w:val="28"/>
          <w:lang w:val="ru-RU"/>
        </w:rPr>
        <w:t xml:space="preserve">в том числе грантов в форме субсидий</w:t>
      </w:r>
      <w:r>
        <w:rPr>
          <w:sz w:val="28"/>
          <w:szCs w:val="28"/>
          <w:lang w:val="ru-RU"/>
        </w:rPr>
        <w:t xml:space="preserve">"</w:t>
      </w:r>
      <w:r>
        <w:rPr>
          <w:sz w:val="28"/>
          <w:szCs w:val="28"/>
          <w:lang w:val="ru-RU"/>
        </w:rPr>
        <w:t xml:space="preserve">:</w:t>
      </w:r>
      <w:r>
        <w:rPr>
          <w:sz w:val="28"/>
          <w:szCs w:val="28"/>
          <w:lang w:val="ru-RU"/>
        </w:rPr>
        <w:t xml:space="preserve"> 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179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>
        <w:rPr>
          <w:sz w:val="28"/>
          <w:szCs w:val="28"/>
          <w:lang w:val="ru-RU"/>
        </w:rPr>
        <w:t xml:space="preserve">Утвердить Порядок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предоставления субсидий некоммерческим организациям (за исключением госуд</w:t>
      </w:r>
      <w:r>
        <w:rPr>
          <w:sz w:val="28"/>
          <w:szCs w:val="28"/>
          <w:lang w:val="ru-RU"/>
        </w:rPr>
        <w:t xml:space="preserve">арственных</w:t>
      </w:r>
      <w:r>
        <w:rPr>
          <w:sz w:val="28"/>
          <w:szCs w:val="28"/>
          <w:lang w:val="ru-RU"/>
        </w:rPr>
        <w:t xml:space="preserve">, муниципальных</w:t>
      </w:r>
      <w:r>
        <w:rPr>
          <w:sz w:val="28"/>
          <w:szCs w:val="28"/>
          <w:lang w:val="ru-RU"/>
        </w:rPr>
        <w:t xml:space="preserve"> учреждений) на организаци</w:t>
      </w:r>
      <w:r>
        <w:rPr>
          <w:sz w:val="28"/>
          <w:szCs w:val="28"/>
          <w:lang w:val="ru-RU"/>
        </w:rPr>
        <w:t xml:space="preserve">ю</w:t>
      </w:r>
      <w:r>
        <w:rPr>
          <w:sz w:val="28"/>
          <w:szCs w:val="28"/>
          <w:lang w:val="ru-RU"/>
        </w:rPr>
        <w:t xml:space="preserve"> и проведение мероприятий в сфере культуры, физической культуры и спорта </w:t>
      </w:r>
      <w:r>
        <w:rPr>
          <w:sz w:val="28"/>
          <w:szCs w:val="28"/>
          <w:lang w:val="ru-RU"/>
        </w:rPr>
        <w:t xml:space="preserve">согласно приложению</w:t>
      </w:r>
      <w:r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</w:r>
    </w:p>
    <w:p>
      <w:pPr>
        <w:pStyle w:val="179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179"/>
        <w:ind w:left="0" w:firstLine="709"/>
        <w:jc w:val="both"/>
        <w:rPr>
          <w:rFonts w:eastAsia="Calibri"/>
          <w:sz w:val="28"/>
          <w:szCs w:val="28"/>
          <w:lang w:val="ru-RU" w:eastAsia="en-US"/>
        </w:rPr>
      </w:pPr>
      <w:r>
        <w:rPr>
          <w:sz w:val="28"/>
          <w:szCs w:val="28"/>
          <w:lang w:val="ru-RU"/>
        </w:rPr>
        <w:t xml:space="preserve">2. </w:t>
      </w:r>
      <w:r>
        <w:rPr>
          <w:sz w:val="28"/>
          <w:szCs w:val="28"/>
          <w:lang w:val="ru-RU"/>
        </w:rPr>
        <w:t xml:space="preserve">Признать утратившими силу постановления администрации города:</w:t>
      </w:r>
      <w:r>
        <w:rPr>
          <w:rFonts w:eastAsia="Calibri"/>
          <w:sz w:val="28"/>
          <w:szCs w:val="28"/>
          <w:lang w:val="ru-RU" w:eastAsia="en-US"/>
        </w:rPr>
      </w:r>
    </w:p>
    <w:p>
      <w:pPr>
        <w:pStyle w:val="179"/>
        <w:ind w:left="0" w:firstLine="709"/>
        <w:jc w:val="both"/>
        <w:rPr>
          <w:rFonts w:eastAsia="Calibri"/>
          <w:sz w:val="28"/>
          <w:szCs w:val="28"/>
          <w:lang w:val="ru-RU" w:eastAsia="en-US"/>
        </w:rPr>
      </w:pPr>
      <w:r>
        <w:rPr>
          <w:sz w:val="28"/>
          <w:szCs w:val="28"/>
          <w:lang w:val="ru-RU"/>
        </w:rPr>
        <w:t xml:space="preserve">- от 19.10.2021 №842 "О Порядке предоставления субсидий некоммерческим организациям (за исключением государственных (муниципальных) учреждений) на организацию и проведение мероприятий               в сфере культуры, физической культуры и спорта и о внесении изменений            в постановление администрации города от 26.03.2021 №253 "О предоставлении субсидий некоммерческим организациям, не являющимся государственными (муниципальными) учреждениями, на реализацию проектов в сфере туризма     и о внесении изменений в постановление администрации города от 24.01.2020 №52 "О Порядке предоставления субсидий некоммерческим организациям              (за исключением государственных (муниципальных) учреждений)                     на организацию и проведение мероприятий в сфере культуры, физической культуры и спорта, молодежной политики туризма" (с изменениями        </w:t>
      </w:r>
      <w:r>
        <w:rPr>
          <w:sz w:val="28"/>
          <w:szCs w:val="28"/>
          <w:lang w:val="ru-RU"/>
        </w:rPr>
        <w:t xml:space="preserve">           от 05.11.2020 №935)";</w:t>
      </w:r>
      <w:r>
        <w:rPr>
          <w:rFonts w:eastAsia="Calibri"/>
          <w:sz w:val="28"/>
          <w:szCs w:val="28"/>
          <w:lang w:val="ru-RU" w:eastAsia="en-US"/>
        </w:rPr>
      </w:r>
    </w:p>
    <w:p>
      <w:pPr>
        <w:pStyle w:val="179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/>
        </w:rPr>
        <w:t xml:space="preserve">от 12.05.2022 №</w:t>
      </w:r>
      <w:r>
        <w:rPr>
          <w:sz w:val="28"/>
          <w:szCs w:val="28"/>
          <w:lang w:val="ru-RU"/>
        </w:rPr>
        <w:t xml:space="preserve">307 </w:t>
      </w:r>
      <w:r>
        <w:rPr>
          <w:sz w:val="28"/>
          <w:szCs w:val="28"/>
          <w:lang w:val="ru-RU"/>
        </w:rPr>
        <w:t xml:space="preserve">"</w:t>
      </w:r>
      <w:r>
        <w:rPr>
          <w:sz w:val="28"/>
          <w:szCs w:val="28"/>
          <w:lang w:val="ru-RU"/>
        </w:rPr>
        <w:t xml:space="preserve">О внесении изменений в приложение </w:t>
      </w:r>
      <w:r>
        <w:rPr>
          <w:sz w:val="28"/>
          <w:szCs w:val="28"/>
          <w:lang w:val="ru-RU"/>
        </w:rPr>
        <w:t xml:space="preserve">                                        </w:t>
      </w:r>
      <w:r>
        <w:rPr>
          <w:sz w:val="28"/>
          <w:szCs w:val="28"/>
          <w:lang w:val="ru-RU"/>
        </w:rPr>
        <w:t xml:space="preserve">к постановлению админ</w:t>
      </w:r>
      <w:r>
        <w:rPr>
          <w:sz w:val="28"/>
          <w:szCs w:val="28"/>
          <w:lang w:val="ru-RU"/>
        </w:rPr>
        <w:t xml:space="preserve">истрации города от 19.10.2021 №</w:t>
      </w:r>
      <w:r>
        <w:rPr>
          <w:sz w:val="28"/>
          <w:szCs w:val="28"/>
          <w:lang w:val="ru-RU"/>
        </w:rPr>
        <w:t xml:space="preserve">842 </w:t>
      </w:r>
      <w:r>
        <w:rPr>
          <w:sz w:val="28"/>
          <w:szCs w:val="28"/>
          <w:lang w:val="ru-RU"/>
        </w:rPr>
        <w:t xml:space="preserve">"</w:t>
      </w:r>
      <w:r>
        <w:rPr>
          <w:sz w:val="28"/>
          <w:szCs w:val="28"/>
          <w:lang w:val="ru-RU"/>
        </w:rPr>
        <w:t xml:space="preserve">О Порядке предоставления субсидий некоммерческим организациям </w:t>
      </w:r>
      <w:r>
        <w:rPr>
          <w:sz w:val="28"/>
          <w:szCs w:val="28"/>
          <w:lang w:val="ru-RU"/>
        </w:rPr>
        <w:t xml:space="preserve">(за исключением государственных (муниципальных)</w:t>
      </w:r>
      <w:r>
        <w:rPr>
          <w:sz w:val="28"/>
          <w:szCs w:val="28"/>
          <w:lang w:val="ru-RU"/>
        </w:rPr>
        <w:t xml:space="preserve"> учреждений) на организацию и проведение мероприятий в сфере культуры, физической культуры и спорта и о внесении изменений в постановление админ</w:t>
      </w:r>
      <w:r>
        <w:rPr>
          <w:sz w:val="28"/>
          <w:szCs w:val="28"/>
          <w:lang w:val="ru-RU"/>
        </w:rPr>
        <w:t xml:space="preserve">истрации города от 26.03.2021 №</w:t>
      </w:r>
      <w:r>
        <w:rPr>
          <w:sz w:val="28"/>
          <w:szCs w:val="28"/>
          <w:lang w:val="ru-RU"/>
        </w:rPr>
        <w:t xml:space="preserve">253 </w:t>
      </w:r>
      <w:r>
        <w:rPr>
          <w:sz w:val="28"/>
          <w:szCs w:val="28"/>
          <w:lang w:val="ru-RU"/>
        </w:rPr>
        <w:t xml:space="preserve">           </w:t>
      </w:r>
      <w:r>
        <w:rPr>
          <w:sz w:val="28"/>
          <w:szCs w:val="28"/>
          <w:lang w:val="ru-RU"/>
        </w:rPr>
        <w:t xml:space="preserve">"</w:t>
      </w:r>
      <w:r>
        <w:rPr>
          <w:sz w:val="28"/>
          <w:szCs w:val="28"/>
          <w:lang w:val="ru-RU"/>
        </w:rPr>
        <w:t xml:space="preserve">О предоставлении субсидий некоммерческим организациям, не являющимся государственными (муниципальными) учреждениями, на реализацию проектов в сфере туризма и о внесении изменений в постановление админ</w:t>
      </w:r>
      <w:r>
        <w:rPr>
          <w:sz w:val="28"/>
          <w:szCs w:val="28"/>
          <w:lang w:val="ru-RU"/>
        </w:rPr>
        <w:t xml:space="preserve">истрации города от 24.01.2020 №</w:t>
      </w:r>
      <w:r>
        <w:rPr>
          <w:sz w:val="28"/>
          <w:szCs w:val="28"/>
          <w:lang w:val="ru-RU"/>
        </w:rPr>
        <w:t xml:space="preserve">52 </w:t>
      </w:r>
      <w:r>
        <w:rPr>
          <w:sz w:val="28"/>
          <w:szCs w:val="28"/>
          <w:lang w:val="ru-RU"/>
        </w:rPr>
        <w:t xml:space="preserve">"</w:t>
      </w:r>
      <w:r>
        <w:rPr>
          <w:sz w:val="28"/>
          <w:szCs w:val="28"/>
          <w:lang w:val="ru-RU"/>
        </w:rPr>
        <w:t xml:space="preserve">О Порядке предоставления субсидий некоммерческим организациям (за исключением г</w:t>
      </w:r>
      <w:r>
        <w:rPr>
          <w:sz w:val="28"/>
          <w:szCs w:val="28"/>
          <w:lang w:val="ru-RU"/>
        </w:rPr>
        <w:t xml:space="preserve">осударственных (муниципальных)</w:t>
      </w:r>
      <w:r>
        <w:rPr>
          <w:sz w:val="28"/>
          <w:szCs w:val="28"/>
          <w:lang w:val="ru-RU"/>
        </w:rPr>
        <w:t xml:space="preserve"> учреждений) на организацию и проведение мероприятий </w:t>
      </w:r>
      <w:r>
        <w:rPr>
          <w:sz w:val="28"/>
          <w:szCs w:val="28"/>
          <w:lang w:val="ru-RU"/>
        </w:rPr>
        <w:t xml:space="preserve">      </w:t>
      </w:r>
      <w:r>
        <w:rPr>
          <w:sz w:val="28"/>
          <w:szCs w:val="28"/>
          <w:lang w:val="ru-RU"/>
        </w:rPr>
        <w:t xml:space="preserve">в сфере культуры, физической культуры и спорта, молодежной политик</w:t>
      </w:r>
      <w:r>
        <w:rPr>
          <w:sz w:val="28"/>
          <w:szCs w:val="28"/>
          <w:lang w:val="ru-RU"/>
        </w:rPr>
        <w:t xml:space="preserve">и</w:t>
      </w:r>
      <w:r>
        <w:rPr>
          <w:sz w:val="28"/>
          <w:szCs w:val="28"/>
          <w:lang w:val="ru-RU"/>
        </w:rPr>
        <w:t xml:space="preserve"> туризма</w:t>
      </w:r>
      <w:r>
        <w:rPr>
          <w:sz w:val="28"/>
          <w:szCs w:val="28"/>
          <w:lang w:val="ru-RU"/>
        </w:rPr>
        <w:t xml:space="preserve">"</w:t>
      </w:r>
      <w:r>
        <w:rPr>
          <w:sz w:val="28"/>
          <w:szCs w:val="28"/>
          <w:lang w:val="ru-RU"/>
        </w:rPr>
        <w:t xml:space="preserve"> (с изменениями от 05.11.2020 №935)</w:t>
      </w:r>
      <w:r>
        <w:rPr>
          <w:sz w:val="28"/>
          <w:szCs w:val="28"/>
          <w:lang w:val="ru-RU"/>
        </w:rPr>
        <w:t xml:space="preserve">"</w:t>
      </w:r>
      <w:r>
        <w:rPr>
          <w:sz w:val="28"/>
          <w:szCs w:val="28"/>
          <w:lang w:val="ru-RU"/>
        </w:rPr>
        <w:t xml:space="preserve">;</w:t>
      </w:r>
    </w:p>
    <w:p>
      <w:pPr>
        <w:pStyle w:val="179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от 04.04.2023 №278 </w:t>
      </w:r>
      <w:r>
        <w:rPr>
          <w:sz w:val="28"/>
          <w:szCs w:val="28"/>
          <w:lang w:val="ru-RU"/>
        </w:rPr>
        <w:t xml:space="preserve">"</w:t>
      </w:r>
      <w:r>
        <w:rPr>
          <w:sz w:val="28"/>
          <w:szCs w:val="28"/>
          <w:lang w:val="ru-RU"/>
        </w:rPr>
        <w:t xml:space="preserve">О внесении изменения в приложение </w:t>
      </w:r>
      <w:r>
        <w:rPr>
          <w:sz w:val="28"/>
          <w:szCs w:val="28"/>
          <w:lang w:val="ru-RU"/>
        </w:rPr>
        <w:t xml:space="preserve">                       </w:t>
      </w:r>
      <w:r>
        <w:rPr>
          <w:sz w:val="28"/>
          <w:szCs w:val="28"/>
          <w:lang w:val="ru-RU"/>
        </w:rPr>
        <w:t xml:space="preserve">к постановлению админ</w:t>
      </w:r>
      <w:r>
        <w:rPr>
          <w:sz w:val="28"/>
          <w:szCs w:val="28"/>
          <w:lang w:val="ru-RU"/>
        </w:rPr>
        <w:t xml:space="preserve">истрации города от 19.10.2021 №</w:t>
      </w:r>
      <w:r>
        <w:rPr>
          <w:sz w:val="28"/>
          <w:szCs w:val="28"/>
          <w:lang w:val="ru-RU"/>
        </w:rPr>
        <w:t xml:space="preserve">842 </w:t>
      </w:r>
      <w:r>
        <w:rPr>
          <w:sz w:val="28"/>
          <w:szCs w:val="28"/>
          <w:lang w:val="ru-RU"/>
        </w:rPr>
        <w:t xml:space="preserve">"</w:t>
      </w:r>
      <w:r>
        <w:rPr>
          <w:sz w:val="28"/>
          <w:szCs w:val="28"/>
          <w:lang w:val="ru-RU"/>
        </w:rPr>
        <w:t xml:space="preserve">О Порядке предоставления субсидий некоммерческим организациям (за исключением государственных </w:t>
      </w:r>
      <w:r>
        <w:rPr>
          <w:sz w:val="28"/>
          <w:szCs w:val="28"/>
          <w:lang w:val="ru-RU"/>
        </w:rPr>
        <w:t xml:space="preserve">(</w:t>
      </w:r>
      <w:r>
        <w:rPr>
          <w:sz w:val="28"/>
          <w:szCs w:val="28"/>
          <w:lang w:val="ru-RU"/>
        </w:rPr>
        <w:t xml:space="preserve">муниципальных</w:t>
      </w:r>
      <w:r>
        <w:rPr>
          <w:sz w:val="28"/>
          <w:szCs w:val="28"/>
          <w:lang w:val="ru-RU"/>
        </w:rPr>
        <w:t xml:space="preserve">)</w:t>
      </w:r>
      <w:r>
        <w:rPr>
          <w:sz w:val="28"/>
          <w:szCs w:val="28"/>
          <w:lang w:val="ru-RU"/>
        </w:rPr>
        <w:t xml:space="preserve"> учреждений) на организацию и проведение мероприятий в сфере культуры, физической культуры и спорта и о внесении изменений в постановление админ</w:t>
      </w:r>
      <w:r>
        <w:rPr>
          <w:sz w:val="28"/>
          <w:szCs w:val="28"/>
          <w:lang w:val="ru-RU"/>
        </w:rPr>
        <w:t xml:space="preserve">истрации города от 26.03.2021 №</w:t>
      </w:r>
      <w:r>
        <w:rPr>
          <w:sz w:val="28"/>
          <w:szCs w:val="28"/>
          <w:lang w:val="ru-RU"/>
        </w:rPr>
        <w:t xml:space="preserve">253 </w:t>
      </w:r>
      <w:r>
        <w:rPr>
          <w:sz w:val="28"/>
          <w:szCs w:val="28"/>
          <w:lang w:val="ru-RU"/>
        </w:rPr>
        <w:t xml:space="preserve">           </w:t>
      </w:r>
      <w:r>
        <w:rPr>
          <w:sz w:val="28"/>
          <w:szCs w:val="28"/>
          <w:lang w:val="ru-RU"/>
        </w:rPr>
        <w:t xml:space="preserve">"</w:t>
      </w:r>
      <w:r>
        <w:rPr>
          <w:sz w:val="28"/>
          <w:szCs w:val="28"/>
          <w:lang w:val="ru-RU"/>
        </w:rPr>
        <w:t xml:space="preserve">О предоставлении субсидий некоммерческим организациям, не являющимся государственными (муниципальными) учреждениями, на реализацию проектов в сфере туризма и о внесении изменений в постановление админ</w:t>
      </w:r>
      <w:r>
        <w:rPr>
          <w:sz w:val="28"/>
          <w:szCs w:val="28"/>
          <w:lang w:val="ru-RU"/>
        </w:rPr>
        <w:t xml:space="preserve">истрации города от 24.01.2020 №</w:t>
      </w:r>
      <w:r>
        <w:rPr>
          <w:sz w:val="28"/>
          <w:szCs w:val="28"/>
          <w:lang w:val="ru-RU"/>
        </w:rPr>
        <w:t xml:space="preserve">52 </w:t>
      </w:r>
      <w:r>
        <w:rPr>
          <w:sz w:val="28"/>
          <w:szCs w:val="28"/>
          <w:lang w:val="ru-RU"/>
        </w:rPr>
        <w:t xml:space="preserve">"</w:t>
      </w:r>
      <w:r>
        <w:rPr>
          <w:sz w:val="28"/>
          <w:szCs w:val="28"/>
          <w:lang w:val="ru-RU"/>
        </w:rPr>
        <w:t xml:space="preserve">О Порядке предоставления субсидий некоммерческим организациям (за исключением государственных </w:t>
      </w:r>
      <w:r>
        <w:rPr>
          <w:sz w:val="28"/>
          <w:szCs w:val="28"/>
          <w:lang w:val="ru-RU"/>
        </w:rPr>
        <w:t xml:space="preserve">(</w:t>
      </w:r>
      <w:r>
        <w:rPr>
          <w:sz w:val="28"/>
          <w:szCs w:val="28"/>
          <w:lang w:val="ru-RU"/>
        </w:rPr>
        <w:t xml:space="preserve">муниципальных</w:t>
      </w:r>
      <w:r>
        <w:rPr>
          <w:sz w:val="28"/>
          <w:szCs w:val="28"/>
          <w:lang w:val="ru-RU"/>
        </w:rPr>
        <w:t xml:space="preserve">)</w:t>
      </w:r>
      <w:r>
        <w:rPr>
          <w:sz w:val="28"/>
          <w:szCs w:val="28"/>
          <w:lang w:val="ru-RU"/>
        </w:rPr>
        <w:t xml:space="preserve"> учреждений) на организацию и проведение мероприятий </w:t>
      </w:r>
      <w:r>
        <w:rPr>
          <w:sz w:val="28"/>
          <w:szCs w:val="28"/>
          <w:lang w:val="ru-RU"/>
        </w:rPr>
        <w:t xml:space="preserve">      </w:t>
      </w:r>
      <w:r>
        <w:rPr>
          <w:sz w:val="28"/>
          <w:szCs w:val="28"/>
          <w:lang w:val="ru-RU"/>
        </w:rPr>
        <w:t xml:space="preserve">в сфере культуры, физической культуры и спорта, молодежной политик</w:t>
      </w:r>
      <w:r>
        <w:rPr>
          <w:sz w:val="28"/>
          <w:szCs w:val="28"/>
          <w:lang w:val="ru-RU"/>
        </w:rPr>
        <w:t xml:space="preserve">и</w:t>
      </w:r>
      <w:r>
        <w:rPr>
          <w:sz w:val="28"/>
          <w:szCs w:val="28"/>
          <w:lang w:val="ru-RU"/>
        </w:rPr>
        <w:t xml:space="preserve"> туризма</w:t>
      </w:r>
      <w:r>
        <w:rPr>
          <w:sz w:val="28"/>
          <w:szCs w:val="28"/>
          <w:lang w:val="ru-RU"/>
        </w:rPr>
        <w:t xml:space="preserve">"</w:t>
      </w:r>
      <w:r>
        <w:rPr>
          <w:sz w:val="28"/>
          <w:szCs w:val="28"/>
          <w:lang w:val="ru-RU"/>
        </w:rPr>
        <w:t xml:space="preserve"> (с изменениями от </w:t>
      </w:r>
      <w:r>
        <w:rPr>
          <w:sz w:val="28"/>
          <w:szCs w:val="28"/>
          <w:lang w:val="ru-RU"/>
        </w:rPr>
        <w:t xml:space="preserve">12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  <w:t xml:space="preserve">05</w:t>
      </w:r>
      <w:r>
        <w:rPr>
          <w:sz w:val="28"/>
          <w:szCs w:val="28"/>
          <w:lang w:val="ru-RU"/>
        </w:rPr>
        <w:t xml:space="preserve">.202</w:t>
      </w:r>
      <w:r>
        <w:rPr>
          <w:sz w:val="28"/>
          <w:szCs w:val="28"/>
          <w:lang w:val="ru-RU"/>
        </w:rPr>
        <w:t xml:space="preserve">2</w:t>
      </w:r>
      <w:r>
        <w:rPr>
          <w:sz w:val="28"/>
          <w:szCs w:val="28"/>
          <w:lang w:val="ru-RU"/>
        </w:rPr>
        <w:t xml:space="preserve"> №</w:t>
      </w:r>
      <w:r>
        <w:rPr>
          <w:sz w:val="28"/>
          <w:szCs w:val="28"/>
          <w:lang w:val="ru-RU"/>
        </w:rPr>
        <w:t xml:space="preserve">307</w:t>
      </w:r>
      <w:r>
        <w:rPr>
          <w:sz w:val="28"/>
          <w:szCs w:val="28"/>
          <w:lang w:val="ru-RU"/>
        </w:rPr>
        <w:t xml:space="preserve">)</w:t>
      </w:r>
      <w:r>
        <w:rPr>
          <w:sz w:val="28"/>
          <w:szCs w:val="28"/>
          <w:lang w:val="ru-RU"/>
        </w:rPr>
        <w:t xml:space="preserve">"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3</w:t>
      </w:r>
      <w:r>
        <w:rPr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  <w:lang w:val="ru-RU"/>
        </w:rPr>
        <w:t xml:space="preserve">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</w:t>
      </w:r>
      <w:r>
        <w:rPr>
          <w:color w:val="000000"/>
          <w:sz w:val="28"/>
          <w:szCs w:val="28"/>
          <w:lang w:val="ru-RU"/>
        </w:rPr>
        <w:t xml:space="preserve">.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4</w:t>
      </w:r>
      <w:r>
        <w:rPr>
          <w:color w:val="000000"/>
          <w:sz w:val="28"/>
          <w:szCs w:val="28"/>
          <w:lang w:val="ru-RU"/>
        </w:rPr>
        <w:t xml:space="preserve">. Постановление вступает в силу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после</w:t>
      </w:r>
      <w:r>
        <w:rPr>
          <w:color w:val="000000"/>
          <w:sz w:val="28"/>
          <w:szCs w:val="28"/>
          <w:lang w:val="ru-RU"/>
        </w:rPr>
        <w:t xml:space="preserve"> его официального опубликования и распространяется на правоотношения, возникшие с 01.01.20</w:t>
      </w:r>
      <w:r>
        <w:rPr>
          <w:color w:val="000000"/>
          <w:sz w:val="28"/>
          <w:szCs w:val="28"/>
          <w:lang w:val="ru-RU"/>
        </w:rPr>
        <w:t xml:space="preserve">24</w:t>
      </w:r>
      <w:r>
        <w:rPr>
          <w:color w:val="000000"/>
          <w:sz w:val="28"/>
          <w:szCs w:val="28"/>
          <w:lang w:val="ru-RU"/>
        </w:rPr>
        <w:t xml:space="preserve">.</w:t>
      </w:r>
      <w:r>
        <w:rPr>
          <w:color w:val="000000"/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5. Контроль за выполнением постановления возложить на заместителя главы города, директора департамента по социальной политике администрации города.</w:t>
      </w:r>
      <w:r>
        <w:rPr>
          <w:color w:val="000000"/>
          <w:sz w:val="28"/>
          <w:szCs w:val="28"/>
          <w:lang w:val="ru-RU"/>
        </w:rPr>
      </w:r>
    </w:p>
    <w:p>
      <w:pPr>
        <w:pStyle w:val="Normal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</w:p>
    <w:p>
      <w:pPr>
        <w:pStyle w:val="Normal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</w:p>
    <w:p>
      <w:pPr>
        <w:pStyle w:val="Normal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</w:p>
    <w:p>
      <w:pPr>
        <w:pStyle w:val="Normal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Г</w:t>
      </w:r>
      <w:r>
        <w:rPr>
          <w:color w:val="000000"/>
          <w:sz w:val="28"/>
          <w:szCs w:val="28"/>
          <w:lang w:val="ru-RU"/>
        </w:rPr>
        <w:t xml:space="preserve">лав</w:t>
      </w:r>
      <w:r>
        <w:rPr>
          <w:color w:val="000000"/>
          <w:sz w:val="28"/>
          <w:szCs w:val="28"/>
          <w:lang w:val="ru-RU"/>
        </w:rPr>
        <w:t xml:space="preserve">а</w:t>
      </w:r>
      <w:r>
        <w:rPr>
          <w:color w:val="000000"/>
          <w:sz w:val="28"/>
          <w:szCs w:val="28"/>
          <w:lang w:val="ru-RU"/>
        </w:rPr>
        <w:t xml:space="preserve"> города                                                            </w:t>
      </w:r>
      <w:r>
        <w:rPr>
          <w:color w:val="000000"/>
          <w:sz w:val="28"/>
          <w:szCs w:val="28"/>
          <w:lang w:val="ru-RU"/>
        </w:rPr>
        <w:t xml:space="preserve">  </w:t>
      </w:r>
      <w:r>
        <w:rPr>
          <w:color w:val="000000"/>
          <w:sz w:val="28"/>
          <w:szCs w:val="28"/>
          <w:lang w:val="ru-RU"/>
        </w:rPr>
        <w:t xml:space="preserve">                   </w:t>
      </w:r>
      <w:r>
        <w:rPr>
          <w:color w:val="000000"/>
          <w:sz w:val="28"/>
          <w:szCs w:val="28"/>
          <w:lang w:val="ru-RU"/>
        </w:rPr>
        <w:t xml:space="preserve">      </w:t>
      </w:r>
      <w:r>
        <w:rPr>
          <w:color w:val="000000"/>
          <w:sz w:val="28"/>
          <w:szCs w:val="28"/>
          <w:lang w:val="ru-RU"/>
        </w:rPr>
        <w:t xml:space="preserve">    Д.А. Кощенко</w:t>
      </w:r>
      <w:r>
        <w:rPr>
          <w:color w:val="000000"/>
          <w:sz w:val="28"/>
          <w:szCs w:val="28"/>
          <w:lang w:val="ru-RU"/>
        </w:rPr>
      </w:r>
    </w:p>
    <w:p>
      <w:pPr>
        <w:pStyle w:val="Normal"/>
        <w:ind w:firstLine="5954"/>
        <w:jc w:val="both"/>
        <w:rPr>
          <w:sz w:val="28"/>
          <w:szCs w:val="28"/>
          <w:lang w:val="ru-RU"/>
        </w:rPr>
      </w:pPr>
      <w:r>
        <w:rPr>
          <w:color w:val="000000"/>
          <w:sz w:val="24"/>
          <w:szCs w:val="24"/>
          <w:lang w:val="ru-RU" w:eastAsia="ru-RU"/>
        </w:rPr>
        <w:br w:type="page" w:clear="all"/>
      </w:r>
      <w:r>
        <w:rPr>
          <w:sz w:val="28"/>
          <w:szCs w:val="28"/>
          <w:lang w:val="ru-RU"/>
        </w:rPr>
        <w:t xml:space="preserve">Приложение к постановлению</w:t>
      </w:r>
    </w:p>
    <w:p>
      <w:pPr>
        <w:pStyle w:val="Normal"/>
        <w:ind w:firstLine="595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города</w:t>
      </w:r>
    </w:p>
    <w:p>
      <w:pPr>
        <w:pStyle w:val="Normal"/>
        <w:ind w:firstLine="595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 15.02.2024 №112</w:t>
      </w:r>
      <w:r>
        <w:rPr>
          <w:sz w:val="28"/>
          <w:szCs w:val="28"/>
          <w:lang w:val="ru-RU"/>
        </w:rPr>
      </w:r>
    </w:p>
    <w:p>
      <w:pPr>
        <w:pStyle w:val="Normal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</w:p>
    <w:p>
      <w:pPr>
        <w:pStyle w:val="Normal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</w:p>
    <w:p>
      <w:pPr>
        <w:pStyle w:val="Normal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Порядок</w:t>
      </w:r>
      <w:r>
        <w:rPr>
          <w:b/>
          <w:bCs/>
          <w:sz w:val="28"/>
          <w:szCs w:val="28"/>
          <w:lang w:val="ru-RU"/>
        </w:rPr>
      </w:r>
    </w:p>
    <w:p>
      <w:pPr>
        <w:pStyle w:val="Normal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предоставления субсидий некоммерческим организациям</w:t>
      </w:r>
      <w:r>
        <w:rPr>
          <w:b/>
          <w:bCs/>
          <w:sz w:val="28"/>
          <w:szCs w:val="28"/>
          <w:lang w:val="ru-RU"/>
        </w:rPr>
      </w:r>
    </w:p>
    <w:p>
      <w:pPr>
        <w:pStyle w:val="Normal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(за исключением государственных, муниципальных учреждений) </w:t>
      </w:r>
      <w:r>
        <w:rPr>
          <w:b/>
          <w:bCs/>
          <w:sz w:val="28"/>
          <w:szCs w:val="28"/>
          <w:lang w:val="ru-RU"/>
        </w:rPr>
      </w:r>
    </w:p>
    <w:p>
      <w:pPr>
        <w:pStyle w:val="Normal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на организацию и проведение мероприятий в сфере культуры,</w:t>
      </w:r>
      <w:r>
        <w:rPr>
          <w:b/>
          <w:bCs/>
          <w:sz w:val="28"/>
          <w:szCs w:val="28"/>
          <w:lang w:val="ru-RU"/>
        </w:rPr>
      </w:r>
    </w:p>
    <w:p>
      <w:pPr>
        <w:pStyle w:val="Normal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физической </w:t>
      </w:r>
      <w:r>
        <w:rPr>
          <w:b/>
          <w:bCs/>
          <w:sz w:val="28"/>
          <w:szCs w:val="28"/>
          <w:lang w:val="ru-RU"/>
        </w:rPr>
        <w:t xml:space="preserve">культуры и спорта</w:t>
      </w:r>
      <w:r>
        <w:rPr>
          <w:b/>
          <w:bCs/>
          <w:sz w:val="28"/>
          <w:szCs w:val="28"/>
          <w:lang w:val="ru-RU"/>
        </w:rPr>
      </w:r>
    </w:p>
    <w:p>
      <w:pPr>
        <w:pStyle w:val="Normal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</w:p>
    <w:p>
      <w:pPr>
        <w:pStyle w:val="Normal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I. Общие положения</w:t>
      </w:r>
      <w:r>
        <w:rPr>
          <w:b/>
          <w:bCs/>
          <w:sz w:val="28"/>
          <w:szCs w:val="28"/>
          <w:lang w:val="ru-RU"/>
        </w:rPr>
      </w:r>
    </w:p>
    <w:p>
      <w:pPr>
        <w:pStyle w:val="Normal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</w:p>
    <w:p>
      <w:pPr>
        <w:pStyle w:val="179"/>
        <w:ind w:left="0"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1.1. </w:t>
      </w:r>
      <w:r>
        <w:rPr>
          <w:bCs/>
          <w:sz w:val="28"/>
          <w:szCs w:val="28"/>
          <w:lang w:val="ru-RU"/>
        </w:rPr>
        <w:t xml:space="preserve">Порядок предоставления субсидий некоммерческим организациям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 (за исключением государственных, муниципальных учреждений) </w:t>
      </w:r>
      <w:r>
        <w:rPr>
          <w:bCs/>
          <w:sz w:val="28"/>
          <w:szCs w:val="28"/>
          <w:lang w:val="ru-RU"/>
        </w:rPr>
        <w:t xml:space="preserve">                               </w:t>
      </w:r>
      <w:r>
        <w:rPr>
          <w:bCs/>
          <w:sz w:val="28"/>
          <w:szCs w:val="28"/>
          <w:lang w:val="ru-RU"/>
        </w:rPr>
        <w:t xml:space="preserve">на организацию и проведение мероприятий в сфере культуры, физической культуры и спорта (далее - Порядок) разработан в соответствии с Бюджетным кодексом Российской Федерации и регулирует предоставление субсидий некоммерческим организациям (за исключением государственных, </w:t>
      </w:r>
      <w:r>
        <w:rPr>
          <w:bCs/>
          <w:sz w:val="28"/>
          <w:szCs w:val="28"/>
          <w:lang w:val="ru-RU"/>
        </w:rPr>
        <w:t xml:space="preserve">муниципальных учреждений) за счет средств бюджета города Нижневартовска </w:t>
      </w:r>
      <w:r>
        <w:rPr>
          <w:bCs/>
          <w:sz w:val="28"/>
          <w:szCs w:val="28"/>
          <w:lang w:val="ru-RU"/>
        </w:rPr>
        <w:t xml:space="preserve">(далее </w:t>
      </w:r>
      <w:r>
        <w:rPr>
          <w:bCs/>
          <w:sz w:val="28"/>
          <w:szCs w:val="28"/>
          <w:lang w:val="ru-RU"/>
        </w:rPr>
        <w:t xml:space="preserve">-</w:t>
      </w:r>
      <w:r>
        <w:rPr>
          <w:bCs/>
          <w:sz w:val="28"/>
          <w:szCs w:val="28"/>
          <w:lang w:val="ru-RU"/>
        </w:rPr>
        <w:t xml:space="preserve"> бюджет города) </w:t>
      </w:r>
      <w:r>
        <w:rPr>
          <w:bCs/>
          <w:sz w:val="28"/>
          <w:szCs w:val="28"/>
          <w:lang w:val="ru-RU"/>
        </w:rPr>
        <w:t xml:space="preserve">путем проведения отбора получателей субсидий</w:t>
      </w:r>
      <w:r>
        <w:rPr>
          <w:bCs/>
          <w:sz w:val="28"/>
          <w:szCs w:val="28"/>
          <w:lang w:val="ru-RU"/>
        </w:rPr>
        <w:t xml:space="preserve">.</w:t>
      </w:r>
    </w:p>
    <w:p>
      <w:pPr>
        <w:pStyle w:val="179"/>
        <w:ind w:left="0"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1.2. </w:t>
      </w:r>
      <w:r>
        <w:rPr>
          <w:bCs/>
          <w:sz w:val="28"/>
          <w:szCs w:val="28"/>
          <w:lang w:val="ru-RU"/>
        </w:rPr>
        <w:t xml:space="preserve">В </w:t>
      </w:r>
      <w:r>
        <w:rPr>
          <w:bCs/>
          <w:sz w:val="28"/>
          <w:szCs w:val="28"/>
          <w:lang w:val="ru-RU"/>
        </w:rPr>
        <w:t xml:space="preserve">П</w:t>
      </w:r>
      <w:r>
        <w:rPr>
          <w:bCs/>
          <w:sz w:val="28"/>
          <w:szCs w:val="28"/>
          <w:lang w:val="ru-RU"/>
        </w:rPr>
        <w:t xml:space="preserve">орядке применяются следующие понятия: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субсидия - денежные средства, предоставляемые администрацией города Нижневартовска</w:t>
      </w:r>
      <w:r>
        <w:rPr>
          <w:bCs/>
          <w:sz w:val="28"/>
          <w:szCs w:val="28"/>
          <w:lang w:val="ru-RU"/>
        </w:rPr>
        <w:t xml:space="preserve"> (далее </w:t>
      </w:r>
      <w:r>
        <w:rPr>
          <w:bCs/>
          <w:sz w:val="28"/>
          <w:szCs w:val="28"/>
          <w:lang w:val="ru-RU"/>
        </w:rPr>
        <w:t xml:space="preserve">-</w:t>
      </w:r>
      <w:r>
        <w:rPr>
          <w:bCs/>
          <w:sz w:val="28"/>
          <w:szCs w:val="28"/>
          <w:lang w:val="ru-RU"/>
        </w:rPr>
        <w:t xml:space="preserve"> администрация города)</w:t>
      </w:r>
      <w:r>
        <w:rPr>
          <w:bCs/>
          <w:sz w:val="28"/>
          <w:szCs w:val="28"/>
          <w:lang w:val="ru-RU"/>
        </w:rPr>
        <w:t xml:space="preserve"> из бюджета города </w:t>
      </w:r>
      <w:r>
        <w:rPr>
          <w:bCs/>
          <w:sz w:val="28"/>
          <w:szCs w:val="28"/>
          <w:lang w:val="ru-RU"/>
        </w:rPr>
        <w:t xml:space="preserve">   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на безвозмездной и безвозвратной основе некоммерческим организациям, 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     </w:t>
      </w:r>
      <w:r>
        <w:rPr>
          <w:bCs/>
          <w:sz w:val="28"/>
          <w:szCs w:val="28"/>
          <w:lang w:val="ru-RU"/>
        </w:rPr>
        <w:t xml:space="preserve">не являющ</w:t>
      </w:r>
      <w:r>
        <w:rPr>
          <w:bCs/>
          <w:sz w:val="28"/>
          <w:szCs w:val="28"/>
          <w:lang w:val="ru-RU"/>
        </w:rPr>
        <w:t xml:space="preserve">и</w:t>
      </w:r>
      <w:r>
        <w:rPr>
          <w:bCs/>
          <w:sz w:val="28"/>
          <w:szCs w:val="28"/>
          <w:lang w:val="ru-RU"/>
        </w:rPr>
        <w:t xml:space="preserve">мся государственными</w:t>
      </w:r>
      <w:r>
        <w:rPr>
          <w:bCs/>
          <w:sz w:val="28"/>
          <w:szCs w:val="28"/>
          <w:lang w:val="ru-RU"/>
        </w:rPr>
        <w:t xml:space="preserve">,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муниципальными</w:t>
      </w:r>
      <w:r>
        <w:rPr>
          <w:bCs/>
          <w:sz w:val="28"/>
          <w:szCs w:val="28"/>
          <w:lang w:val="ru-RU"/>
        </w:rPr>
        <w:t xml:space="preserve"> учреждениями, </w:t>
      </w:r>
      <w:r>
        <w:rPr>
          <w:bCs/>
          <w:sz w:val="28"/>
          <w:szCs w:val="28"/>
          <w:lang w:val="ru-RU"/>
        </w:rPr>
        <w:t xml:space="preserve">              </w:t>
      </w:r>
      <w:r>
        <w:rPr>
          <w:bCs/>
          <w:sz w:val="28"/>
          <w:szCs w:val="28"/>
          <w:lang w:val="ru-RU"/>
        </w:rPr>
        <w:t xml:space="preserve">на реализацию проект</w:t>
      </w:r>
      <w:r>
        <w:rPr>
          <w:bCs/>
          <w:sz w:val="28"/>
          <w:szCs w:val="28"/>
          <w:lang w:val="ru-RU"/>
        </w:rPr>
        <w:t xml:space="preserve">ов</w:t>
      </w:r>
      <w:r>
        <w:rPr>
          <w:bCs/>
          <w:sz w:val="28"/>
          <w:szCs w:val="28"/>
          <w:lang w:val="ru-RU"/>
        </w:rPr>
        <w:t xml:space="preserve"> в сфере культуры, физической культуры и спорта;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департамент по социальной политике администрации города</w:t>
      </w:r>
      <w:r>
        <w:rPr>
          <w:bCs/>
          <w:sz w:val="28"/>
          <w:szCs w:val="28"/>
          <w:lang w:val="ru-RU"/>
        </w:rPr>
        <w:t xml:space="preserve"> Нижневартовска</w:t>
      </w:r>
      <w:r>
        <w:rPr>
          <w:bCs/>
          <w:sz w:val="28"/>
          <w:szCs w:val="28"/>
          <w:lang w:val="ru-RU"/>
        </w:rPr>
        <w:t xml:space="preserve"> (далее - департамент) - структурное подразделение администрации города, являющееся уполномоченным органом </w:t>
      </w:r>
      <w:r>
        <w:rPr>
          <w:bCs/>
          <w:sz w:val="28"/>
          <w:szCs w:val="28"/>
          <w:lang w:val="ru-RU"/>
        </w:rPr>
        <w:t xml:space="preserve">                         </w:t>
      </w:r>
      <w:r>
        <w:rPr>
          <w:bCs/>
          <w:sz w:val="28"/>
          <w:szCs w:val="28"/>
          <w:lang w:val="ru-RU"/>
        </w:rPr>
        <w:t xml:space="preserve">по предоставлению субсидий некоммерческим организациям, не являющимся государственными</w:t>
      </w:r>
      <w:r>
        <w:rPr>
          <w:bCs/>
          <w:sz w:val="28"/>
          <w:szCs w:val="28"/>
          <w:lang w:val="ru-RU"/>
        </w:rPr>
        <w:t xml:space="preserve">,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муниципальными</w:t>
      </w:r>
      <w:r>
        <w:rPr>
          <w:bCs/>
          <w:sz w:val="28"/>
          <w:szCs w:val="28"/>
          <w:lang w:val="ru-RU"/>
        </w:rPr>
        <w:t xml:space="preserve"> учреждениями, на реализацию проектов 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в сфере культуры, физич</w:t>
      </w:r>
      <w:r>
        <w:rPr>
          <w:bCs/>
          <w:sz w:val="28"/>
          <w:szCs w:val="28"/>
          <w:lang w:val="ru-RU"/>
        </w:rPr>
        <w:t xml:space="preserve">еской культуры и спорта, являющее</w:t>
      </w:r>
      <w:r>
        <w:rPr>
          <w:bCs/>
          <w:sz w:val="28"/>
          <w:szCs w:val="28"/>
          <w:lang w:val="ru-RU"/>
        </w:rPr>
        <w:t xml:space="preserve">ся главным распорядителем и получателем средств бюджета города;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некоммерческая организация (далее - НКО),</w:t>
      </w:r>
      <w:r>
        <w:rPr>
          <w:bCs/>
          <w:sz w:val="28"/>
          <w:szCs w:val="28"/>
          <w:lang w:val="ru-RU"/>
        </w:rPr>
        <w:t xml:space="preserve"> организация,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                      </w:t>
      </w:r>
      <w:r>
        <w:rPr>
          <w:bCs/>
          <w:sz w:val="28"/>
          <w:szCs w:val="28"/>
          <w:lang w:val="ru-RU"/>
        </w:rPr>
        <w:t xml:space="preserve">не являющаяся государственным, муниципальным</w:t>
      </w:r>
      <w:r>
        <w:rPr>
          <w:bCs/>
          <w:sz w:val="28"/>
          <w:szCs w:val="28"/>
          <w:lang w:val="ru-RU"/>
        </w:rPr>
        <w:t xml:space="preserve"> учреждением, соответствующая понятию </w:t>
      </w:r>
      <w:r>
        <w:rPr>
          <w:bCs/>
          <w:sz w:val="28"/>
          <w:szCs w:val="28"/>
          <w:lang w:val="ru-RU"/>
        </w:rPr>
        <w:t xml:space="preserve">"</w:t>
      </w:r>
      <w:r>
        <w:rPr>
          <w:bCs/>
          <w:sz w:val="28"/>
          <w:szCs w:val="28"/>
          <w:lang w:val="ru-RU"/>
        </w:rPr>
        <w:t xml:space="preserve">некоммерческ</w:t>
      </w:r>
      <w:r>
        <w:rPr>
          <w:bCs/>
          <w:sz w:val="28"/>
          <w:szCs w:val="28"/>
          <w:lang w:val="ru-RU"/>
        </w:rPr>
        <w:t xml:space="preserve">ая организация</w:t>
      </w:r>
      <w:r>
        <w:rPr>
          <w:bCs/>
          <w:sz w:val="28"/>
          <w:szCs w:val="28"/>
          <w:lang w:val="ru-RU"/>
        </w:rPr>
        <w:t xml:space="preserve">"</w:t>
      </w:r>
      <w:r>
        <w:rPr>
          <w:bCs/>
          <w:sz w:val="28"/>
          <w:szCs w:val="28"/>
          <w:lang w:val="ru-RU"/>
        </w:rPr>
        <w:t xml:space="preserve">, установленному Федеральным законом от 12.01.1996 </w:t>
      </w:r>
      <w:r>
        <w:rPr>
          <w:bCs/>
          <w:sz w:val="28"/>
          <w:szCs w:val="28"/>
          <w:lang w:val="ru-RU"/>
        </w:rPr>
        <w:t xml:space="preserve">№</w:t>
      </w:r>
      <w:r>
        <w:rPr>
          <w:bCs/>
          <w:sz w:val="28"/>
          <w:szCs w:val="28"/>
          <w:lang w:val="ru-RU"/>
        </w:rPr>
        <w:t xml:space="preserve">7-ФЗ </w:t>
      </w:r>
      <w:r>
        <w:rPr>
          <w:bCs/>
          <w:sz w:val="28"/>
          <w:szCs w:val="28"/>
          <w:lang w:val="ru-RU"/>
        </w:rPr>
        <w:t xml:space="preserve">"</w:t>
      </w:r>
      <w:r>
        <w:rPr>
          <w:bCs/>
          <w:sz w:val="28"/>
          <w:szCs w:val="28"/>
          <w:lang w:val="ru-RU"/>
        </w:rPr>
        <w:t xml:space="preserve">О некоммерческих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 организациях</w:t>
      </w:r>
      <w:r>
        <w:rPr>
          <w:bCs/>
          <w:sz w:val="28"/>
          <w:szCs w:val="28"/>
          <w:lang w:val="ru-RU"/>
        </w:rPr>
        <w:t xml:space="preserve">"</w:t>
      </w:r>
      <w:r>
        <w:rPr>
          <w:bCs/>
          <w:sz w:val="28"/>
          <w:szCs w:val="28"/>
          <w:lang w:val="ru-RU"/>
        </w:rPr>
        <w:t xml:space="preserve">;</w:t>
      </w:r>
      <w:r>
        <w:rPr>
          <w:bCs/>
          <w:sz w:val="28"/>
          <w:szCs w:val="28"/>
          <w:lang w:val="ru-RU"/>
        </w:rPr>
        <w:t xml:space="preserve"> 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</w:t>
      </w:r>
      <w:r>
        <w:rPr>
          <w:bCs/>
          <w:sz w:val="28"/>
          <w:szCs w:val="28"/>
          <w:lang w:val="ru-RU"/>
        </w:rPr>
        <w:t xml:space="preserve">п</w:t>
      </w:r>
      <w:r>
        <w:rPr>
          <w:bCs/>
          <w:sz w:val="28"/>
          <w:szCs w:val="28"/>
          <w:lang w:val="ru-RU"/>
        </w:rPr>
        <w:t xml:space="preserve">роект </w:t>
      </w:r>
      <w:r>
        <w:rPr>
          <w:bCs/>
          <w:sz w:val="28"/>
          <w:szCs w:val="28"/>
          <w:lang w:val="ru-RU"/>
        </w:rPr>
        <w:t xml:space="preserve">в сфере культуры, физической культуры и спорта </w:t>
      </w:r>
      <w:r>
        <w:rPr>
          <w:bCs/>
          <w:sz w:val="28"/>
          <w:szCs w:val="28"/>
          <w:lang w:val="ru-RU"/>
        </w:rPr>
        <w:t xml:space="preserve">                              </w:t>
      </w:r>
      <w:r>
        <w:rPr>
          <w:bCs/>
          <w:sz w:val="28"/>
          <w:szCs w:val="28"/>
          <w:lang w:val="ru-RU"/>
        </w:rPr>
        <w:t xml:space="preserve">(далее </w:t>
      </w:r>
      <w:r>
        <w:rPr>
          <w:bCs/>
          <w:sz w:val="28"/>
          <w:szCs w:val="28"/>
          <w:lang w:val="ru-RU"/>
        </w:rPr>
        <w:t xml:space="preserve">- </w:t>
      </w:r>
      <w:r>
        <w:rPr>
          <w:bCs/>
          <w:sz w:val="28"/>
          <w:szCs w:val="28"/>
          <w:lang w:val="ru-RU"/>
        </w:rPr>
        <w:t xml:space="preserve">Проект)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-</w:t>
      </w:r>
      <w:r>
        <w:rPr>
          <w:bCs/>
          <w:sz w:val="28"/>
          <w:szCs w:val="28"/>
          <w:lang w:val="ru-RU"/>
        </w:rPr>
        <w:t xml:space="preserve"> комплекс мероприятий по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реализации</w:t>
      </w:r>
      <w:r>
        <w:rPr>
          <w:bCs/>
          <w:sz w:val="28"/>
          <w:szCs w:val="28"/>
          <w:lang w:val="ru-RU"/>
        </w:rPr>
        <w:t xml:space="preserve"> НКО проектов, направленных на: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организацию и проведению культурно-массовых мероприятий;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организацию и проведение официальных спортивных, физкультурных (физкультурно-оздоровительных) мероприятий, спортивно-оздоровительной работы по развитию физической культуры и спорта среди различных групп населения;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участник </w:t>
      </w:r>
      <w:r>
        <w:rPr>
          <w:bCs/>
          <w:sz w:val="28"/>
          <w:szCs w:val="28"/>
          <w:lang w:val="ru-RU"/>
        </w:rPr>
        <w:t xml:space="preserve">отбора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П</w:t>
      </w:r>
      <w:r>
        <w:rPr>
          <w:bCs/>
          <w:sz w:val="28"/>
          <w:szCs w:val="28"/>
          <w:lang w:val="ru-RU"/>
        </w:rPr>
        <w:t xml:space="preserve">роектов</w:t>
      </w:r>
      <w:r>
        <w:rPr>
          <w:bCs/>
          <w:sz w:val="28"/>
          <w:szCs w:val="28"/>
          <w:lang w:val="ru-RU"/>
        </w:rPr>
        <w:t xml:space="preserve"> (далее </w:t>
      </w:r>
      <w:r>
        <w:rPr>
          <w:bCs/>
          <w:sz w:val="28"/>
          <w:szCs w:val="28"/>
          <w:lang w:val="ru-RU"/>
        </w:rPr>
        <w:t xml:space="preserve">-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отбор</w:t>
      </w:r>
      <w:r>
        <w:rPr>
          <w:bCs/>
          <w:sz w:val="28"/>
          <w:szCs w:val="28"/>
          <w:lang w:val="ru-RU"/>
        </w:rPr>
        <w:t xml:space="preserve">)</w:t>
      </w:r>
      <w:r>
        <w:rPr>
          <w:bCs/>
          <w:sz w:val="28"/>
          <w:szCs w:val="28"/>
          <w:lang w:val="ru-RU"/>
        </w:rPr>
        <w:t xml:space="preserve"> - НКО, подавшая заявку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      </w:t>
      </w:r>
      <w:r>
        <w:rPr>
          <w:bCs/>
          <w:sz w:val="28"/>
          <w:szCs w:val="28"/>
          <w:lang w:val="ru-RU"/>
        </w:rPr>
        <w:t xml:space="preserve">на участие в </w:t>
      </w:r>
      <w:r>
        <w:rPr>
          <w:bCs/>
          <w:sz w:val="28"/>
          <w:szCs w:val="28"/>
          <w:lang w:val="ru-RU"/>
        </w:rPr>
        <w:t xml:space="preserve">отборе</w:t>
      </w:r>
      <w:r>
        <w:rPr>
          <w:bCs/>
          <w:sz w:val="28"/>
          <w:szCs w:val="28"/>
          <w:lang w:val="ru-RU"/>
        </w:rPr>
        <w:t xml:space="preserve">;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получатель субсидии - участник </w:t>
      </w:r>
      <w:r>
        <w:rPr>
          <w:bCs/>
          <w:sz w:val="28"/>
          <w:szCs w:val="28"/>
          <w:lang w:val="ru-RU"/>
        </w:rPr>
        <w:t xml:space="preserve">отбора</w:t>
      </w:r>
      <w:r>
        <w:rPr>
          <w:bCs/>
          <w:sz w:val="28"/>
          <w:szCs w:val="28"/>
          <w:lang w:val="ru-RU"/>
        </w:rPr>
        <w:t xml:space="preserve">, которому по результатам </w:t>
      </w:r>
      <w:r>
        <w:rPr>
          <w:bCs/>
          <w:sz w:val="28"/>
          <w:szCs w:val="28"/>
          <w:lang w:val="ru-RU"/>
        </w:rPr>
        <w:t xml:space="preserve">отбора</w:t>
      </w:r>
      <w:r>
        <w:rPr>
          <w:bCs/>
          <w:sz w:val="28"/>
          <w:szCs w:val="28"/>
          <w:lang w:val="ru-RU"/>
        </w:rPr>
        <w:t xml:space="preserve"> подлежит перечислению субс</w:t>
      </w:r>
      <w:r>
        <w:rPr>
          <w:bCs/>
          <w:sz w:val="28"/>
          <w:szCs w:val="28"/>
          <w:lang w:val="ru-RU"/>
        </w:rPr>
        <w:t xml:space="preserve">идия на реализацию П</w:t>
      </w:r>
      <w:r>
        <w:rPr>
          <w:bCs/>
          <w:sz w:val="28"/>
          <w:szCs w:val="28"/>
          <w:lang w:val="ru-RU"/>
        </w:rPr>
        <w:t xml:space="preserve">роекта;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техническое задание - документ, со</w:t>
      </w:r>
      <w:r>
        <w:rPr>
          <w:bCs/>
          <w:sz w:val="28"/>
          <w:szCs w:val="28"/>
          <w:lang w:val="ru-RU"/>
        </w:rPr>
        <w:t xml:space="preserve">держащий основные требования </w:t>
      </w:r>
      <w:r>
        <w:rPr>
          <w:bCs/>
          <w:sz w:val="28"/>
          <w:szCs w:val="28"/>
          <w:lang w:val="ru-RU"/>
        </w:rPr>
        <w:t xml:space="preserve">                         </w:t>
      </w:r>
      <w:r>
        <w:rPr>
          <w:bCs/>
          <w:sz w:val="28"/>
          <w:szCs w:val="28"/>
          <w:lang w:val="ru-RU"/>
        </w:rPr>
        <w:t xml:space="preserve">к П</w:t>
      </w:r>
      <w:r>
        <w:rPr>
          <w:bCs/>
          <w:sz w:val="28"/>
          <w:szCs w:val="28"/>
          <w:lang w:val="ru-RU"/>
        </w:rPr>
        <w:t xml:space="preserve">роекту, планируемые результаты предоставления субсидии и показатели, необходимые для достижения результатов предоставления субсидии, </w:t>
      </w:r>
      <w:r>
        <w:rPr>
          <w:bCs/>
          <w:sz w:val="28"/>
          <w:szCs w:val="28"/>
          <w:lang w:val="ru-RU"/>
        </w:rPr>
        <w:t xml:space="preserve">исходные данные для разработки П</w:t>
      </w:r>
      <w:r>
        <w:rPr>
          <w:bCs/>
          <w:sz w:val="28"/>
          <w:szCs w:val="28"/>
          <w:lang w:val="ru-RU"/>
        </w:rPr>
        <w:t xml:space="preserve">роекта, функциональное описание, сроки проведения, максимальный</w:t>
      </w:r>
      <w:r>
        <w:rPr>
          <w:bCs/>
          <w:sz w:val="28"/>
          <w:szCs w:val="28"/>
          <w:lang w:val="ru-RU"/>
        </w:rPr>
        <w:t xml:space="preserve"> размер субсидии на реализацию П</w:t>
      </w:r>
      <w:r>
        <w:rPr>
          <w:bCs/>
          <w:sz w:val="28"/>
          <w:szCs w:val="28"/>
          <w:lang w:val="ru-RU"/>
        </w:rPr>
        <w:t xml:space="preserve">роекта, направления расходования средств;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</w:t>
      </w:r>
      <w:r>
        <w:rPr>
          <w:bCs/>
          <w:sz w:val="28"/>
          <w:szCs w:val="28"/>
          <w:lang w:val="ru-RU"/>
        </w:rPr>
        <w:t xml:space="preserve">сайт ОМС </w:t>
      </w:r>
      <w:r>
        <w:rPr>
          <w:bCs/>
          <w:sz w:val="28"/>
          <w:szCs w:val="28"/>
          <w:lang w:val="ru-RU"/>
        </w:rPr>
        <w:t xml:space="preserve">- </w:t>
      </w:r>
      <w:r>
        <w:rPr>
          <w:bCs/>
          <w:sz w:val="28"/>
          <w:szCs w:val="28"/>
          <w:lang w:val="ru-RU"/>
        </w:rPr>
        <w:t xml:space="preserve">официальный сайт органов местного самоуправления города </w:t>
      </w:r>
      <w:r>
        <w:rPr>
          <w:bCs/>
          <w:sz w:val="28"/>
          <w:szCs w:val="28"/>
          <w:lang w:val="ru-RU"/>
        </w:rPr>
        <w:t xml:space="preserve">Нижневартовска</w:t>
      </w:r>
      <w:r>
        <w:rPr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(</w:t>
      </w:r>
      <w:r>
        <w:rPr>
          <w:sz w:val="28"/>
          <w:szCs w:val="28"/>
        </w:rPr>
        <w:fldChar w:fldCharType="begin"/>
      </w:r>
      <w:r>
        <w:rPr>
          <w:sz w:val="28"/>
          <w:szCs w:val="28"/>
          <w:lang w:val="ru-RU"/>
        </w:rPr>
        <w:instrText xml:space="preserve"> </w:instrText>
      </w:r>
      <w:r>
        <w:rPr>
          <w:sz w:val="28"/>
          <w:szCs w:val="28"/>
        </w:rPr>
        <w:instrText xml:space="preserve">HYPERLINK</w:instrText>
      </w:r>
      <w:r>
        <w:rPr>
          <w:sz w:val="28"/>
          <w:szCs w:val="28"/>
          <w:lang w:val="ru-RU"/>
        </w:rPr>
        <w:instrText xml:space="preserve"> "</w:instrText>
      </w:r>
      <w:r>
        <w:rPr>
          <w:sz w:val="28"/>
          <w:szCs w:val="28"/>
        </w:rPr>
        <w:instrText xml:space="preserve">http</w:instrText>
      </w:r>
      <w:r>
        <w:rPr>
          <w:sz w:val="28"/>
          <w:szCs w:val="28"/>
          <w:lang w:val="ru-RU"/>
        </w:rPr>
        <w:instrText xml:space="preserve">://</w:instrText>
      </w:r>
      <w:r>
        <w:rPr>
          <w:sz w:val="28"/>
          <w:szCs w:val="28"/>
        </w:rPr>
        <w:instrText xml:space="preserve">www</w:instrText>
      </w:r>
      <w:r>
        <w:rPr>
          <w:sz w:val="28"/>
          <w:szCs w:val="28"/>
          <w:lang w:val="ru-RU"/>
        </w:rPr>
        <w:instrText xml:space="preserve">.</w:instrText>
      </w:r>
      <w:r>
        <w:rPr>
          <w:sz w:val="28"/>
          <w:szCs w:val="28"/>
        </w:rPr>
        <w:instrText xml:space="preserve">n</w:instrText>
      </w:r>
      <w:r>
        <w:rPr>
          <w:sz w:val="28"/>
          <w:szCs w:val="28"/>
          <w:lang w:val="ru-RU"/>
        </w:rPr>
        <w:instrText xml:space="preserve">-</w:instrText>
      </w:r>
      <w:r>
        <w:rPr>
          <w:sz w:val="28"/>
          <w:szCs w:val="28"/>
        </w:rPr>
        <w:instrText xml:space="preserve">vartovsk</w:instrText>
      </w:r>
      <w:r>
        <w:rPr>
          <w:sz w:val="28"/>
          <w:szCs w:val="28"/>
          <w:lang w:val="ru-RU"/>
        </w:rPr>
        <w:instrText xml:space="preserve">.</w:instrText>
      </w:r>
      <w:r>
        <w:rPr>
          <w:sz w:val="28"/>
          <w:szCs w:val="28"/>
        </w:rPr>
        <w:instrText xml:space="preserve">ru</w:instrText>
      </w:r>
      <w:r>
        <w:rPr>
          <w:sz w:val="28"/>
          <w:szCs w:val="28"/>
          <w:lang w:val="ru-RU"/>
        </w:rPr>
        <w:instrText xml:space="preserve">" </w:instrText>
      </w:r>
      <w:r>
        <w:rPr>
          <w:sz w:val="28"/>
          <w:szCs w:val="28"/>
        </w:rPr>
        <w:fldChar w:fldCharType="separate"/>
      </w:r>
      <w:r>
        <w:rPr>
          <w:rStyle w:val="Hyperlink"/>
          <w:bCs/>
          <w:color w:val="000000"/>
          <w:sz w:val="28"/>
          <w:szCs w:val="28"/>
          <w:u w:val="none"/>
          <w:lang w:val="ru-RU"/>
        </w:rPr>
        <w:t xml:space="preserve">www.n-vartovsk.ru</w:t>
      </w:r>
      <w:r>
        <w:rPr>
          <w:rStyle w:val="Hyperlink"/>
          <w:bCs/>
          <w:color w:val="000000"/>
          <w:sz w:val="28"/>
          <w:szCs w:val="28"/>
          <w:u w:val="none"/>
          <w:lang w:val="ru-RU"/>
        </w:rPr>
        <w:fldChar w:fldCharType="end"/>
      </w:r>
      <w:r>
        <w:rPr>
          <w:bCs/>
          <w:sz w:val="28"/>
          <w:szCs w:val="28"/>
          <w:lang w:val="ru-RU"/>
        </w:rPr>
        <w:t xml:space="preserve">).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1</w:t>
      </w:r>
      <w:r>
        <w:rPr>
          <w:bCs/>
          <w:sz w:val="28"/>
          <w:szCs w:val="28"/>
          <w:lang w:val="ru-RU"/>
        </w:rPr>
        <w:t xml:space="preserve">.3. </w:t>
      </w:r>
      <w:r>
        <w:rPr>
          <w:bCs/>
          <w:sz w:val="28"/>
          <w:szCs w:val="28"/>
          <w:lang w:val="ru-RU"/>
        </w:rPr>
        <w:t xml:space="preserve">Целями </w:t>
      </w:r>
      <w:r>
        <w:rPr>
          <w:sz w:val="28"/>
          <w:szCs w:val="28"/>
          <w:lang w:val="ru-RU"/>
        </w:rPr>
        <w:t xml:space="preserve">предоставления субсидий является привлечение НКО                        к решению актуальных социальных проблем доступности предоставляемых гражданам социальных услуг путем</w:t>
      </w:r>
      <w:r>
        <w:rPr>
          <w:bCs/>
          <w:sz w:val="28"/>
          <w:szCs w:val="28"/>
          <w:lang w:val="ru-RU"/>
        </w:rPr>
        <w:t xml:space="preserve"> реализации </w:t>
      </w:r>
      <w:r>
        <w:rPr>
          <w:bCs/>
          <w:sz w:val="28"/>
          <w:szCs w:val="28"/>
          <w:lang w:val="ru-RU"/>
        </w:rPr>
        <w:t xml:space="preserve">НКО</w:t>
      </w:r>
      <w:r>
        <w:rPr>
          <w:bCs/>
          <w:sz w:val="28"/>
          <w:szCs w:val="28"/>
          <w:lang w:val="ru-RU"/>
        </w:rPr>
        <w:t xml:space="preserve"> Проектов. Субсидии предоставляются по результатам отбора, проводимого за счет средств бюджета города в рамках муниципальной программы </w:t>
      </w:r>
      <w:r>
        <w:rPr>
          <w:bCs/>
          <w:sz w:val="28"/>
          <w:szCs w:val="28"/>
          <w:lang w:val="ru-RU"/>
        </w:rPr>
        <w:t xml:space="preserve">"</w:t>
      </w:r>
      <w:r>
        <w:rPr>
          <w:bCs/>
          <w:sz w:val="28"/>
          <w:szCs w:val="28"/>
          <w:lang w:val="ru-RU"/>
        </w:rPr>
        <w:t xml:space="preserve">Развитие социальной сферы города Нижневартовска</w:t>
      </w:r>
      <w:r>
        <w:rPr>
          <w:bCs/>
          <w:sz w:val="28"/>
          <w:szCs w:val="28"/>
          <w:lang w:val="ru-RU"/>
        </w:rPr>
        <w:t xml:space="preserve">"</w:t>
      </w:r>
      <w:r>
        <w:rPr>
          <w:bCs/>
          <w:sz w:val="28"/>
          <w:szCs w:val="28"/>
          <w:lang w:val="ru-RU"/>
        </w:rPr>
        <w:t xml:space="preserve">, утвержденной постановлением администрации города от 27</w:t>
      </w:r>
      <w:r>
        <w:rPr>
          <w:bCs/>
          <w:sz w:val="28"/>
          <w:szCs w:val="28"/>
          <w:lang w:val="ru-RU"/>
        </w:rPr>
        <w:t xml:space="preserve">.08.</w:t>
      </w:r>
      <w:r>
        <w:rPr>
          <w:bCs/>
          <w:sz w:val="28"/>
          <w:szCs w:val="28"/>
          <w:lang w:val="ru-RU"/>
        </w:rPr>
        <w:t xml:space="preserve">2018 №1167, на финансовое обеспечение затрат по: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организации и проведению культурно-массовых мероприятий;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организации и проведению официальных спортивных, физкультурных (физкультурно-оздоровительных) мероприятий, спортивно-оздоровительной работы по развитию физической культуры и спорта среди различных групп населения. 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1.4. Предоставление субсидии осуществляется в пределах лимитов бюджетных обязательств, предусмотренных в бюджете города </w:t>
      </w:r>
      <w:r>
        <w:rPr>
          <w:bCs/>
          <w:sz w:val="28"/>
          <w:szCs w:val="28"/>
          <w:lang w:val="ru-RU"/>
        </w:rPr>
        <w:t xml:space="preserve">                          </w:t>
      </w:r>
      <w:r>
        <w:rPr>
          <w:bCs/>
          <w:sz w:val="28"/>
          <w:szCs w:val="28"/>
          <w:lang w:val="ru-RU"/>
        </w:rPr>
        <w:t xml:space="preserve">на соответствующий финансовый год и на плановый период, доведенных </w:t>
      </w:r>
      <w:r>
        <w:rPr>
          <w:bCs/>
          <w:sz w:val="28"/>
          <w:szCs w:val="28"/>
          <w:lang w:val="ru-RU"/>
        </w:rPr>
        <w:t xml:space="preserve">                     </w:t>
      </w:r>
      <w:r>
        <w:rPr>
          <w:bCs/>
          <w:sz w:val="28"/>
          <w:szCs w:val="28"/>
          <w:lang w:val="ru-RU"/>
        </w:rPr>
        <w:t xml:space="preserve">до департамента</w:t>
      </w:r>
      <w:r>
        <w:rPr>
          <w:bCs/>
          <w:sz w:val="28"/>
          <w:szCs w:val="28"/>
          <w:lang w:val="ru-RU"/>
        </w:rPr>
        <w:t xml:space="preserve">.</w:t>
      </w:r>
      <w:r>
        <w:rPr>
          <w:bCs/>
          <w:sz w:val="28"/>
          <w:szCs w:val="28"/>
          <w:lang w:val="ru-RU"/>
        </w:rPr>
        <w:t xml:space="preserve"> Способом предоставления субсидии является финансовое обеспечение затрат.</w:t>
      </w:r>
      <w:r>
        <w:rPr>
          <w:bCs/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1.5. Критерии отбора </w:t>
      </w:r>
      <w:r>
        <w:rPr>
          <w:bCs/>
          <w:sz w:val="28"/>
          <w:szCs w:val="28"/>
          <w:lang w:val="ru-RU"/>
        </w:rPr>
        <w:t xml:space="preserve">НКО</w:t>
      </w:r>
      <w:r>
        <w:rPr>
          <w:bCs/>
          <w:sz w:val="28"/>
          <w:szCs w:val="28"/>
          <w:lang w:val="ru-RU"/>
        </w:rPr>
        <w:t xml:space="preserve"> установлены приложением </w:t>
      </w:r>
      <w:r>
        <w:rPr>
          <w:bCs/>
          <w:sz w:val="28"/>
          <w:szCs w:val="28"/>
          <w:lang w:val="ru-RU"/>
        </w:rPr>
        <w:t xml:space="preserve">1 </w:t>
      </w:r>
      <w:r>
        <w:rPr>
          <w:bCs/>
          <w:sz w:val="28"/>
          <w:szCs w:val="28"/>
          <w:lang w:val="ru-RU"/>
        </w:rPr>
        <w:t xml:space="preserve">к </w:t>
      </w:r>
      <w:r>
        <w:rPr>
          <w:bCs/>
          <w:sz w:val="28"/>
          <w:szCs w:val="28"/>
          <w:lang w:val="ru-RU"/>
        </w:rPr>
        <w:t xml:space="preserve">Порядк</w:t>
      </w:r>
      <w:r>
        <w:rPr>
          <w:bCs/>
          <w:sz w:val="28"/>
          <w:szCs w:val="28"/>
          <w:lang w:val="ru-RU"/>
        </w:rPr>
        <w:t xml:space="preserve">у</w:t>
      </w:r>
      <w:r>
        <w:rPr>
          <w:bCs/>
          <w:sz w:val="28"/>
          <w:szCs w:val="28"/>
          <w:lang w:val="ru-RU"/>
        </w:rPr>
        <w:t xml:space="preserve">.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1.6. За счет субсидии реализ</w:t>
      </w:r>
      <w:r>
        <w:rPr>
          <w:bCs/>
          <w:sz w:val="28"/>
          <w:szCs w:val="28"/>
          <w:lang w:val="ru-RU"/>
        </w:rPr>
        <w:t xml:space="preserve">уются</w:t>
      </w:r>
      <w:r>
        <w:rPr>
          <w:bCs/>
          <w:sz w:val="28"/>
          <w:szCs w:val="28"/>
          <w:lang w:val="ru-RU"/>
        </w:rPr>
        <w:t xml:space="preserve"> Проекты, включающие в себя комплекс взаимосвязанных действий, направленных на организацию </w:t>
      </w:r>
      <w:r>
        <w:rPr>
          <w:bCs/>
          <w:sz w:val="28"/>
          <w:szCs w:val="28"/>
          <w:lang w:val="ru-RU"/>
        </w:rPr>
        <w:t xml:space="preserve">                 </w:t>
      </w:r>
      <w:r>
        <w:rPr>
          <w:bCs/>
          <w:sz w:val="28"/>
          <w:szCs w:val="28"/>
          <w:lang w:val="ru-RU"/>
        </w:rPr>
        <w:t xml:space="preserve">и проведение: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официальных спортивных, физкультурных (физкультурно-оздоровительных) мероприятий, спортивно-оздоровительной работы </w:t>
      </w:r>
      <w:r>
        <w:rPr>
          <w:bCs/>
          <w:sz w:val="28"/>
          <w:szCs w:val="28"/>
          <w:lang w:val="ru-RU"/>
        </w:rPr>
        <w:t xml:space="preserve">               </w:t>
      </w:r>
      <w:r>
        <w:rPr>
          <w:bCs/>
          <w:sz w:val="28"/>
          <w:szCs w:val="28"/>
          <w:lang w:val="ru-RU"/>
        </w:rPr>
        <w:t xml:space="preserve">по развитию физической культуры и спорта среди различных групп населения (далее </w:t>
      </w:r>
      <w:r>
        <w:rPr>
          <w:bCs/>
          <w:sz w:val="28"/>
          <w:szCs w:val="28"/>
          <w:lang w:val="ru-RU"/>
        </w:rPr>
        <w:t xml:space="preserve">-</w:t>
      </w:r>
      <w:r>
        <w:rPr>
          <w:bCs/>
          <w:sz w:val="28"/>
          <w:szCs w:val="28"/>
          <w:lang w:val="ru-RU"/>
        </w:rPr>
        <w:t xml:space="preserve"> Мероприятия в сфере физической культуры и спорта);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культурно-массовых мероприятий</w:t>
      </w:r>
      <w:r>
        <w:rPr>
          <w:sz w:val="28"/>
          <w:szCs w:val="28"/>
          <w:lang w:val="ru-RU"/>
        </w:rPr>
        <w:t xml:space="preserve"> (</w:t>
      </w:r>
      <w:r>
        <w:rPr>
          <w:bCs/>
          <w:sz w:val="28"/>
          <w:szCs w:val="28"/>
          <w:lang w:val="ru-RU"/>
        </w:rPr>
        <w:t xml:space="preserve">далее </w:t>
      </w:r>
      <w:r>
        <w:rPr>
          <w:bCs/>
          <w:sz w:val="28"/>
          <w:szCs w:val="28"/>
          <w:lang w:val="ru-RU"/>
        </w:rPr>
        <w:t xml:space="preserve">-</w:t>
      </w:r>
      <w:r>
        <w:rPr>
          <w:bCs/>
          <w:sz w:val="28"/>
          <w:szCs w:val="28"/>
          <w:lang w:val="ru-RU"/>
        </w:rPr>
        <w:t xml:space="preserve"> Мероприятия в сфере культуры).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1.7. И</w:t>
      </w:r>
      <w:r>
        <w:rPr>
          <w:sz w:val="28"/>
          <w:szCs w:val="28"/>
          <w:lang w:val="ru-RU"/>
        </w:rPr>
        <w:t xml:space="preserve">нформаци</w:t>
      </w:r>
      <w:r>
        <w:rPr>
          <w:sz w:val="28"/>
          <w:szCs w:val="28"/>
          <w:lang w:val="ru-RU"/>
        </w:rPr>
        <w:t xml:space="preserve">я</w:t>
      </w:r>
      <w:r>
        <w:rPr>
          <w:sz w:val="28"/>
          <w:szCs w:val="28"/>
          <w:lang w:val="ru-RU"/>
        </w:rPr>
        <w:t xml:space="preserve"> о субсидиях </w:t>
      </w:r>
      <w:r>
        <w:rPr>
          <w:sz w:val="28"/>
          <w:szCs w:val="28"/>
          <w:lang w:val="ru-RU"/>
        </w:rPr>
        <w:t xml:space="preserve">размещается департаментом </w:t>
      </w:r>
      <w:r>
        <w:rPr>
          <w:sz w:val="28"/>
          <w:szCs w:val="28"/>
          <w:lang w:val="ru-RU"/>
        </w:rPr>
        <w:t xml:space="preserve">                         </w:t>
      </w:r>
      <w:r>
        <w:rPr>
          <w:sz w:val="28"/>
          <w:szCs w:val="28"/>
          <w:lang w:val="ru-RU"/>
        </w:rPr>
        <w:t xml:space="preserve">финансов адм</w:t>
      </w:r>
      <w:r>
        <w:rPr>
          <w:sz w:val="28"/>
          <w:szCs w:val="28"/>
          <w:lang w:val="ru-RU"/>
        </w:rPr>
        <w:t xml:space="preserve">инистрации города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на един</w:t>
      </w:r>
      <w:r>
        <w:rPr>
          <w:sz w:val="28"/>
          <w:szCs w:val="28"/>
          <w:lang w:val="ru-RU"/>
        </w:rPr>
        <w:t xml:space="preserve">ом</w:t>
      </w:r>
      <w:r>
        <w:rPr>
          <w:sz w:val="28"/>
          <w:szCs w:val="28"/>
          <w:lang w:val="ru-RU"/>
        </w:rPr>
        <w:t xml:space="preserve"> портал</w:t>
      </w:r>
      <w:r>
        <w:rPr>
          <w:sz w:val="28"/>
          <w:szCs w:val="28"/>
          <w:lang w:val="ru-RU"/>
        </w:rPr>
        <w:t xml:space="preserve">е</w:t>
      </w:r>
      <w:r>
        <w:rPr>
          <w:sz w:val="28"/>
          <w:szCs w:val="28"/>
          <w:lang w:val="ru-RU"/>
        </w:rPr>
        <w:t xml:space="preserve"> бюджетной системы Российской Федерации в информационно-телекоммуникационной сети </w:t>
      </w:r>
      <w:r>
        <w:rPr>
          <w:sz w:val="28"/>
          <w:szCs w:val="28"/>
          <w:lang w:val="ru-RU"/>
        </w:rPr>
        <w:t xml:space="preserve">"</w:t>
      </w:r>
      <w:r>
        <w:rPr>
          <w:sz w:val="28"/>
          <w:szCs w:val="28"/>
          <w:lang w:val="ru-RU"/>
        </w:rPr>
        <w:t xml:space="preserve">Интернет</w:t>
      </w:r>
      <w:r>
        <w:rPr>
          <w:sz w:val="28"/>
          <w:szCs w:val="28"/>
          <w:lang w:val="ru-RU"/>
        </w:rPr>
        <w:t xml:space="preserve">"</w:t>
      </w:r>
      <w:r>
        <w:rPr>
          <w:sz w:val="28"/>
          <w:szCs w:val="28"/>
          <w:lang w:val="ru-RU"/>
        </w:rPr>
        <w:t xml:space="preserve">, на основании сведений</w:t>
      </w:r>
      <w:r>
        <w:rPr>
          <w:sz w:val="28"/>
          <w:szCs w:val="28"/>
          <w:lang w:val="ru-RU"/>
        </w:rPr>
        <w:t xml:space="preserve">,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направляемых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д</w:t>
      </w:r>
      <w:r>
        <w:rPr>
          <w:sz w:val="28"/>
          <w:szCs w:val="28"/>
          <w:lang w:val="ru-RU"/>
        </w:rPr>
        <w:t xml:space="preserve">епартаментом, </w:t>
      </w:r>
      <w:r>
        <w:rPr>
          <w:sz w:val="28"/>
          <w:szCs w:val="28"/>
          <w:lang w:val="ru-RU"/>
        </w:rPr>
        <w:t xml:space="preserve">в сроки</w:t>
      </w:r>
      <w:r>
        <w:rPr>
          <w:sz w:val="28"/>
          <w:szCs w:val="28"/>
          <w:lang w:val="ru-RU"/>
        </w:rPr>
        <w:t xml:space="preserve">,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             </w:t>
      </w:r>
      <w:r>
        <w:rPr>
          <w:sz w:val="28"/>
          <w:szCs w:val="28"/>
          <w:lang w:val="ru-RU"/>
        </w:rPr>
        <w:t xml:space="preserve">указанные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 порядке</w:t>
      </w:r>
      <w:r>
        <w:rPr>
          <w:sz w:val="28"/>
          <w:szCs w:val="28"/>
          <w:lang w:val="ru-RU"/>
        </w:rPr>
        <w:t xml:space="preserve">,</w:t>
      </w:r>
      <w:r>
        <w:rPr>
          <w:sz w:val="28"/>
          <w:szCs w:val="28"/>
          <w:lang w:val="ru-RU"/>
        </w:rPr>
        <w:t xml:space="preserve"> установленном Министерством финансов Российской </w:t>
      </w:r>
      <w:r>
        <w:rPr>
          <w:sz w:val="28"/>
          <w:szCs w:val="28"/>
          <w:lang w:val="ru-RU"/>
        </w:rPr>
        <w:t xml:space="preserve">                        </w:t>
      </w:r>
      <w:r>
        <w:rPr>
          <w:sz w:val="28"/>
          <w:szCs w:val="28"/>
          <w:lang w:val="ru-RU"/>
        </w:rPr>
        <w:t xml:space="preserve">Федерации.</w:t>
      </w:r>
      <w:r>
        <w:rPr>
          <w:bCs/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1.8</w:t>
      </w:r>
      <w:r>
        <w:rPr>
          <w:bCs/>
          <w:sz w:val="28"/>
          <w:szCs w:val="28"/>
          <w:lang w:val="ru-RU"/>
        </w:rPr>
        <w:t xml:space="preserve">. Проект должен соответствовать требованиям</w:t>
      </w:r>
      <w:r>
        <w:rPr>
          <w:bCs/>
          <w:sz w:val="28"/>
          <w:szCs w:val="28"/>
          <w:lang w:val="ru-RU"/>
        </w:rPr>
        <w:t xml:space="preserve">, установленным пунктом 2.8 Порядка.</w:t>
      </w:r>
    </w:p>
    <w:p>
      <w:pPr>
        <w:pStyle w:val="Normal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</w:r>
    </w:p>
    <w:p>
      <w:pPr>
        <w:pStyle w:val="Normal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II. Условия и порядок </w:t>
      </w:r>
      <w:r>
        <w:rPr>
          <w:b/>
          <w:bCs/>
          <w:sz w:val="28"/>
          <w:szCs w:val="28"/>
          <w:lang w:val="ru-RU"/>
        </w:rPr>
        <w:t xml:space="preserve">проведения </w:t>
      </w:r>
      <w:r>
        <w:rPr>
          <w:b/>
          <w:bCs/>
          <w:sz w:val="28"/>
          <w:szCs w:val="28"/>
          <w:lang w:val="ru-RU"/>
        </w:rPr>
        <w:t xml:space="preserve">отбора</w:t>
      </w:r>
      <w:r>
        <w:rPr>
          <w:b/>
          <w:bCs/>
          <w:sz w:val="28"/>
          <w:szCs w:val="28"/>
          <w:lang w:val="ru-RU"/>
        </w:rPr>
      </w:r>
    </w:p>
    <w:p>
      <w:pPr>
        <w:pStyle w:val="Normal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2.1. </w:t>
      </w:r>
      <w:r>
        <w:rPr>
          <w:bCs/>
          <w:sz w:val="28"/>
          <w:szCs w:val="28"/>
          <w:lang w:val="ru-RU"/>
        </w:rPr>
        <w:t xml:space="preserve">Участником </w:t>
      </w:r>
      <w:r>
        <w:rPr>
          <w:bCs/>
          <w:sz w:val="28"/>
          <w:szCs w:val="28"/>
          <w:lang w:val="ru-RU"/>
        </w:rPr>
        <w:t xml:space="preserve">отбора</w:t>
      </w:r>
      <w:r>
        <w:rPr>
          <w:bCs/>
          <w:sz w:val="28"/>
          <w:szCs w:val="28"/>
          <w:lang w:val="ru-RU"/>
        </w:rPr>
        <w:t xml:space="preserve"> может быть НКО, зарегистрированная </w:t>
      </w:r>
      <w:r>
        <w:rPr>
          <w:bCs/>
          <w:sz w:val="28"/>
          <w:szCs w:val="28"/>
          <w:lang w:val="ru-RU"/>
        </w:rPr>
        <w:t xml:space="preserve">                  </w:t>
      </w:r>
      <w:r>
        <w:rPr>
          <w:bCs/>
          <w:sz w:val="28"/>
          <w:szCs w:val="28"/>
          <w:lang w:val="ru-RU"/>
        </w:rPr>
        <w:t xml:space="preserve">в установленном порядке в Российской Федерации.</w:t>
      </w:r>
      <w:r>
        <w:rPr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Отбор проводится </w:t>
      </w:r>
      <w:r>
        <w:rPr>
          <w:bCs/>
          <w:sz w:val="28"/>
          <w:szCs w:val="28"/>
          <w:lang w:val="ru-RU"/>
        </w:rPr>
        <w:t xml:space="preserve">                </w:t>
      </w:r>
      <w:r>
        <w:rPr>
          <w:bCs/>
          <w:sz w:val="28"/>
          <w:szCs w:val="28"/>
          <w:lang w:val="ru-RU"/>
        </w:rPr>
        <w:t xml:space="preserve">на конкурентной основе.</w:t>
      </w:r>
      <w:r>
        <w:rPr>
          <w:bCs/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2.2. Участником </w:t>
      </w:r>
      <w:r>
        <w:rPr>
          <w:bCs/>
          <w:sz w:val="28"/>
          <w:szCs w:val="28"/>
          <w:lang w:val="ru-RU"/>
        </w:rPr>
        <w:t xml:space="preserve">отбор</w:t>
      </w:r>
      <w:r>
        <w:rPr>
          <w:bCs/>
          <w:sz w:val="28"/>
          <w:szCs w:val="28"/>
          <w:lang w:val="ru-RU"/>
        </w:rPr>
        <w:t xml:space="preserve">а не может быть: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государственная корпорация</w:t>
      </w:r>
      <w:r>
        <w:rPr>
          <w:bCs/>
          <w:color w:val="000000"/>
          <w:sz w:val="28"/>
          <w:szCs w:val="28"/>
          <w:lang w:val="ru-RU"/>
        </w:rPr>
        <w:t xml:space="preserve">;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 государственная компания;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 политическая партия;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 государственное учреждение;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 муниципальное учреждение;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 общественное объединение, не являющееся юридическим лицом.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2.3. Перечень </w:t>
      </w:r>
      <w:r>
        <w:rPr>
          <w:bCs/>
          <w:sz w:val="28"/>
          <w:szCs w:val="28"/>
          <w:lang w:val="ru-RU"/>
        </w:rPr>
        <w:t xml:space="preserve">Мероприятий в сфере физической культуры и спорта, Мероприятий в сфере культуры (далее </w:t>
      </w:r>
      <w:r>
        <w:rPr>
          <w:bCs/>
          <w:sz w:val="28"/>
          <w:szCs w:val="28"/>
          <w:lang w:val="ru-RU"/>
        </w:rPr>
        <w:t xml:space="preserve">-</w:t>
      </w:r>
      <w:r>
        <w:rPr>
          <w:bCs/>
          <w:sz w:val="28"/>
          <w:szCs w:val="28"/>
          <w:lang w:val="ru-RU"/>
        </w:rPr>
        <w:t xml:space="preserve"> Мероприятия)</w:t>
      </w:r>
      <w:r>
        <w:rPr>
          <w:bCs/>
          <w:sz w:val="28"/>
          <w:szCs w:val="28"/>
          <w:lang w:val="ru-RU"/>
        </w:rPr>
        <w:t xml:space="preserve">,</w:t>
      </w:r>
      <w:r>
        <w:rPr>
          <w:bCs/>
          <w:sz w:val="28"/>
          <w:szCs w:val="28"/>
          <w:lang w:val="ru-RU"/>
        </w:rPr>
        <w:t xml:space="preserve"> запланированных </w:t>
      </w:r>
      <w:r>
        <w:rPr>
          <w:bCs/>
          <w:sz w:val="28"/>
          <w:szCs w:val="28"/>
          <w:lang w:val="ru-RU"/>
        </w:rPr>
        <w:t xml:space="preserve">      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  </w:t>
      </w:r>
      <w:r>
        <w:rPr>
          <w:bCs/>
          <w:sz w:val="28"/>
          <w:szCs w:val="28"/>
          <w:lang w:val="ru-RU"/>
        </w:rPr>
        <w:t xml:space="preserve">к передаче на исполнение НКО, с</w:t>
      </w:r>
      <w:r>
        <w:rPr>
          <w:bCs/>
          <w:sz w:val="28"/>
          <w:szCs w:val="28"/>
          <w:lang w:val="ru-RU"/>
        </w:rPr>
        <w:t xml:space="preserve"> указанием сроков их проведения</w:t>
      </w:r>
      <w:r>
        <w:rPr>
          <w:bCs/>
          <w:sz w:val="28"/>
          <w:szCs w:val="28"/>
          <w:lang w:val="ru-RU"/>
        </w:rPr>
        <w:t xml:space="preserve"> размещается на сайте ОМС в разделе </w:t>
      </w:r>
      <w:r>
        <w:rPr>
          <w:bCs/>
          <w:sz w:val="28"/>
          <w:szCs w:val="28"/>
          <w:lang w:val="ru-RU"/>
        </w:rPr>
        <w:t xml:space="preserve">"</w:t>
      </w:r>
      <w:r>
        <w:rPr>
          <w:bCs/>
          <w:sz w:val="28"/>
          <w:szCs w:val="28"/>
          <w:lang w:val="ru-RU"/>
        </w:rPr>
        <w:t xml:space="preserve">Информация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для граждан</w:t>
      </w:r>
      <w:r>
        <w:rPr>
          <w:bCs/>
          <w:sz w:val="28"/>
          <w:szCs w:val="28"/>
          <w:lang w:val="ru-RU"/>
        </w:rPr>
        <w:t xml:space="preserve">"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/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"</w:t>
      </w:r>
      <w:r>
        <w:rPr>
          <w:bCs/>
          <w:sz w:val="28"/>
          <w:szCs w:val="28"/>
          <w:lang w:val="ru-RU"/>
        </w:rPr>
        <w:t xml:space="preserve">Гражданское общество</w:t>
      </w:r>
      <w:r>
        <w:rPr>
          <w:bCs/>
          <w:sz w:val="28"/>
          <w:szCs w:val="28"/>
          <w:lang w:val="ru-RU"/>
        </w:rPr>
        <w:t xml:space="preserve">"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/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"</w:t>
      </w:r>
      <w:r>
        <w:rPr>
          <w:bCs/>
          <w:sz w:val="28"/>
          <w:szCs w:val="28"/>
          <w:lang w:val="ru-RU"/>
        </w:rPr>
        <w:t xml:space="preserve">Конкурсы для НКО</w:t>
      </w:r>
      <w:r>
        <w:rPr>
          <w:bCs/>
          <w:sz w:val="28"/>
          <w:szCs w:val="28"/>
          <w:lang w:val="ru-RU"/>
        </w:rPr>
        <w:t xml:space="preserve">"</w:t>
      </w:r>
      <w:r>
        <w:rPr>
          <w:bCs/>
          <w:sz w:val="28"/>
          <w:szCs w:val="28"/>
          <w:lang w:val="ru-RU"/>
        </w:rPr>
        <w:t xml:space="preserve"> не позднее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чем за 10 календарных дней до даты размещения объявления о проведении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отбора</w:t>
      </w:r>
      <w:r>
        <w:rPr>
          <w:bCs/>
          <w:sz w:val="28"/>
          <w:szCs w:val="28"/>
          <w:lang w:val="ru-RU"/>
        </w:rPr>
        <w:t xml:space="preserve">.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В случае изменения наименования или сроков проведения Мероприятий,</w:t>
      </w:r>
      <w:r>
        <w:rPr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запланированных к передаче на исполнение НКО, изменения в перечень Мероприятий размещаются на сайте ОМС не позднее чем за 10 календарных дней до даты приема документов на участие в </w:t>
      </w:r>
      <w:r>
        <w:rPr>
          <w:bCs/>
          <w:sz w:val="28"/>
          <w:szCs w:val="28"/>
          <w:lang w:val="ru-RU"/>
        </w:rPr>
        <w:t xml:space="preserve">отборе</w:t>
      </w:r>
      <w:r>
        <w:rPr>
          <w:bCs/>
          <w:sz w:val="28"/>
          <w:szCs w:val="28"/>
          <w:lang w:val="ru-RU"/>
        </w:rPr>
        <w:t xml:space="preserve">.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2.4. Решение, предусматривающее сроки, место, порядок приема документов для участия в </w:t>
      </w:r>
      <w:r>
        <w:rPr>
          <w:bCs/>
          <w:sz w:val="28"/>
          <w:szCs w:val="28"/>
          <w:lang w:val="ru-RU"/>
        </w:rPr>
        <w:t xml:space="preserve">отборе</w:t>
      </w:r>
      <w:r>
        <w:rPr>
          <w:bCs/>
          <w:sz w:val="28"/>
          <w:szCs w:val="28"/>
          <w:lang w:val="ru-RU"/>
        </w:rPr>
        <w:t xml:space="preserve">, сроки и место проведения </w:t>
      </w:r>
      <w:r>
        <w:rPr>
          <w:bCs/>
          <w:sz w:val="28"/>
          <w:szCs w:val="28"/>
          <w:lang w:val="ru-RU"/>
        </w:rPr>
        <w:t xml:space="preserve">отбора</w:t>
      </w:r>
      <w:r>
        <w:rPr>
          <w:bCs/>
          <w:sz w:val="28"/>
          <w:szCs w:val="28"/>
          <w:lang w:val="ru-RU"/>
        </w:rPr>
        <w:t xml:space="preserve">, максимальный размер предоставляемой субсидии, техническое задание </w:t>
      </w:r>
      <w:r>
        <w:rPr>
          <w:bCs/>
          <w:sz w:val="28"/>
          <w:szCs w:val="28"/>
          <w:lang w:val="ru-RU"/>
        </w:rPr>
        <w:t xml:space="preserve">           </w:t>
      </w:r>
      <w:r>
        <w:rPr>
          <w:bCs/>
          <w:sz w:val="28"/>
          <w:szCs w:val="28"/>
          <w:lang w:val="ru-RU"/>
        </w:rPr>
        <w:t xml:space="preserve">на проведение Мероприятия, сроки подведения итогов </w:t>
      </w:r>
      <w:r>
        <w:rPr>
          <w:bCs/>
          <w:sz w:val="28"/>
          <w:szCs w:val="28"/>
          <w:lang w:val="ru-RU"/>
        </w:rPr>
        <w:t xml:space="preserve">отбора</w:t>
      </w:r>
      <w:r>
        <w:rPr>
          <w:bCs/>
          <w:sz w:val="28"/>
          <w:szCs w:val="28"/>
          <w:lang w:val="ru-RU"/>
        </w:rPr>
        <w:t xml:space="preserve"> (далее - решение о проведении </w:t>
      </w:r>
      <w:r>
        <w:rPr>
          <w:bCs/>
          <w:sz w:val="28"/>
          <w:szCs w:val="28"/>
          <w:lang w:val="ru-RU"/>
        </w:rPr>
        <w:t xml:space="preserve">отбора</w:t>
      </w:r>
      <w:r>
        <w:rPr>
          <w:bCs/>
          <w:sz w:val="28"/>
          <w:szCs w:val="28"/>
          <w:lang w:val="ru-RU"/>
        </w:rPr>
        <w:t xml:space="preserve">)</w:t>
      </w:r>
      <w:r>
        <w:rPr>
          <w:bCs/>
          <w:sz w:val="28"/>
          <w:szCs w:val="28"/>
          <w:lang w:val="ru-RU"/>
        </w:rPr>
        <w:t xml:space="preserve">, оформляется приказом департамента.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Максимальный размер</w:t>
      </w:r>
      <w:r>
        <w:rPr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предоставляемой субсидии определяется департаментом на основании расчетов на каждое </w:t>
      </w:r>
      <w:r>
        <w:rPr>
          <w:bCs/>
          <w:sz w:val="28"/>
          <w:szCs w:val="28"/>
          <w:lang w:val="ru-RU"/>
        </w:rPr>
        <w:t xml:space="preserve">М</w:t>
      </w:r>
      <w:r>
        <w:rPr>
          <w:bCs/>
          <w:sz w:val="28"/>
          <w:szCs w:val="28"/>
          <w:lang w:val="ru-RU"/>
        </w:rPr>
        <w:t xml:space="preserve">ероприятие из перечня Мероприятий в соответствии с техническим заданием. 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Период с даты начала подачи (приема) заявок участников </w:t>
      </w:r>
      <w:r>
        <w:rPr>
          <w:bCs/>
          <w:sz w:val="28"/>
          <w:szCs w:val="28"/>
          <w:lang w:val="ru-RU"/>
        </w:rPr>
        <w:t xml:space="preserve">отбора</w:t>
      </w:r>
      <w:r>
        <w:rPr>
          <w:bCs/>
          <w:sz w:val="28"/>
          <w:szCs w:val="28"/>
          <w:lang w:val="ru-RU"/>
        </w:rPr>
        <w:t xml:space="preserve"> до даты окончания подачи (приема) заявок участников </w:t>
      </w:r>
      <w:r>
        <w:rPr>
          <w:bCs/>
          <w:sz w:val="28"/>
          <w:szCs w:val="28"/>
          <w:lang w:val="ru-RU"/>
        </w:rPr>
        <w:t xml:space="preserve">отбора</w:t>
      </w:r>
      <w:r>
        <w:rPr>
          <w:bCs/>
          <w:sz w:val="28"/>
          <w:szCs w:val="28"/>
          <w:lang w:val="ru-RU"/>
        </w:rPr>
        <w:t xml:space="preserve"> не может быть меньше 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30 календарных дней, следующих за днем размещения объявления </w:t>
      </w:r>
      <w:r>
        <w:rPr>
          <w:bCs/>
          <w:sz w:val="28"/>
          <w:szCs w:val="28"/>
          <w:lang w:val="ru-RU"/>
        </w:rPr>
        <w:t xml:space="preserve">                            </w:t>
      </w:r>
      <w:r>
        <w:rPr>
          <w:bCs/>
          <w:sz w:val="28"/>
          <w:szCs w:val="28"/>
          <w:lang w:val="ru-RU"/>
        </w:rPr>
        <w:t xml:space="preserve">о проведении </w:t>
      </w:r>
      <w:r>
        <w:rPr>
          <w:bCs/>
          <w:sz w:val="28"/>
          <w:szCs w:val="28"/>
          <w:lang w:val="ru-RU"/>
        </w:rPr>
        <w:t xml:space="preserve">отбора</w:t>
      </w:r>
      <w:r>
        <w:rPr>
          <w:bCs/>
          <w:sz w:val="28"/>
          <w:szCs w:val="28"/>
          <w:lang w:val="ru-RU"/>
        </w:rPr>
        <w:t xml:space="preserve">.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2.5. Объявление о проведении </w:t>
      </w:r>
      <w:r>
        <w:rPr>
          <w:bCs/>
          <w:sz w:val="28"/>
          <w:szCs w:val="28"/>
          <w:lang w:val="ru-RU"/>
        </w:rPr>
        <w:t xml:space="preserve">отбора</w:t>
      </w:r>
      <w:r>
        <w:rPr>
          <w:bCs/>
          <w:sz w:val="28"/>
          <w:szCs w:val="28"/>
          <w:lang w:val="ru-RU"/>
        </w:rPr>
        <w:t xml:space="preserve"> размещае</w:t>
      </w:r>
      <w:r>
        <w:rPr>
          <w:bCs/>
          <w:sz w:val="28"/>
          <w:szCs w:val="28"/>
          <w:lang w:val="ru-RU"/>
        </w:rPr>
        <w:t xml:space="preserve">тся департаментом </w:t>
      </w:r>
      <w:r>
        <w:rPr>
          <w:bCs/>
          <w:sz w:val="28"/>
          <w:szCs w:val="28"/>
          <w:lang w:val="ru-RU"/>
        </w:rPr>
        <w:t xml:space="preserve">    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    </w:t>
      </w:r>
      <w:r>
        <w:rPr>
          <w:bCs/>
          <w:sz w:val="28"/>
          <w:szCs w:val="28"/>
          <w:lang w:val="ru-RU"/>
        </w:rPr>
        <w:t xml:space="preserve">на сайте ОМС в разделе </w:t>
      </w:r>
      <w:r>
        <w:rPr>
          <w:bCs/>
          <w:sz w:val="28"/>
          <w:szCs w:val="28"/>
          <w:lang w:val="ru-RU"/>
        </w:rPr>
        <w:t xml:space="preserve">"</w:t>
      </w:r>
      <w:r>
        <w:rPr>
          <w:bCs/>
          <w:sz w:val="28"/>
          <w:szCs w:val="28"/>
          <w:lang w:val="ru-RU"/>
        </w:rPr>
        <w:t xml:space="preserve">Информация для граждан</w:t>
      </w:r>
      <w:r>
        <w:rPr>
          <w:bCs/>
          <w:sz w:val="28"/>
          <w:szCs w:val="28"/>
          <w:lang w:val="ru-RU"/>
        </w:rPr>
        <w:t xml:space="preserve">"</w:t>
      </w:r>
      <w:r>
        <w:rPr>
          <w:bCs/>
          <w:sz w:val="28"/>
          <w:szCs w:val="28"/>
          <w:lang w:val="ru-RU"/>
        </w:rPr>
        <w:t xml:space="preserve"> / </w:t>
      </w:r>
      <w:r>
        <w:rPr>
          <w:bCs/>
          <w:sz w:val="28"/>
          <w:szCs w:val="28"/>
          <w:lang w:val="ru-RU"/>
        </w:rPr>
        <w:t xml:space="preserve">"</w:t>
      </w:r>
      <w:r>
        <w:rPr>
          <w:bCs/>
          <w:sz w:val="28"/>
          <w:szCs w:val="28"/>
          <w:lang w:val="ru-RU"/>
        </w:rPr>
        <w:t xml:space="preserve">Гражданское общество</w:t>
      </w:r>
      <w:r>
        <w:rPr>
          <w:bCs/>
          <w:sz w:val="28"/>
          <w:szCs w:val="28"/>
          <w:lang w:val="ru-RU"/>
        </w:rPr>
        <w:t xml:space="preserve">"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/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"</w:t>
      </w:r>
      <w:r>
        <w:rPr>
          <w:bCs/>
          <w:sz w:val="28"/>
          <w:szCs w:val="28"/>
          <w:lang w:val="ru-RU"/>
        </w:rPr>
        <w:t xml:space="preserve">Конкурсы для НКО</w:t>
      </w:r>
      <w:r>
        <w:rPr>
          <w:bCs/>
          <w:sz w:val="28"/>
          <w:szCs w:val="28"/>
          <w:lang w:val="ru-RU"/>
        </w:rPr>
        <w:t xml:space="preserve">"</w:t>
      </w:r>
      <w:r>
        <w:rPr>
          <w:bCs/>
          <w:sz w:val="28"/>
          <w:szCs w:val="28"/>
          <w:lang w:val="ru-RU"/>
        </w:rPr>
        <w:t xml:space="preserve"> не позднее чем за 3 рабочих дня до даты начала приема документов для участия в </w:t>
      </w:r>
      <w:r>
        <w:rPr>
          <w:bCs/>
          <w:sz w:val="28"/>
          <w:szCs w:val="28"/>
          <w:lang w:val="ru-RU"/>
        </w:rPr>
        <w:t xml:space="preserve">отборе</w:t>
      </w:r>
      <w:r>
        <w:rPr>
          <w:bCs/>
          <w:sz w:val="28"/>
          <w:szCs w:val="28"/>
          <w:lang w:val="ru-RU"/>
        </w:rPr>
        <w:t xml:space="preserve">.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Объявление о проведении </w:t>
      </w:r>
      <w:r>
        <w:rPr>
          <w:bCs/>
          <w:sz w:val="28"/>
          <w:szCs w:val="28"/>
          <w:lang w:val="ru-RU"/>
        </w:rPr>
        <w:t xml:space="preserve">отбора</w:t>
      </w:r>
      <w:r>
        <w:rPr>
          <w:bCs/>
          <w:sz w:val="28"/>
          <w:szCs w:val="28"/>
          <w:lang w:val="ru-RU"/>
        </w:rPr>
        <w:t xml:space="preserve"> должно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 xml:space="preserve">содержать: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 даты и время начала (окончания) подачи (приема) заявок НКО;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 место проведения рассмотрения заявок;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 наименование, место нахождения, почтовый адрес, адрес электронной почты департамента;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дат</w:t>
      </w:r>
      <w:r>
        <w:rPr>
          <w:bCs/>
          <w:sz w:val="28"/>
          <w:szCs w:val="28"/>
          <w:lang w:val="ru-RU"/>
        </w:rPr>
        <w:t xml:space="preserve">у</w:t>
      </w:r>
      <w:r>
        <w:rPr>
          <w:bCs/>
          <w:sz w:val="28"/>
          <w:szCs w:val="28"/>
          <w:lang w:val="ru-RU"/>
        </w:rPr>
        <w:t xml:space="preserve">, время и место оценки заявок НКО;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планируемые результаты предоставления субсидии и показатели, необходимые для достижения результатов предоставления субсидии, определенные техническим заданием;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требования к НКО и перечень документов, представляемых НКО </w:t>
      </w:r>
      <w:r>
        <w:rPr>
          <w:bCs/>
          <w:sz w:val="28"/>
          <w:szCs w:val="28"/>
          <w:lang w:val="ru-RU"/>
        </w:rPr>
        <w:t xml:space="preserve">       </w:t>
      </w:r>
      <w:r>
        <w:rPr>
          <w:bCs/>
          <w:sz w:val="28"/>
          <w:szCs w:val="28"/>
          <w:lang w:val="ru-RU"/>
        </w:rPr>
        <w:t xml:space="preserve">для подтверждения их соответствия указанным требованиям;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порядок подачи заявок НКО и требования, предъявляемые к форме </w:t>
      </w:r>
      <w:r>
        <w:rPr>
          <w:bCs/>
          <w:sz w:val="28"/>
          <w:szCs w:val="28"/>
          <w:lang w:val="ru-RU"/>
        </w:rPr>
        <w:t xml:space="preserve">       </w:t>
      </w:r>
      <w:r>
        <w:rPr>
          <w:bCs/>
          <w:sz w:val="28"/>
          <w:szCs w:val="28"/>
          <w:lang w:val="ru-RU"/>
        </w:rPr>
        <w:t xml:space="preserve">и содержанию заявок, подаваемых НКО;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порядок и сроки отзыва заявок НКО, порядок и основания возврата заявок НКО, порядок и сроки внесения изменений в заявки НКО;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правила рассмотрения и оценки заявок НКО;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порядок предоставления НКО разъяснений положений объявления </w:t>
      </w:r>
      <w:r>
        <w:rPr>
          <w:bCs/>
          <w:sz w:val="28"/>
          <w:szCs w:val="28"/>
          <w:lang w:val="ru-RU"/>
        </w:rPr>
        <w:t xml:space="preserve">        </w:t>
      </w:r>
      <w:r>
        <w:rPr>
          <w:bCs/>
          <w:sz w:val="28"/>
          <w:szCs w:val="28"/>
          <w:lang w:val="ru-RU"/>
        </w:rPr>
        <w:t xml:space="preserve">о проведении </w:t>
      </w:r>
      <w:r>
        <w:rPr>
          <w:bCs/>
          <w:sz w:val="28"/>
          <w:szCs w:val="28"/>
          <w:lang w:val="ru-RU"/>
        </w:rPr>
        <w:t xml:space="preserve">отбор</w:t>
      </w:r>
      <w:r>
        <w:rPr>
          <w:bCs/>
          <w:sz w:val="28"/>
          <w:szCs w:val="28"/>
          <w:lang w:val="ru-RU"/>
        </w:rPr>
        <w:t xml:space="preserve">а, даты начала и окончания срока такого предоставления;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срок, в течение которого получатель субсидии должен </w:t>
      </w:r>
      <w:r>
        <w:rPr>
          <w:bCs/>
          <w:sz w:val="28"/>
          <w:szCs w:val="28"/>
          <w:lang w:val="ru-RU"/>
        </w:rPr>
        <w:t xml:space="preserve">                              </w:t>
      </w:r>
      <w:r>
        <w:rPr>
          <w:bCs/>
          <w:sz w:val="28"/>
          <w:szCs w:val="28"/>
          <w:lang w:val="ru-RU"/>
        </w:rPr>
        <w:t xml:space="preserve">подписать </w:t>
      </w:r>
      <w:r>
        <w:rPr>
          <w:bCs/>
          <w:sz w:val="28"/>
          <w:szCs w:val="28"/>
          <w:lang w:val="ru-RU"/>
        </w:rPr>
        <w:t xml:space="preserve">с</w:t>
      </w:r>
      <w:r>
        <w:rPr>
          <w:bCs/>
          <w:sz w:val="28"/>
          <w:szCs w:val="28"/>
          <w:lang w:val="ru-RU"/>
        </w:rPr>
        <w:t xml:space="preserve">оглашение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о предоставлении </w:t>
      </w:r>
      <w:r>
        <w:rPr>
          <w:bCs/>
          <w:sz w:val="28"/>
          <w:szCs w:val="28"/>
          <w:lang w:val="ru-RU"/>
        </w:rPr>
        <w:t xml:space="preserve">из бюджета города</w:t>
      </w:r>
      <w:r>
        <w:rPr>
          <w:bCs/>
          <w:sz w:val="28"/>
          <w:szCs w:val="28"/>
          <w:lang w:val="ru-RU"/>
        </w:rPr>
        <w:t xml:space="preserve"> суб</w:t>
      </w:r>
      <w:r>
        <w:rPr>
          <w:bCs/>
          <w:sz w:val="28"/>
          <w:szCs w:val="28"/>
          <w:lang w:val="ru-RU"/>
        </w:rPr>
        <w:t xml:space="preserve">сидии НКО</w:t>
      </w:r>
      <w:r>
        <w:rPr>
          <w:bCs/>
          <w:sz w:val="28"/>
          <w:szCs w:val="28"/>
          <w:lang w:val="ru-RU"/>
        </w:rPr>
        <w:t xml:space="preserve">,</w:t>
      </w:r>
      <w:r>
        <w:rPr>
          <w:bCs/>
          <w:sz w:val="28"/>
          <w:szCs w:val="28"/>
          <w:lang w:val="ru-RU"/>
        </w:rPr>
        <w:t xml:space="preserve">                     </w:t>
      </w:r>
      <w:r>
        <w:rPr>
          <w:bCs/>
          <w:sz w:val="28"/>
          <w:szCs w:val="28"/>
          <w:lang w:val="ru-RU"/>
        </w:rPr>
        <w:t xml:space="preserve">не являющейся государственным (муниципальным) учреждением </w:t>
      </w:r>
      <w:r>
        <w:rPr>
          <w:bCs/>
          <w:sz w:val="28"/>
          <w:szCs w:val="28"/>
          <w:lang w:val="ru-RU"/>
        </w:rPr>
        <w:t xml:space="preserve">(далее - Соглашение)</w:t>
      </w:r>
      <w:r>
        <w:rPr>
          <w:bCs/>
          <w:sz w:val="28"/>
          <w:szCs w:val="28"/>
          <w:lang w:val="ru-RU"/>
        </w:rPr>
        <w:t xml:space="preserve">;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условия признания получателя субсидии уклонившимся от заключения </w:t>
      </w:r>
      <w:r>
        <w:rPr>
          <w:bCs/>
          <w:sz w:val="28"/>
          <w:szCs w:val="28"/>
          <w:lang w:val="ru-RU"/>
        </w:rPr>
        <w:t xml:space="preserve">С</w:t>
      </w:r>
      <w:r>
        <w:rPr>
          <w:bCs/>
          <w:sz w:val="28"/>
          <w:szCs w:val="28"/>
          <w:lang w:val="ru-RU"/>
        </w:rPr>
        <w:t xml:space="preserve">оглашения;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дату размещения результатов </w:t>
      </w:r>
      <w:r>
        <w:rPr>
          <w:bCs/>
          <w:sz w:val="28"/>
          <w:szCs w:val="28"/>
          <w:lang w:val="ru-RU"/>
        </w:rPr>
        <w:t xml:space="preserve">отбора</w:t>
      </w:r>
      <w:r>
        <w:rPr>
          <w:bCs/>
          <w:sz w:val="28"/>
          <w:szCs w:val="28"/>
          <w:lang w:val="ru-RU"/>
        </w:rPr>
        <w:t xml:space="preserve"> на сайте ОМС;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техническое задание.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Отбор</w:t>
      </w:r>
      <w:r>
        <w:rPr>
          <w:bCs/>
          <w:sz w:val="28"/>
          <w:szCs w:val="28"/>
          <w:lang w:val="ru-RU"/>
        </w:rPr>
        <w:t xml:space="preserve"> проводится отдельно на каждое </w:t>
      </w:r>
      <w:r>
        <w:rPr>
          <w:bCs/>
          <w:sz w:val="28"/>
          <w:szCs w:val="28"/>
          <w:lang w:val="ru-RU"/>
        </w:rPr>
        <w:t xml:space="preserve">М</w:t>
      </w:r>
      <w:r>
        <w:rPr>
          <w:bCs/>
          <w:sz w:val="28"/>
          <w:szCs w:val="28"/>
          <w:lang w:val="ru-RU"/>
        </w:rPr>
        <w:t xml:space="preserve">ероприятие из перечня Мероприятий.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2.6. Департамент вправе отменить </w:t>
      </w:r>
      <w:r>
        <w:rPr>
          <w:bCs/>
          <w:sz w:val="28"/>
          <w:szCs w:val="28"/>
          <w:lang w:val="ru-RU"/>
        </w:rPr>
        <w:t xml:space="preserve">отбор</w:t>
      </w:r>
      <w:r>
        <w:rPr>
          <w:bCs/>
          <w:sz w:val="28"/>
          <w:szCs w:val="28"/>
          <w:lang w:val="ru-RU"/>
        </w:rPr>
        <w:t xml:space="preserve"> не позднее чем за 2 рабочих дня до даты начала приема документов для участия в </w:t>
      </w:r>
      <w:r>
        <w:rPr>
          <w:bCs/>
          <w:sz w:val="28"/>
          <w:szCs w:val="28"/>
          <w:lang w:val="ru-RU"/>
        </w:rPr>
        <w:t xml:space="preserve">отбор</w:t>
      </w:r>
      <w:r>
        <w:rPr>
          <w:bCs/>
          <w:sz w:val="28"/>
          <w:szCs w:val="28"/>
          <w:lang w:val="ru-RU"/>
        </w:rPr>
        <w:t xml:space="preserve">е. Извещение об отмене </w:t>
      </w:r>
      <w:r>
        <w:rPr>
          <w:bCs/>
          <w:sz w:val="28"/>
          <w:szCs w:val="28"/>
          <w:lang w:val="ru-RU"/>
        </w:rPr>
        <w:t xml:space="preserve">отбора</w:t>
      </w:r>
      <w:r>
        <w:rPr>
          <w:bCs/>
          <w:sz w:val="28"/>
          <w:szCs w:val="28"/>
          <w:lang w:val="ru-RU"/>
        </w:rPr>
        <w:t xml:space="preserve"> размещается на сайте ОМС в течение 1 рабочего дня со дня принятия решения об отмене </w:t>
      </w:r>
      <w:r>
        <w:rPr>
          <w:bCs/>
          <w:sz w:val="28"/>
          <w:szCs w:val="28"/>
          <w:lang w:val="ru-RU"/>
        </w:rPr>
        <w:t xml:space="preserve">отбора</w:t>
      </w:r>
      <w:r>
        <w:rPr>
          <w:bCs/>
          <w:sz w:val="28"/>
          <w:szCs w:val="28"/>
          <w:lang w:val="ru-RU"/>
        </w:rPr>
        <w:t xml:space="preserve">, оформленного приказом департамента.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2.7. НКО, желающие принять участие в </w:t>
      </w:r>
      <w:r>
        <w:rPr>
          <w:bCs/>
          <w:sz w:val="28"/>
          <w:szCs w:val="28"/>
          <w:lang w:val="ru-RU"/>
        </w:rPr>
        <w:t xml:space="preserve">отборе</w:t>
      </w:r>
      <w:r>
        <w:rPr>
          <w:bCs/>
          <w:sz w:val="28"/>
          <w:szCs w:val="28"/>
          <w:lang w:val="ru-RU"/>
        </w:rPr>
        <w:t xml:space="preserve">, в сроки, предусмотренные решением о проведении </w:t>
      </w:r>
      <w:r>
        <w:rPr>
          <w:bCs/>
          <w:sz w:val="28"/>
          <w:szCs w:val="28"/>
          <w:lang w:val="ru-RU"/>
        </w:rPr>
        <w:t xml:space="preserve">отбор</w:t>
      </w:r>
      <w:r>
        <w:rPr>
          <w:bCs/>
          <w:sz w:val="28"/>
          <w:szCs w:val="28"/>
          <w:lang w:val="ru-RU"/>
        </w:rPr>
        <w:t xml:space="preserve">а, должны представить в департамент лично либо почтовым отправлением с уведомлением о вручении на бумажном носителе следующие документы: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</w:t>
      </w:r>
      <w:r>
        <w:rPr>
          <w:bCs/>
          <w:sz w:val="28"/>
          <w:szCs w:val="28"/>
          <w:lang w:val="ru-RU"/>
        </w:rPr>
        <w:t xml:space="preserve">заявк</w:t>
      </w:r>
      <w:r>
        <w:rPr>
          <w:bCs/>
          <w:sz w:val="28"/>
          <w:szCs w:val="28"/>
          <w:lang w:val="ru-RU"/>
        </w:rPr>
        <w:t xml:space="preserve">а</w:t>
      </w:r>
      <w:r>
        <w:rPr>
          <w:bCs/>
          <w:sz w:val="28"/>
          <w:szCs w:val="28"/>
          <w:lang w:val="ru-RU"/>
        </w:rPr>
        <w:t xml:space="preserve"> на участие в </w:t>
      </w:r>
      <w:r>
        <w:rPr>
          <w:bCs/>
          <w:sz w:val="28"/>
          <w:szCs w:val="28"/>
          <w:lang w:val="ru-RU"/>
        </w:rPr>
        <w:t xml:space="preserve">отборе</w:t>
      </w:r>
      <w:r>
        <w:rPr>
          <w:bCs/>
          <w:sz w:val="28"/>
          <w:szCs w:val="28"/>
          <w:lang w:val="ru-RU"/>
        </w:rPr>
        <w:t xml:space="preserve"> по форме согласно приложению </w:t>
      </w:r>
      <w:r>
        <w:rPr>
          <w:bCs/>
          <w:sz w:val="28"/>
          <w:szCs w:val="28"/>
          <w:lang w:val="ru-RU"/>
        </w:rPr>
        <w:t xml:space="preserve">2</w:t>
      </w:r>
      <w:r>
        <w:rPr>
          <w:bCs/>
          <w:sz w:val="28"/>
          <w:szCs w:val="28"/>
          <w:lang w:val="ru-RU"/>
        </w:rPr>
        <w:t xml:space="preserve"> к Порядку, заверенную подписью руководителя, либо уполномоченного лица и печатью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НКО;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копи</w:t>
      </w:r>
      <w:r>
        <w:rPr>
          <w:bCs/>
          <w:sz w:val="28"/>
          <w:szCs w:val="28"/>
          <w:lang w:val="ru-RU"/>
        </w:rPr>
        <w:t xml:space="preserve">я</w:t>
      </w:r>
      <w:r>
        <w:rPr>
          <w:bCs/>
          <w:sz w:val="28"/>
          <w:szCs w:val="28"/>
          <w:lang w:val="ru-RU"/>
        </w:rPr>
        <w:t xml:space="preserve"> устава НКО, заверенн</w:t>
      </w:r>
      <w:r>
        <w:rPr>
          <w:bCs/>
          <w:sz w:val="28"/>
          <w:szCs w:val="28"/>
          <w:lang w:val="ru-RU"/>
        </w:rPr>
        <w:t xml:space="preserve">ая</w:t>
      </w:r>
      <w:r>
        <w:rPr>
          <w:bCs/>
          <w:sz w:val="28"/>
          <w:szCs w:val="28"/>
          <w:lang w:val="ru-RU"/>
        </w:rPr>
        <w:t xml:space="preserve"> надлежащим образом</w:t>
      </w:r>
      <w:r>
        <w:rPr>
          <w:bCs/>
          <w:sz w:val="28"/>
          <w:szCs w:val="28"/>
          <w:lang w:val="ru-RU"/>
        </w:rPr>
        <w:t xml:space="preserve">;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копии документов, подтверждающих полномочия руководителя либо уполномоченного лица, заверенные надлежащим</w:t>
      </w:r>
      <w:r>
        <w:rPr>
          <w:bCs/>
          <w:color w:val="000000"/>
          <w:sz w:val="28"/>
          <w:szCs w:val="28"/>
          <w:lang w:val="ru-RU"/>
        </w:rPr>
        <w:t xml:space="preserve"> образом;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 Проект;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 банковские реквизиты расчетного счета НКО.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2.8. Проект включает в себя: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 цель и задачи Проекта;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 информацию об организаторе и партнерах Проекта с указанием вида поддержки (при наличии);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 количественные (ожидаемое количество </w:t>
      </w:r>
      <w:r>
        <w:rPr>
          <w:bCs/>
          <w:sz w:val="28"/>
          <w:szCs w:val="28"/>
          <w:lang w:val="ru-RU"/>
        </w:rPr>
        <w:t xml:space="preserve">человек, планирующи</w:t>
      </w:r>
      <w:r>
        <w:rPr>
          <w:bCs/>
          <w:sz w:val="28"/>
          <w:szCs w:val="28"/>
          <w:lang w:val="ru-RU"/>
        </w:rPr>
        <w:t xml:space="preserve">х</w:t>
      </w:r>
      <w:r>
        <w:rPr>
          <w:bCs/>
          <w:sz w:val="28"/>
          <w:szCs w:val="28"/>
          <w:lang w:val="ru-RU"/>
        </w:rPr>
        <w:t xml:space="preserve"> принять участие в Мероприятиях, ожидаемое количество зрителей) и качественные результаты Проекта (необходимо указать результаты, не измеримые в числовых значениях, которые планируется достичь за период реализации </w:t>
      </w:r>
      <w:r>
        <w:rPr>
          <w:bCs/>
          <w:sz w:val="28"/>
          <w:szCs w:val="28"/>
          <w:lang w:val="ru-RU"/>
        </w:rPr>
        <w:t xml:space="preserve">П</w:t>
      </w:r>
      <w:r>
        <w:rPr>
          <w:bCs/>
          <w:sz w:val="28"/>
          <w:szCs w:val="28"/>
          <w:lang w:val="ru-RU"/>
        </w:rPr>
        <w:t xml:space="preserve">роекта: положительные изменения в социуме, решение конкретных социальных проблем, повышение качества жизни целевой группы и т. п.);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сведения о месте проведения Мероприятий - объекте</w:t>
      </w:r>
      <w:r>
        <w:rPr>
          <w:bCs/>
          <w:color w:val="000000"/>
          <w:sz w:val="28"/>
          <w:szCs w:val="28"/>
          <w:lang w:val="ru-RU"/>
        </w:rPr>
        <w:t xml:space="preserve"> (объекте недвижимого имущества</w:t>
      </w:r>
      <w:r>
        <w:rPr>
          <w:bCs/>
          <w:color w:val="000000"/>
          <w:sz w:val="28"/>
          <w:szCs w:val="28"/>
          <w:lang w:val="ru-RU"/>
        </w:rPr>
        <w:t xml:space="preserve">),</w:t>
      </w:r>
      <w:r>
        <w:rPr>
          <w:bCs/>
          <w:color w:val="000000"/>
          <w:sz w:val="28"/>
          <w:szCs w:val="28"/>
          <w:lang w:val="ru-RU"/>
        </w:rPr>
        <w:t xml:space="preserve"> комплексах недвижимого имущества, </w:t>
      </w:r>
      <w:r>
        <w:rPr>
          <w:bCs/>
          <w:color w:val="000000"/>
          <w:sz w:val="28"/>
          <w:szCs w:val="28"/>
          <w:lang w:val="ru-RU"/>
        </w:rPr>
        <w:t xml:space="preserve">                    </w:t>
      </w:r>
      <w:r>
        <w:rPr>
          <w:bCs/>
          <w:color w:val="000000"/>
          <w:sz w:val="28"/>
          <w:szCs w:val="28"/>
          <w:lang w:val="ru-RU"/>
        </w:rPr>
        <w:t xml:space="preserve">или территории, специально подготавливаемой для проведения Мероприятия </w:t>
      </w:r>
      <w:r>
        <w:rPr>
          <w:bCs/>
          <w:color w:val="000000"/>
          <w:sz w:val="28"/>
          <w:szCs w:val="28"/>
          <w:lang w:val="ru-RU"/>
        </w:rPr>
        <w:t xml:space="preserve">  </w:t>
      </w:r>
      <w:r>
        <w:rPr>
          <w:bCs/>
          <w:color w:val="000000"/>
          <w:sz w:val="28"/>
          <w:szCs w:val="28"/>
          <w:lang w:val="ru-RU"/>
        </w:rPr>
        <w:t xml:space="preserve">в соответствии с требованиями законодательства Российской Федерации </w:t>
      </w:r>
      <w:r>
        <w:rPr>
          <w:bCs/>
          <w:color w:val="000000"/>
          <w:sz w:val="28"/>
          <w:szCs w:val="28"/>
          <w:lang w:val="ru-RU"/>
        </w:rPr>
        <w:t xml:space="preserve">          </w:t>
      </w:r>
      <w:r>
        <w:rPr>
          <w:bCs/>
          <w:color w:val="000000"/>
          <w:sz w:val="28"/>
          <w:szCs w:val="28"/>
          <w:lang w:val="ru-RU"/>
        </w:rPr>
        <w:t xml:space="preserve">к проведению Мероприятия (далее - объект);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 сроки проведения </w:t>
      </w:r>
      <w:r>
        <w:rPr>
          <w:bCs/>
          <w:sz w:val="28"/>
          <w:szCs w:val="28"/>
          <w:lang w:val="ru-RU"/>
        </w:rPr>
        <w:t xml:space="preserve">Мероприятий;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смету расходов на организацию и проведение Мероприятий </w:t>
      </w:r>
      <w:r>
        <w:rPr>
          <w:bCs/>
          <w:sz w:val="28"/>
          <w:szCs w:val="28"/>
          <w:lang w:val="ru-RU"/>
        </w:rPr>
        <w:t xml:space="preserve">по форме </w:t>
      </w:r>
      <w:r>
        <w:rPr>
          <w:bCs/>
          <w:sz w:val="28"/>
          <w:szCs w:val="28"/>
          <w:lang w:val="ru-RU"/>
        </w:rPr>
        <w:t xml:space="preserve">согласно приложению </w:t>
      </w:r>
      <w:r>
        <w:rPr>
          <w:bCs/>
          <w:sz w:val="28"/>
          <w:szCs w:val="28"/>
          <w:lang w:val="ru-RU"/>
        </w:rPr>
        <w:t xml:space="preserve">3</w:t>
      </w:r>
      <w:r>
        <w:rPr>
          <w:bCs/>
          <w:sz w:val="28"/>
          <w:szCs w:val="28"/>
          <w:lang w:val="ru-RU"/>
        </w:rPr>
        <w:t xml:space="preserve"> к Порядку;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требования к участникам Мероприятия и условия их допуска </w:t>
      </w:r>
      <w:r>
        <w:rPr>
          <w:bCs/>
          <w:sz w:val="28"/>
          <w:szCs w:val="28"/>
          <w:lang w:val="ru-RU"/>
        </w:rPr>
        <w:t xml:space="preserve">к</w:t>
      </w:r>
      <w:r>
        <w:rPr>
          <w:bCs/>
          <w:sz w:val="28"/>
          <w:szCs w:val="28"/>
          <w:lang w:val="ru-RU"/>
        </w:rPr>
        <w:t xml:space="preserve"> участи</w:t>
      </w:r>
      <w:r>
        <w:rPr>
          <w:bCs/>
          <w:sz w:val="28"/>
          <w:szCs w:val="28"/>
          <w:lang w:val="ru-RU"/>
        </w:rPr>
        <w:t xml:space="preserve">ю в Мероприятии (в случае, если М</w:t>
      </w:r>
      <w:r>
        <w:rPr>
          <w:bCs/>
          <w:sz w:val="28"/>
          <w:szCs w:val="28"/>
          <w:lang w:val="ru-RU"/>
        </w:rPr>
        <w:t xml:space="preserve">ероприятие направлено на развитие </w:t>
      </w:r>
      <w:r>
        <w:rPr>
          <w:bCs/>
          <w:sz w:val="28"/>
          <w:szCs w:val="28"/>
          <w:lang w:val="ru-RU"/>
        </w:rPr>
        <w:t xml:space="preserve">                  </w:t>
      </w:r>
      <w:r>
        <w:rPr>
          <w:bCs/>
          <w:sz w:val="28"/>
          <w:szCs w:val="28"/>
          <w:lang w:val="ru-RU"/>
        </w:rPr>
        <w:t xml:space="preserve">и продвижение изделий народных художественных промыслов на территории </w:t>
      </w:r>
      <w:r>
        <w:rPr>
          <w:bCs/>
          <w:sz w:val="28"/>
          <w:szCs w:val="28"/>
          <w:lang w:val="ru-RU"/>
        </w:rPr>
        <w:t xml:space="preserve">Ханты-Мансийского автономного округа - Югры</w:t>
      </w:r>
      <w:r>
        <w:rPr>
          <w:bCs/>
          <w:sz w:val="28"/>
          <w:szCs w:val="28"/>
          <w:lang w:val="ru-RU"/>
        </w:rPr>
        <w:t xml:space="preserve">, в обязательном порядке должны учитываться </w:t>
      </w:r>
      <w:r>
        <w:rPr>
          <w:bCs/>
          <w:sz w:val="28"/>
          <w:szCs w:val="28"/>
          <w:lang w:val="ru-RU"/>
        </w:rPr>
        <w:t xml:space="preserve">т</w:t>
      </w:r>
      <w:r>
        <w:rPr>
          <w:bCs/>
          <w:sz w:val="28"/>
          <w:szCs w:val="28"/>
          <w:lang w:val="ru-RU"/>
        </w:rPr>
        <w:t xml:space="preserve">ребования по классификации стилевых особенностей, характеризующих совокупность средств художественной выразительности, приемов мастерства и традиционной технологии изготовления изделий народных художественных промыслов, изготовляемых в Ханты</w:t>
      </w:r>
      <w:r>
        <w:rPr>
          <w:bCs/>
          <w:sz w:val="28"/>
          <w:szCs w:val="28"/>
          <w:lang w:val="ru-RU"/>
        </w:rPr>
        <w:t xml:space="preserve">-</w:t>
      </w:r>
      <w:r>
        <w:rPr>
          <w:bCs/>
          <w:sz w:val="28"/>
          <w:szCs w:val="28"/>
          <w:lang w:val="ru-RU"/>
        </w:rPr>
        <w:t xml:space="preserve">Мансийском автономном округе </w:t>
      </w:r>
      <w:r>
        <w:rPr>
          <w:bCs/>
          <w:sz w:val="28"/>
          <w:szCs w:val="28"/>
          <w:lang w:val="ru-RU"/>
        </w:rPr>
        <w:t xml:space="preserve">-</w:t>
      </w:r>
      <w:r>
        <w:rPr>
          <w:bCs/>
          <w:sz w:val="28"/>
          <w:szCs w:val="28"/>
          <w:lang w:val="ru-RU"/>
        </w:rPr>
        <w:t xml:space="preserve"> Югре, утвержденные совместным приказом </w:t>
      </w:r>
      <w:r>
        <w:rPr>
          <w:bCs/>
          <w:sz w:val="28"/>
          <w:szCs w:val="28"/>
          <w:lang w:val="ru-RU"/>
        </w:rPr>
        <w:t xml:space="preserve">               </w:t>
      </w:r>
      <w:r>
        <w:rPr>
          <w:bCs/>
          <w:sz w:val="28"/>
          <w:szCs w:val="28"/>
          <w:lang w:val="ru-RU"/>
        </w:rPr>
        <w:t xml:space="preserve">Департамента культуры </w:t>
      </w:r>
      <w:r>
        <w:rPr>
          <w:bCs/>
          <w:sz w:val="28"/>
          <w:szCs w:val="28"/>
          <w:lang w:val="ru-RU"/>
        </w:rPr>
        <w:t xml:space="preserve">Ханты</w:t>
      </w:r>
      <w:r>
        <w:rPr>
          <w:bCs/>
          <w:sz w:val="28"/>
          <w:szCs w:val="28"/>
          <w:lang w:val="ru-RU"/>
        </w:rPr>
        <w:t xml:space="preserve">-Мансийского автономного округа -</w:t>
      </w:r>
      <w:r>
        <w:rPr>
          <w:bCs/>
          <w:sz w:val="28"/>
          <w:szCs w:val="28"/>
          <w:lang w:val="ru-RU"/>
        </w:rPr>
        <w:t xml:space="preserve"> Югры</w:t>
      </w:r>
      <w:r>
        <w:rPr>
          <w:bCs/>
          <w:sz w:val="28"/>
          <w:szCs w:val="28"/>
          <w:lang w:val="ru-RU"/>
        </w:rPr>
        <w:t xml:space="preserve">                      </w:t>
      </w:r>
      <w:r>
        <w:rPr>
          <w:bCs/>
          <w:sz w:val="28"/>
          <w:szCs w:val="28"/>
          <w:lang w:val="ru-RU"/>
        </w:rPr>
        <w:t xml:space="preserve"> и Департамента промышленности </w:t>
      </w:r>
      <w:r>
        <w:rPr>
          <w:bCs/>
          <w:sz w:val="28"/>
          <w:szCs w:val="28"/>
          <w:lang w:val="ru-RU"/>
        </w:rPr>
        <w:t xml:space="preserve">Ханты-Мансийс</w:t>
      </w:r>
      <w:r>
        <w:rPr>
          <w:bCs/>
          <w:sz w:val="28"/>
          <w:szCs w:val="28"/>
          <w:lang w:val="ru-RU"/>
        </w:rPr>
        <w:t xml:space="preserve">кого автономного округа - Югры </w:t>
      </w:r>
      <w:r>
        <w:rPr>
          <w:bCs/>
          <w:sz w:val="28"/>
          <w:szCs w:val="28"/>
          <w:lang w:val="ru-RU"/>
        </w:rPr>
        <w:t xml:space="preserve">от 13.11.2018 №09-ОД-238/38-П-277);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программу (положение) Мероприятия, включающую</w:t>
      </w:r>
      <w:r>
        <w:rPr>
          <w:bCs/>
          <w:sz w:val="28"/>
          <w:szCs w:val="28"/>
          <w:lang w:val="ru-RU"/>
        </w:rPr>
        <w:t xml:space="preserve"> в себя все этапы, необходимые для проведения Мероприятия;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условия подведения итогов Мероприятия в сфере физ</w:t>
      </w:r>
      <w:r>
        <w:rPr>
          <w:bCs/>
          <w:sz w:val="28"/>
          <w:szCs w:val="28"/>
          <w:lang w:val="ru-RU"/>
        </w:rPr>
        <w:t xml:space="preserve">ической культуры и спорта (для М</w:t>
      </w:r>
      <w:r>
        <w:rPr>
          <w:bCs/>
          <w:sz w:val="28"/>
          <w:szCs w:val="28"/>
          <w:lang w:val="ru-RU"/>
        </w:rPr>
        <w:t xml:space="preserve">ероприятий в сфере культуры</w:t>
      </w:r>
      <w:r>
        <w:rPr>
          <w:bCs/>
          <w:sz w:val="28"/>
          <w:szCs w:val="28"/>
          <w:lang w:val="ru-RU"/>
        </w:rPr>
        <w:t xml:space="preserve"> - </w:t>
      </w:r>
      <w:r>
        <w:rPr>
          <w:bCs/>
          <w:sz w:val="28"/>
          <w:szCs w:val="28"/>
          <w:lang w:val="ru-RU"/>
        </w:rPr>
        <w:t xml:space="preserve">при необходимости);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условия награждения участников Мероприятия в сфере физ</w:t>
      </w:r>
      <w:r>
        <w:rPr>
          <w:bCs/>
          <w:sz w:val="28"/>
          <w:szCs w:val="28"/>
          <w:lang w:val="ru-RU"/>
        </w:rPr>
        <w:t xml:space="preserve">ической культуры и спорта (для М</w:t>
      </w:r>
      <w:r>
        <w:rPr>
          <w:bCs/>
          <w:sz w:val="28"/>
          <w:szCs w:val="28"/>
          <w:lang w:val="ru-RU"/>
        </w:rPr>
        <w:t xml:space="preserve">ероприятий в сфере культуры</w:t>
      </w:r>
      <w:r>
        <w:rPr>
          <w:bCs/>
          <w:sz w:val="28"/>
          <w:szCs w:val="28"/>
          <w:lang w:val="ru-RU"/>
        </w:rPr>
        <w:t xml:space="preserve"> - </w:t>
      </w:r>
      <w:r>
        <w:rPr>
          <w:bCs/>
          <w:sz w:val="28"/>
          <w:szCs w:val="28"/>
          <w:lang w:val="ru-RU"/>
        </w:rPr>
        <w:t xml:space="preserve">при необходимости);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перечень мер, принимаемых для обеспечения общественного</w:t>
      </w:r>
      <w:r>
        <w:rPr>
          <w:bCs/>
          <w:color w:val="000000"/>
          <w:sz w:val="28"/>
          <w:szCs w:val="28"/>
          <w:lang w:val="ru-RU"/>
        </w:rPr>
        <w:t xml:space="preserve"> порядка, безопасности, санитарно-гигиенических условий для участников и зрителей Мероприятий в соответствии с требованиями законодательства Российской Федерации;</w:t>
      </w: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 условия по организации медицинского обеспечения участников Мероприятия (при необходимости</w:t>
      </w:r>
      <w:r>
        <w:rPr>
          <w:bCs/>
          <w:color w:val="000000"/>
          <w:sz w:val="28"/>
          <w:szCs w:val="28"/>
          <w:lang w:val="ru-RU"/>
        </w:rPr>
        <w:t xml:space="preserve">,</w:t>
      </w:r>
      <w:r>
        <w:rPr>
          <w:bCs/>
          <w:color w:val="000000"/>
          <w:sz w:val="28"/>
          <w:szCs w:val="28"/>
          <w:lang w:val="ru-RU"/>
        </w:rPr>
        <w:t xml:space="preserve"> в соответствии с требованиями законодательства Российской Федерации);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 условия по организации страхования участников Мероприятия </w:t>
      </w:r>
      <w:r>
        <w:rPr>
          <w:bCs/>
          <w:color w:val="000000"/>
          <w:sz w:val="28"/>
          <w:szCs w:val="28"/>
          <w:lang w:val="ru-RU"/>
        </w:rPr>
        <w:t xml:space="preserve">         </w:t>
      </w:r>
      <w:r>
        <w:rPr>
          <w:bCs/>
          <w:color w:val="000000"/>
          <w:sz w:val="28"/>
          <w:szCs w:val="28"/>
          <w:lang w:val="ru-RU"/>
        </w:rPr>
        <w:t xml:space="preserve">(при необходимости</w:t>
      </w:r>
      <w:r>
        <w:rPr>
          <w:bCs/>
          <w:color w:val="000000"/>
          <w:sz w:val="28"/>
          <w:szCs w:val="28"/>
          <w:lang w:val="ru-RU"/>
        </w:rPr>
        <w:t xml:space="preserve">,</w:t>
      </w:r>
      <w:r>
        <w:rPr>
          <w:bCs/>
          <w:color w:val="000000"/>
          <w:sz w:val="28"/>
          <w:szCs w:val="28"/>
          <w:lang w:val="ru-RU"/>
        </w:rPr>
        <w:t xml:space="preserve"> в соответствии с требованиями законодательства Российской Федерации).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2.9. НКО одновременно с документами, указанными в пункте 2.7 Порядка, дополнительно представляют в департамент документы, подтверждающие наличие опыта в организации и проведении аналогичных Мероприятий (реализованные программы (положения) Мероприятий), наличие квалифицированных работников в области физической культуры и спорта, культуры, </w:t>
      </w:r>
      <w:r>
        <w:rPr>
          <w:bCs/>
          <w:sz w:val="28"/>
          <w:szCs w:val="28"/>
          <w:lang w:val="ru-RU"/>
        </w:rPr>
        <w:t xml:space="preserve">наличие публикаций, видеорепортажей в средствах массовой информации о деятельности </w:t>
      </w:r>
      <w:r>
        <w:rPr>
          <w:bCs/>
          <w:sz w:val="28"/>
          <w:szCs w:val="28"/>
          <w:lang w:val="ru-RU"/>
        </w:rPr>
        <w:t xml:space="preserve">НКО</w:t>
      </w:r>
      <w:r>
        <w:rPr>
          <w:bCs/>
          <w:sz w:val="28"/>
          <w:szCs w:val="28"/>
          <w:lang w:val="ru-RU"/>
        </w:rPr>
        <w:t xml:space="preserve">.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2.10. НКО на дату подачи документов для участия </w:t>
      </w:r>
      <w:r>
        <w:rPr>
          <w:bCs/>
          <w:sz w:val="28"/>
          <w:szCs w:val="28"/>
          <w:lang w:val="ru-RU"/>
        </w:rPr>
        <w:t xml:space="preserve">в </w:t>
      </w:r>
      <w:r>
        <w:rPr>
          <w:bCs/>
          <w:sz w:val="28"/>
          <w:szCs w:val="28"/>
          <w:lang w:val="ru-RU"/>
        </w:rPr>
        <w:t xml:space="preserve">отборе</w:t>
      </w:r>
      <w:r>
        <w:rPr>
          <w:bCs/>
          <w:sz w:val="28"/>
          <w:szCs w:val="28"/>
          <w:lang w:val="ru-RU"/>
        </w:rPr>
        <w:t xml:space="preserve"> должны соответствовать следующим требованиям: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не являться получателями средств из бюджета города в соответствии </w:t>
      </w:r>
      <w:r>
        <w:rPr>
          <w:bCs/>
          <w:sz w:val="28"/>
          <w:szCs w:val="28"/>
          <w:lang w:val="ru-RU"/>
        </w:rPr>
        <w:t xml:space="preserve">     </w:t>
      </w:r>
      <w:r>
        <w:rPr>
          <w:bCs/>
          <w:sz w:val="28"/>
          <w:szCs w:val="28"/>
          <w:lang w:val="ru-RU"/>
        </w:rPr>
        <w:t xml:space="preserve">с иными муниципальными правовыми актами на цели, указанные в Проекте;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у</w:t>
      </w:r>
      <w:r>
        <w:rPr>
          <w:bCs/>
          <w:sz w:val="28"/>
          <w:szCs w:val="28"/>
          <w:lang w:val="ru-RU"/>
        </w:rPr>
        <w:t xml:space="preserve"> участника </w:t>
      </w:r>
      <w:r>
        <w:rPr>
          <w:bCs/>
          <w:sz w:val="28"/>
          <w:szCs w:val="28"/>
          <w:lang w:val="ru-RU"/>
        </w:rPr>
        <w:t xml:space="preserve">отбор</w:t>
      </w:r>
      <w:r>
        <w:rPr>
          <w:bCs/>
          <w:sz w:val="28"/>
          <w:szCs w:val="28"/>
          <w:lang w:val="ru-RU"/>
        </w:rPr>
        <w:t xml:space="preserve">а на едином налоговом счете отсутствует </w:t>
      </w:r>
      <w:r>
        <w:rPr>
          <w:bCs/>
          <w:sz w:val="28"/>
          <w:szCs w:val="28"/>
          <w:lang w:val="ru-RU"/>
        </w:rPr>
        <w:t xml:space="preserve">                 </w:t>
      </w:r>
      <w:r>
        <w:rPr>
          <w:bCs/>
          <w:sz w:val="28"/>
          <w:szCs w:val="28"/>
          <w:lang w:val="ru-RU"/>
        </w:rPr>
        <w:t xml:space="preserve">или не превышает размер, определенный пунктом 3 статьи 47 Налогового кодекса Российской Федерации, задолженность по уплате налогов, сборов </w:t>
      </w:r>
      <w:r>
        <w:rPr>
          <w:bCs/>
          <w:sz w:val="28"/>
          <w:szCs w:val="28"/>
          <w:lang w:val="ru-RU"/>
        </w:rPr>
        <w:t xml:space="preserve">        </w:t>
      </w:r>
      <w:r>
        <w:rPr>
          <w:bCs/>
          <w:sz w:val="28"/>
          <w:szCs w:val="28"/>
          <w:lang w:val="ru-RU"/>
        </w:rPr>
        <w:t xml:space="preserve">и страховых взносов в бюджеты бюджетной системы Российской Федерации;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не иметь неисполненной обязанности по уплате налогов, сборов, страховых взносов, пеней, штрафов, процентов, подлежащих уплате </w:t>
      </w:r>
      <w:r>
        <w:rPr>
          <w:bCs/>
          <w:sz w:val="28"/>
          <w:szCs w:val="28"/>
          <w:lang w:val="ru-RU"/>
        </w:rPr>
        <w:t xml:space="preserve">                  </w:t>
      </w:r>
      <w:r>
        <w:rPr>
          <w:bCs/>
          <w:sz w:val="28"/>
          <w:szCs w:val="28"/>
          <w:lang w:val="ru-RU"/>
        </w:rPr>
        <w:t xml:space="preserve">в соответствии с законодательством Российской Федерации о налогах и сборах;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не иметь просроченной (неурегулированной) задолженности по возврату в бюджет города субсидий, бюджетных инвестиций, предоставленных </w:t>
      </w:r>
      <w:r>
        <w:rPr>
          <w:bCs/>
          <w:sz w:val="28"/>
          <w:szCs w:val="28"/>
          <w:lang w:val="ru-RU"/>
        </w:rPr>
        <w:t xml:space="preserve">                                 </w:t>
      </w:r>
      <w:r>
        <w:rPr>
          <w:bCs/>
          <w:sz w:val="28"/>
          <w:szCs w:val="28"/>
          <w:lang w:val="ru-RU"/>
        </w:rPr>
        <w:t xml:space="preserve">в том числе в соответствии с иными правовыми актами, и иной </w:t>
      </w:r>
      <w:r>
        <w:rPr>
          <w:bCs/>
          <w:sz w:val="28"/>
          <w:szCs w:val="28"/>
          <w:lang w:val="ru-RU"/>
        </w:rPr>
        <w:t xml:space="preserve">                          </w:t>
      </w:r>
      <w:r>
        <w:rPr>
          <w:bCs/>
          <w:sz w:val="28"/>
          <w:szCs w:val="28"/>
          <w:lang w:val="ru-RU"/>
        </w:rPr>
        <w:t xml:space="preserve">просроченной задолженности пер</w:t>
      </w:r>
      <w:r>
        <w:rPr>
          <w:bCs/>
          <w:sz w:val="28"/>
          <w:szCs w:val="28"/>
          <w:lang w:val="ru-RU"/>
        </w:rPr>
        <w:t xml:space="preserve">ед бюджетом города</w:t>
      </w:r>
      <w:r>
        <w:rPr>
          <w:bCs/>
          <w:sz w:val="28"/>
          <w:szCs w:val="28"/>
          <w:lang w:val="ru-RU"/>
        </w:rPr>
        <w:t xml:space="preserve">, в том числе </w:t>
      </w:r>
      <w:r>
        <w:rPr>
          <w:bCs/>
          <w:sz w:val="28"/>
          <w:szCs w:val="28"/>
          <w:lang w:val="ru-RU"/>
        </w:rPr>
        <w:t xml:space="preserve">                                </w:t>
      </w:r>
      <w:r>
        <w:rPr>
          <w:bCs/>
          <w:sz w:val="28"/>
          <w:szCs w:val="28"/>
          <w:lang w:val="ru-RU"/>
        </w:rPr>
        <w:t xml:space="preserve">по арендной плате за пользование муниципальным имуществом и земельными ресурсами;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/>
        </w:rPr>
        <w:t xml:space="preserve">получатель субсидии не должен находиться в процессе реорганизации</w:t>
      </w:r>
      <w:r>
        <w:rPr>
          <w:sz w:val="28"/>
          <w:szCs w:val="28"/>
          <w:lang w:val="ru-RU"/>
        </w:rPr>
        <w:t xml:space="preserve"> (за исключением реорганизации в форме присоединения к юридическому лицу, я</w:t>
      </w:r>
      <w:r>
        <w:rPr>
          <w:sz w:val="28"/>
          <w:szCs w:val="28"/>
          <w:lang w:val="ru-RU"/>
        </w:rPr>
        <w:t xml:space="preserve">вляющемуся получателем субсидии</w:t>
      </w:r>
      <w:r>
        <w:rPr>
          <w:sz w:val="28"/>
          <w:szCs w:val="28"/>
          <w:lang w:val="ru-RU"/>
        </w:rPr>
        <w:t xml:space="preserve"> (участником </w:t>
      </w:r>
      <w:r>
        <w:rPr>
          <w:sz w:val="28"/>
          <w:szCs w:val="28"/>
          <w:lang w:val="ru-RU"/>
        </w:rPr>
        <w:t xml:space="preserve">отбор</w:t>
      </w:r>
      <w:r>
        <w:rPr>
          <w:sz w:val="28"/>
          <w:szCs w:val="28"/>
          <w:lang w:val="ru-RU"/>
        </w:rPr>
        <w:t xml:space="preserve">а</w:t>
      </w:r>
      <w:r>
        <w:rPr>
          <w:color w:val="000000"/>
          <w:sz w:val="28"/>
          <w:szCs w:val="28"/>
          <w:lang w:val="ru-RU"/>
        </w:rPr>
        <w:t xml:space="preserve">)</w:t>
      </w:r>
      <w:r>
        <w:rPr>
          <w:color w:val="000000"/>
          <w:sz w:val="28"/>
          <w:szCs w:val="28"/>
          <w:lang w:val="ru-RU"/>
        </w:rPr>
        <w:t xml:space="preserve">,</w:t>
      </w:r>
      <w:r>
        <w:rPr>
          <w:color w:val="000000"/>
          <w:sz w:val="28"/>
          <w:szCs w:val="28"/>
          <w:lang w:val="ru-RU"/>
        </w:rPr>
        <w:t xml:space="preserve"> другого юридического лица)</w:t>
      </w:r>
      <w:r>
        <w:rPr>
          <w:color w:val="000000"/>
          <w:sz w:val="28"/>
          <w:szCs w:val="28"/>
          <w:lang w:val="ru-RU"/>
        </w:rPr>
        <w:t xml:space="preserve">, ликвидации, в отношении его не введена процедура банкротства, деятельность получателя субсидии не должна быть приостановлена в порядке, предусмотренном законодательством Российской Федерации</w:t>
      </w:r>
      <w:r>
        <w:rPr>
          <w:bCs/>
          <w:color w:val="000000"/>
          <w:sz w:val="28"/>
          <w:szCs w:val="28"/>
          <w:lang w:val="ru-RU"/>
        </w:rPr>
        <w:t xml:space="preserve">;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 не должны являться </w:t>
      </w:r>
      <w:r>
        <w:rPr>
          <w:bCs/>
          <w:color w:val="000000"/>
          <w:sz w:val="28"/>
          <w:szCs w:val="28"/>
          <w:lang w:val="ru-RU"/>
        </w:rPr>
        <w:t xml:space="preserve">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</w:t>
      </w:r>
      <w:r>
        <w:rPr>
          <w:bCs/>
          <w:sz w:val="28"/>
          <w:szCs w:val="28"/>
          <w:lang w:val="ru-RU"/>
        </w:rPr>
        <w:t xml:space="preserve">Федерации</w:t>
      </w:r>
      <w:r>
        <w:rPr>
          <w:bCs/>
          <w:sz w:val="28"/>
          <w:szCs w:val="28"/>
          <w:lang w:val="ru-RU"/>
        </w:rPr>
        <w:t xml:space="preserve"> (далее - офшорные компании)</w:t>
      </w:r>
      <w:r>
        <w:rPr>
          <w:bCs/>
          <w:sz w:val="28"/>
          <w:szCs w:val="28"/>
          <w:lang w:val="ru-RU"/>
        </w:rPr>
        <w:t xml:space="preserve">, а также российским юридическим лицом, в уставном (складочном) капитале которого доля прямого или косвенного (через</w:t>
      </w:r>
      <w:r>
        <w:rPr>
          <w:bCs/>
          <w:color w:val="000000"/>
          <w:sz w:val="28"/>
          <w:szCs w:val="28"/>
          <w:lang w:val="ru-RU"/>
        </w:rPr>
        <w:t xml:space="preserve"> третьих лиц) участия офшорных компаний в совокупности превышает 25 процентов (если иное </w:t>
      </w:r>
      <w:r>
        <w:rPr>
          <w:bCs/>
          <w:color w:val="000000"/>
          <w:sz w:val="28"/>
          <w:szCs w:val="28"/>
          <w:lang w:val="ru-RU"/>
        </w:rPr>
        <w:t xml:space="preserve">       </w:t>
      </w:r>
      <w:r>
        <w:rPr>
          <w:bCs/>
          <w:color w:val="000000"/>
          <w:sz w:val="28"/>
          <w:szCs w:val="28"/>
          <w:lang w:val="ru-RU"/>
        </w:rPr>
        <w:t xml:space="preserve">не предусмотрено законодательством Российской Федерации). При расчете доли участия офшорных компаний в капитале российских юридических лиц </w:t>
      </w:r>
      <w:r>
        <w:rPr>
          <w:bCs/>
          <w:color w:val="000000"/>
          <w:sz w:val="28"/>
          <w:szCs w:val="28"/>
          <w:lang w:val="ru-RU"/>
        </w:rPr>
        <w:t xml:space="preserve">          </w:t>
      </w:r>
      <w:r>
        <w:rPr>
          <w:bCs/>
          <w:color w:val="000000"/>
          <w:sz w:val="28"/>
          <w:szCs w:val="28"/>
          <w:lang w:val="ru-RU"/>
        </w:rPr>
        <w:t xml:space="preserve">не учитывается прямое и (или) косвенное участие офшорных компаний </w:t>
      </w:r>
      <w:r>
        <w:rPr>
          <w:bCs/>
          <w:color w:val="000000"/>
          <w:sz w:val="28"/>
          <w:szCs w:val="28"/>
          <w:lang w:val="ru-RU"/>
        </w:rPr>
        <w:t xml:space="preserve">                        </w:t>
      </w:r>
      <w:r>
        <w:rPr>
          <w:bCs/>
          <w:color w:val="000000"/>
          <w:sz w:val="28"/>
          <w:szCs w:val="28"/>
          <w:lang w:val="ru-RU"/>
        </w:rPr>
        <w:t xml:space="preserve"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>
        <w:rPr>
          <w:bCs/>
          <w:color w:val="000000"/>
          <w:sz w:val="28"/>
          <w:szCs w:val="28"/>
          <w:lang w:val="ru-RU"/>
        </w:rPr>
        <w:t xml:space="preserve">;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 не должны находит</w:t>
      </w:r>
      <w:r>
        <w:rPr>
          <w:bCs/>
          <w:color w:val="000000"/>
          <w:sz w:val="28"/>
          <w:szCs w:val="28"/>
          <w:lang w:val="ru-RU"/>
        </w:rPr>
        <w:t xml:space="preserve">ь</w:t>
      </w:r>
      <w:r>
        <w:rPr>
          <w:bCs/>
          <w:color w:val="000000"/>
          <w:sz w:val="28"/>
          <w:szCs w:val="28"/>
          <w:lang w:val="ru-RU"/>
        </w:rPr>
        <w:t xml:space="preserve">ся в перечне организаций и физических лиц, </w:t>
      </w:r>
      <w:r>
        <w:rPr>
          <w:bCs/>
          <w:color w:val="000000"/>
          <w:sz w:val="28"/>
          <w:szCs w:val="28"/>
          <w:lang w:val="ru-RU"/>
        </w:rPr>
        <w:t xml:space="preserve">             </w:t>
      </w:r>
      <w:r>
        <w:rPr>
          <w:bCs/>
          <w:color w:val="000000"/>
          <w:sz w:val="28"/>
          <w:szCs w:val="28"/>
          <w:lang w:val="ru-RU"/>
        </w:rPr>
        <w:t xml:space="preserve">в отношении которых имеются сведения об их причастности к экстремистской деятельности или терроризму;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 не должны находит</w:t>
      </w:r>
      <w:r>
        <w:rPr>
          <w:bCs/>
          <w:color w:val="000000"/>
          <w:sz w:val="28"/>
          <w:szCs w:val="28"/>
          <w:lang w:val="ru-RU"/>
        </w:rPr>
        <w:t xml:space="preserve">ь</w:t>
      </w:r>
      <w:r>
        <w:rPr>
          <w:bCs/>
          <w:color w:val="000000"/>
          <w:sz w:val="28"/>
          <w:szCs w:val="28"/>
          <w:lang w:val="ru-RU"/>
        </w:rPr>
        <w:t xml:space="preserve">ся в составляемых в рамках реализации полномочий, предусмотренных главой VII Устава </w:t>
      </w:r>
      <w:r>
        <w:rPr>
          <w:bCs/>
          <w:color w:val="000000"/>
          <w:sz w:val="28"/>
          <w:szCs w:val="28"/>
          <w:lang w:val="ru-RU"/>
        </w:rPr>
        <w:t xml:space="preserve">Организации Объеденных </w:t>
      </w:r>
      <w:r>
        <w:rPr>
          <w:bCs/>
          <w:sz w:val="28"/>
          <w:szCs w:val="28"/>
          <w:lang w:val="ru-RU"/>
        </w:rPr>
        <w:t xml:space="preserve">Наций (далее </w:t>
      </w:r>
      <w:r>
        <w:rPr>
          <w:bCs/>
          <w:sz w:val="28"/>
          <w:szCs w:val="28"/>
          <w:lang w:val="ru-RU"/>
        </w:rPr>
        <w:t xml:space="preserve">-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ООН</w:t>
      </w:r>
      <w:r>
        <w:rPr>
          <w:bCs/>
          <w:sz w:val="28"/>
          <w:szCs w:val="28"/>
          <w:lang w:val="ru-RU"/>
        </w:rPr>
        <w:t xml:space="preserve">)</w:t>
      </w:r>
      <w:r>
        <w:rPr>
          <w:bCs/>
          <w:sz w:val="28"/>
          <w:szCs w:val="28"/>
          <w:lang w:val="ru-RU"/>
        </w:rPr>
        <w:t xml:space="preserve">, Советом Безопасности ООН или органами, </w:t>
      </w:r>
      <w:r>
        <w:rPr>
          <w:bCs/>
          <w:sz w:val="28"/>
          <w:szCs w:val="28"/>
          <w:lang w:val="ru-RU"/>
        </w:rPr>
        <w:t xml:space="preserve">                    </w:t>
      </w:r>
      <w:r>
        <w:rPr>
          <w:bCs/>
          <w:sz w:val="28"/>
          <w:szCs w:val="28"/>
          <w:lang w:val="ru-RU"/>
        </w:rPr>
        <w:t xml:space="preserve">специально созданными решениями Совета Безопасности ООН, перечнях организаций и физических</w:t>
      </w:r>
      <w:r>
        <w:rPr>
          <w:bCs/>
          <w:color w:val="000000"/>
          <w:sz w:val="28"/>
          <w:szCs w:val="28"/>
          <w:lang w:val="ru-RU"/>
        </w:rPr>
        <w:t xml:space="preserve"> лиц, связанных с террористическими организациями и террористами или с распространением оружия массового уничтожения;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 </w:t>
      </w:r>
      <w:r>
        <w:rPr>
          <w:bCs/>
          <w:color w:val="000000"/>
          <w:sz w:val="28"/>
          <w:szCs w:val="28"/>
          <w:lang w:val="ru-RU"/>
        </w:rPr>
        <w:t xml:space="preserve">не должны являться</w:t>
      </w:r>
      <w:r>
        <w:rPr>
          <w:bCs/>
          <w:color w:val="000000"/>
          <w:sz w:val="28"/>
          <w:szCs w:val="28"/>
          <w:lang w:val="ru-RU"/>
        </w:rPr>
        <w:t xml:space="preserve"> иностранным агентом в соответствии </w:t>
      </w:r>
      <w:r>
        <w:rPr>
          <w:bCs/>
          <w:color w:val="000000"/>
          <w:sz w:val="28"/>
          <w:szCs w:val="28"/>
          <w:lang w:val="ru-RU"/>
        </w:rPr>
        <w:t xml:space="preserve">                       </w:t>
      </w:r>
      <w:r>
        <w:rPr>
          <w:bCs/>
          <w:color w:val="000000"/>
          <w:sz w:val="28"/>
          <w:szCs w:val="28"/>
          <w:lang w:val="ru-RU"/>
        </w:rPr>
        <w:t xml:space="preserve">с Федеральным законом </w:t>
      </w:r>
      <w:r>
        <w:rPr>
          <w:bCs/>
          <w:color w:val="000000"/>
          <w:sz w:val="28"/>
          <w:szCs w:val="28"/>
          <w:lang w:val="ru-RU"/>
        </w:rPr>
        <w:t xml:space="preserve">"</w:t>
      </w:r>
      <w:r>
        <w:rPr>
          <w:bCs/>
          <w:color w:val="000000"/>
          <w:sz w:val="28"/>
          <w:szCs w:val="28"/>
          <w:lang w:val="ru-RU"/>
        </w:rPr>
        <w:t xml:space="preserve">О контроле за деятельностью лиц, находящихся под иностранным влиянием</w:t>
      </w:r>
      <w:r>
        <w:rPr>
          <w:bCs/>
          <w:color w:val="000000"/>
          <w:sz w:val="28"/>
          <w:szCs w:val="28"/>
          <w:lang w:val="ru-RU"/>
        </w:rPr>
        <w:t xml:space="preserve">"</w:t>
      </w:r>
      <w:r>
        <w:rPr>
          <w:bCs/>
          <w:color w:val="000000"/>
          <w:sz w:val="28"/>
          <w:szCs w:val="28"/>
          <w:lang w:val="ru-RU"/>
        </w:rPr>
        <w:t xml:space="preserve">;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 не должны быть внесены в реестр дисквалифицированных лиц </w:t>
      </w:r>
      <w:r>
        <w:rPr>
          <w:bCs/>
          <w:color w:val="000000"/>
          <w:sz w:val="28"/>
          <w:szCs w:val="28"/>
          <w:lang w:val="ru-RU"/>
        </w:rPr>
        <w:t xml:space="preserve">             </w:t>
      </w:r>
      <w:r>
        <w:rPr>
          <w:bCs/>
          <w:color w:val="000000"/>
          <w:sz w:val="28"/>
          <w:szCs w:val="28"/>
          <w:lang w:val="ru-RU"/>
        </w:rPr>
        <w:t xml:space="preserve">сведения о дисквалифицированных руководителе, членах коллегиального исполнительного органа, лице</w:t>
      </w:r>
      <w:r>
        <w:rPr>
          <w:bCs/>
          <w:sz w:val="28"/>
          <w:szCs w:val="28"/>
          <w:lang w:val="ru-RU"/>
        </w:rPr>
        <w:t xml:space="preserve">, исполняющем функции единоличного исполнительного органа, или главном бухгалтере </w:t>
      </w:r>
      <w:r>
        <w:rPr>
          <w:bCs/>
          <w:sz w:val="28"/>
          <w:szCs w:val="28"/>
          <w:lang w:val="ru-RU"/>
        </w:rPr>
        <w:t xml:space="preserve">(при наличии) </w:t>
      </w:r>
      <w:r>
        <w:rPr>
          <w:bCs/>
          <w:sz w:val="28"/>
          <w:szCs w:val="28"/>
          <w:lang w:val="ru-RU"/>
        </w:rPr>
        <w:t xml:space="preserve">участника </w:t>
      </w:r>
      <w:r>
        <w:rPr>
          <w:bCs/>
          <w:sz w:val="28"/>
          <w:szCs w:val="28"/>
          <w:lang w:val="ru-RU"/>
        </w:rPr>
        <w:t xml:space="preserve">отбор</w:t>
      </w:r>
      <w:r>
        <w:rPr>
          <w:bCs/>
          <w:sz w:val="28"/>
          <w:szCs w:val="28"/>
          <w:lang w:val="ru-RU"/>
        </w:rPr>
        <w:t xml:space="preserve">а</w:t>
      </w:r>
      <w:r>
        <w:rPr>
          <w:bCs/>
          <w:sz w:val="28"/>
          <w:szCs w:val="28"/>
          <w:lang w:val="ru-RU"/>
        </w:rPr>
        <w:t xml:space="preserve">.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2.11. </w:t>
      </w:r>
      <w:r>
        <w:rPr>
          <w:bCs/>
          <w:sz w:val="28"/>
          <w:szCs w:val="28"/>
          <w:lang w:val="ru-RU"/>
        </w:rPr>
        <w:t xml:space="preserve">Департамент в срок не позднее 7 рабочих дней со дня поступления </w:t>
      </w:r>
      <w:r>
        <w:rPr>
          <w:bCs/>
          <w:sz w:val="28"/>
          <w:szCs w:val="28"/>
          <w:lang w:val="ru-RU"/>
        </w:rPr>
        <w:t xml:space="preserve">документов, </w:t>
      </w:r>
      <w:r>
        <w:rPr>
          <w:bCs/>
          <w:sz w:val="28"/>
          <w:szCs w:val="28"/>
          <w:lang w:val="ru-RU"/>
        </w:rPr>
        <w:t xml:space="preserve">указанных</w:t>
      </w:r>
      <w:r>
        <w:rPr>
          <w:bCs/>
          <w:sz w:val="28"/>
          <w:szCs w:val="28"/>
          <w:lang w:val="ru-RU"/>
        </w:rPr>
        <w:t xml:space="preserve"> в </w:t>
      </w:r>
      <w:r>
        <w:rPr>
          <w:bCs/>
          <w:sz w:val="28"/>
          <w:szCs w:val="28"/>
          <w:lang w:val="ru-RU"/>
        </w:rPr>
        <w:t xml:space="preserve">пункте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2.7</w:t>
      </w:r>
      <w:r>
        <w:rPr>
          <w:bCs/>
          <w:sz w:val="28"/>
          <w:szCs w:val="28"/>
          <w:lang w:val="ru-RU"/>
        </w:rPr>
        <w:t xml:space="preserve"> Порядка: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</w:t>
      </w:r>
      <w:r>
        <w:rPr>
          <w:bCs/>
          <w:sz w:val="28"/>
          <w:szCs w:val="28"/>
          <w:lang w:val="ru-RU"/>
        </w:rPr>
        <w:t xml:space="preserve">в соответстви</w:t>
      </w:r>
      <w:r>
        <w:rPr>
          <w:bCs/>
          <w:sz w:val="28"/>
          <w:szCs w:val="28"/>
          <w:lang w:val="ru-RU"/>
        </w:rPr>
        <w:t xml:space="preserve">и</w:t>
      </w:r>
      <w:r>
        <w:rPr>
          <w:bCs/>
          <w:sz w:val="28"/>
          <w:szCs w:val="28"/>
          <w:lang w:val="ru-RU"/>
        </w:rPr>
        <w:t xml:space="preserve"> с абзацем </w:t>
      </w:r>
      <w:r>
        <w:rPr>
          <w:bCs/>
          <w:sz w:val="28"/>
          <w:szCs w:val="28"/>
          <w:lang w:val="ru-RU"/>
        </w:rPr>
        <w:t xml:space="preserve">вторым </w:t>
      </w:r>
      <w:r>
        <w:rPr>
          <w:bCs/>
          <w:sz w:val="28"/>
          <w:szCs w:val="28"/>
          <w:lang w:val="ru-RU"/>
        </w:rPr>
        <w:t xml:space="preserve">пункта 2.10 </w:t>
      </w:r>
      <w:r>
        <w:rPr>
          <w:bCs/>
          <w:sz w:val="28"/>
          <w:szCs w:val="28"/>
          <w:lang w:val="ru-RU"/>
        </w:rPr>
        <w:t xml:space="preserve">Порядка </w:t>
      </w:r>
      <w:r>
        <w:rPr>
          <w:bCs/>
          <w:sz w:val="28"/>
          <w:szCs w:val="28"/>
          <w:lang w:val="ru-RU"/>
        </w:rPr>
        <w:t xml:space="preserve">запрашивает </w:t>
      </w:r>
      <w:r>
        <w:rPr>
          <w:bCs/>
          <w:sz w:val="28"/>
          <w:szCs w:val="28"/>
          <w:lang w:val="ru-RU"/>
        </w:rPr>
        <w:t xml:space="preserve">       </w:t>
      </w:r>
      <w:r>
        <w:rPr>
          <w:bCs/>
          <w:sz w:val="28"/>
          <w:szCs w:val="28"/>
          <w:lang w:val="ru-RU"/>
        </w:rPr>
        <w:t xml:space="preserve">в порядке межведомственного информационного взаимодействия </w:t>
      </w:r>
      <w:r>
        <w:rPr>
          <w:bCs/>
          <w:sz w:val="28"/>
          <w:szCs w:val="28"/>
          <w:lang w:val="ru-RU"/>
        </w:rPr>
        <w:t xml:space="preserve">                       </w:t>
      </w:r>
      <w:r>
        <w:rPr>
          <w:bCs/>
          <w:sz w:val="28"/>
          <w:szCs w:val="28"/>
          <w:lang w:val="ru-RU"/>
        </w:rPr>
        <w:t xml:space="preserve">в структурных подразделениях администрации города справки об отсутствии финансирования на дату подачи документов, указанных в </w:t>
      </w:r>
      <w:r>
        <w:rPr>
          <w:bCs/>
          <w:sz w:val="28"/>
          <w:szCs w:val="28"/>
          <w:lang w:val="ru-RU"/>
        </w:rPr>
        <w:t xml:space="preserve">пункте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2.7</w:t>
      </w:r>
      <w:r>
        <w:rPr>
          <w:bCs/>
          <w:sz w:val="28"/>
          <w:szCs w:val="28"/>
          <w:lang w:val="ru-RU"/>
        </w:rPr>
        <w:t xml:space="preserve"> Порядка</w:t>
      </w:r>
      <w:r>
        <w:rPr>
          <w:bCs/>
          <w:sz w:val="28"/>
          <w:szCs w:val="28"/>
          <w:lang w:val="ru-RU"/>
        </w:rPr>
        <w:t xml:space="preserve">,  </w:t>
      </w:r>
      <w:r>
        <w:rPr>
          <w:bCs/>
          <w:sz w:val="28"/>
          <w:szCs w:val="28"/>
          <w:lang w:val="ru-RU"/>
        </w:rPr>
        <w:t xml:space="preserve">о неполучении средств из бюджета города в соответствии с иными муниципальными правовыми актами на цели</w:t>
      </w:r>
      <w:r>
        <w:rPr>
          <w:bCs/>
          <w:sz w:val="28"/>
          <w:szCs w:val="28"/>
          <w:lang w:val="ru-RU"/>
        </w:rPr>
        <w:t xml:space="preserve">,</w:t>
      </w:r>
      <w:r>
        <w:rPr>
          <w:bCs/>
          <w:sz w:val="28"/>
          <w:szCs w:val="28"/>
          <w:lang w:val="ru-RU"/>
        </w:rPr>
        <w:t xml:space="preserve"> указанные в Проекте;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</w:t>
      </w:r>
      <w:r>
        <w:rPr>
          <w:bCs/>
          <w:sz w:val="28"/>
          <w:szCs w:val="28"/>
          <w:lang w:val="ru-RU"/>
        </w:rPr>
        <w:t xml:space="preserve">в соответстви</w:t>
      </w:r>
      <w:r>
        <w:rPr>
          <w:bCs/>
          <w:sz w:val="28"/>
          <w:szCs w:val="28"/>
          <w:lang w:val="ru-RU"/>
        </w:rPr>
        <w:t xml:space="preserve">и</w:t>
      </w:r>
      <w:r>
        <w:rPr>
          <w:bCs/>
          <w:sz w:val="28"/>
          <w:szCs w:val="28"/>
          <w:lang w:val="ru-RU"/>
        </w:rPr>
        <w:t xml:space="preserve"> с абзацем </w:t>
      </w:r>
      <w:r>
        <w:rPr>
          <w:bCs/>
          <w:sz w:val="28"/>
          <w:szCs w:val="28"/>
          <w:lang w:val="ru-RU"/>
        </w:rPr>
        <w:t xml:space="preserve">четвертым</w:t>
      </w:r>
      <w:r>
        <w:rPr>
          <w:bCs/>
          <w:sz w:val="28"/>
          <w:szCs w:val="28"/>
          <w:lang w:val="ru-RU"/>
        </w:rPr>
        <w:t xml:space="preserve"> пункта 2.10 </w:t>
      </w:r>
      <w:r>
        <w:rPr>
          <w:bCs/>
          <w:sz w:val="28"/>
          <w:szCs w:val="28"/>
          <w:lang w:val="ru-RU"/>
        </w:rPr>
        <w:t xml:space="preserve">Порядка </w:t>
      </w:r>
      <w:r>
        <w:rPr>
          <w:bCs/>
          <w:sz w:val="28"/>
          <w:szCs w:val="28"/>
          <w:lang w:val="ru-RU"/>
        </w:rPr>
        <w:t xml:space="preserve">запрашивает </w:t>
      </w:r>
      <w:r>
        <w:rPr>
          <w:bCs/>
          <w:sz w:val="28"/>
          <w:szCs w:val="28"/>
          <w:lang w:val="ru-RU"/>
        </w:rPr>
        <w:t xml:space="preserve">  </w:t>
      </w:r>
      <w:r>
        <w:rPr>
          <w:bCs/>
          <w:sz w:val="28"/>
          <w:szCs w:val="28"/>
          <w:lang w:val="ru-RU"/>
        </w:rPr>
        <w:t xml:space="preserve">в порядке межведомственного информационного взаимодействия справки </w:t>
      </w:r>
      <w:r>
        <w:rPr>
          <w:bCs/>
          <w:sz w:val="28"/>
          <w:szCs w:val="28"/>
          <w:lang w:val="ru-RU"/>
        </w:rPr>
        <w:t xml:space="preserve">      </w:t>
      </w:r>
      <w:r>
        <w:rPr>
          <w:bCs/>
          <w:sz w:val="28"/>
          <w:szCs w:val="28"/>
          <w:lang w:val="ru-RU"/>
        </w:rPr>
        <w:t xml:space="preserve">об отсутствии на дату подачи документов, указанных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пункте 2.7</w:t>
      </w:r>
      <w:r>
        <w:rPr>
          <w:bCs/>
          <w:sz w:val="28"/>
          <w:szCs w:val="28"/>
          <w:lang w:val="ru-RU"/>
        </w:rPr>
        <w:t xml:space="preserve"> Порядка, неисполненной обязанности по уплате налогов, сборов, страховых взносов, пеней, штрафов, процентов, подлежащих уплате в соответствии </w:t>
      </w:r>
      <w:r>
        <w:rPr>
          <w:bCs/>
          <w:sz w:val="28"/>
          <w:szCs w:val="28"/>
          <w:lang w:val="ru-RU"/>
        </w:rPr>
        <w:t xml:space="preserve">                          </w:t>
      </w:r>
      <w:r>
        <w:rPr>
          <w:bCs/>
          <w:sz w:val="28"/>
          <w:szCs w:val="28"/>
          <w:lang w:val="ru-RU"/>
        </w:rPr>
        <w:t xml:space="preserve">с законодательством Российской Федерации о налогах и сборах;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</w:t>
      </w:r>
      <w:r>
        <w:rPr>
          <w:bCs/>
          <w:sz w:val="28"/>
          <w:szCs w:val="28"/>
          <w:lang w:val="ru-RU"/>
        </w:rPr>
        <w:t xml:space="preserve">в соответстви</w:t>
      </w:r>
      <w:r>
        <w:rPr>
          <w:bCs/>
          <w:sz w:val="28"/>
          <w:szCs w:val="28"/>
          <w:lang w:val="ru-RU"/>
        </w:rPr>
        <w:t xml:space="preserve">и</w:t>
      </w:r>
      <w:r>
        <w:rPr>
          <w:bCs/>
          <w:sz w:val="28"/>
          <w:szCs w:val="28"/>
          <w:lang w:val="ru-RU"/>
        </w:rPr>
        <w:t xml:space="preserve"> с абзацем </w:t>
      </w:r>
      <w:r>
        <w:rPr>
          <w:bCs/>
          <w:sz w:val="28"/>
          <w:szCs w:val="28"/>
          <w:lang w:val="ru-RU"/>
        </w:rPr>
        <w:t xml:space="preserve">пятым</w:t>
      </w:r>
      <w:r>
        <w:rPr>
          <w:bCs/>
          <w:sz w:val="28"/>
          <w:szCs w:val="28"/>
          <w:lang w:val="ru-RU"/>
        </w:rPr>
        <w:t xml:space="preserve"> пункта 2.10 </w:t>
      </w:r>
      <w:r>
        <w:rPr>
          <w:bCs/>
          <w:sz w:val="28"/>
          <w:szCs w:val="28"/>
          <w:lang w:val="ru-RU"/>
        </w:rPr>
        <w:t xml:space="preserve">Порядка </w:t>
      </w:r>
      <w:r>
        <w:rPr>
          <w:bCs/>
          <w:sz w:val="28"/>
          <w:szCs w:val="28"/>
          <w:lang w:val="ru-RU"/>
        </w:rPr>
        <w:t xml:space="preserve">направляет в адрес департамента муниципальной собственности </w:t>
      </w:r>
      <w:r>
        <w:rPr>
          <w:bCs/>
          <w:color w:val="000000"/>
          <w:sz w:val="28"/>
          <w:szCs w:val="28"/>
          <w:lang w:val="ru-RU"/>
        </w:rPr>
        <w:t xml:space="preserve">и земельных ресурсов администрации города запрос об отсутствии на дату подачи документов, указанных в</w:t>
      </w:r>
      <w:r>
        <w:rPr>
          <w:bCs/>
          <w:color w:val="000000"/>
          <w:sz w:val="28"/>
          <w:szCs w:val="28"/>
          <w:lang w:val="ru-RU"/>
        </w:rPr>
        <w:t xml:space="preserve"> пункте 2.7</w:t>
      </w:r>
      <w:r>
        <w:rPr>
          <w:bCs/>
          <w:color w:val="000000"/>
          <w:sz w:val="28"/>
          <w:szCs w:val="28"/>
          <w:lang w:val="ru-RU"/>
        </w:rPr>
        <w:t xml:space="preserve"> Порядка, задолженности перед бюджетом города</w:t>
      </w:r>
      <w:r>
        <w:rPr>
          <w:bCs/>
          <w:color w:val="000000"/>
          <w:sz w:val="28"/>
          <w:szCs w:val="28"/>
          <w:lang w:val="ru-RU"/>
        </w:rPr>
        <w:t xml:space="preserve">           </w:t>
      </w:r>
      <w:r>
        <w:rPr>
          <w:bCs/>
          <w:color w:val="000000"/>
          <w:sz w:val="28"/>
          <w:szCs w:val="28"/>
          <w:lang w:val="ru-RU"/>
        </w:rPr>
        <w:t xml:space="preserve"> по арендной плате за пользование муниципальным имуществом и земельными ресурсами. Департамент муниципальной собственности и земельных ресурсов администрации города письменно </w:t>
      </w:r>
      <w:r>
        <w:rPr>
          <w:bCs/>
          <w:sz w:val="28"/>
          <w:szCs w:val="28"/>
          <w:lang w:val="ru-RU"/>
        </w:rPr>
        <w:t xml:space="preserve">уведомляет департамент в течение 7 рабочих дней со дня получения запроса;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сверяет информацию о нахождении (отсутствии) в процессе реорганизации, ликвидации НКО, введения (невведения) в отношении НКО процедуры банкротства, приостановлении (неприостановлени</w:t>
      </w:r>
      <w:r>
        <w:rPr>
          <w:bCs/>
          <w:sz w:val="28"/>
          <w:szCs w:val="28"/>
          <w:lang w:val="ru-RU"/>
        </w:rPr>
        <w:t xml:space="preserve">и</w:t>
      </w:r>
      <w:r>
        <w:rPr>
          <w:bCs/>
          <w:sz w:val="28"/>
          <w:szCs w:val="28"/>
          <w:lang w:val="ru-RU"/>
        </w:rPr>
        <w:t xml:space="preserve">) деятельности НКО, внесен</w:t>
      </w:r>
      <w:r>
        <w:rPr>
          <w:bCs/>
          <w:sz w:val="28"/>
          <w:szCs w:val="28"/>
          <w:lang w:val="ru-RU"/>
        </w:rPr>
        <w:t xml:space="preserve">ии</w:t>
      </w:r>
      <w:r>
        <w:rPr>
          <w:bCs/>
          <w:sz w:val="28"/>
          <w:szCs w:val="28"/>
          <w:lang w:val="ru-RU"/>
        </w:rPr>
        <w:t xml:space="preserve"> (невнесен</w:t>
      </w:r>
      <w:r>
        <w:rPr>
          <w:bCs/>
          <w:sz w:val="28"/>
          <w:szCs w:val="28"/>
          <w:lang w:val="ru-RU"/>
        </w:rPr>
        <w:t xml:space="preserve">ии</w:t>
      </w:r>
      <w:r>
        <w:rPr>
          <w:bCs/>
          <w:sz w:val="28"/>
          <w:szCs w:val="28"/>
          <w:lang w:val="ru-RU"/>
        </w:rPr>
        <w:t xml:space="preserve">) в реестр д</w:t>
      </w:r>
      <w:r>
        <w:rPr>
          <w:bCs/>
          <w:sz w:val="28"/>
          <w:szCs w:val="28"/>
          <w:lang w:val="ru-RU"/>
        </w:rPr>
        <w:t xml:space="preserve">исквалифицированных лиц сведений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       </w:t>
      </w:r>
      <w:r>
        <w:rPr>
          <w:bCs/>
          <w:sz w:val="28"/>
          <w:szCs w:val="28"/>
          <w:lang w:val="ru-RU"/>
        </w:rPr>
        <w:t xml:space="preserve">о дисквалифицированных руководител</w:t>
      </w:r>
      <w:r>
        <w:rPr>
          <w:bCs/>
          <w:sz w:val="28"/>
          <w:szCs w:val="28"/>
          <w:lang w:val="ru-RU"/>
        </w:rPr>
        <w:t xml:space="preserve">ях</w:t>
      </w:r>
      <w:r>
        <w:rPr>
          <w:bCs/>
          <w:sz w:val="28"/>
          <w:szCs w:val="28"/>
          <w:lang w:val="ru-RU"/>
        </w:rPr>
        <w:t xml:space="preserve">, членах</w:t>
      </w:r>
      <w:r>
        <w:rPr>
          <w:bCs/>
          <w:color w:val="000000"/>
          <w:sz w:val="28"/>
          <w:szCs w:val="28"/>
          <w:lang w:val="ru-RU"/>
        </w:rPr>
        <w:t xml:space="preserve"> коллегиального исполнительного органа, лице, исполняющем функции единоличного исполнительного органа, или главном бухгалтере участника отбора</w:t>
      </w:r>
      <w:r>
        <w:rPr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 xml:space="preserve">посредством доступных источников: официального сайта арбитражного суда (раздел с картотекой дел), единого федерального реестра сведений </w:t>
      </w:r>
      <w:r>
        <w:rPr>
          <w:bCs/>
          <w:color w:val="000000"/>
          <w:sz w:val="28"/>
          <w:szCs w:val="28"/>
          <w:lang w:val="ru-RU"/>
        </w:rPr>
        <w:t xml:space="preserve">                     </w:t>
      </w:r>
      <w:r>
        <w:rPr>
          <w:bCs/>
          <w:color w:val="000000"/>
          <w:sz w:val="28"/>
          <w:szCs w:val="28"/>
          <w:lang w:val="ru-RU"/>
        </w:rPr>
        <w:t xml:space="preserve">о банкротстве (для получения информации о конкретной организации нужно ввести </w:t>
      </w:r>
      <w:r>
        <w:rPr>
          <w:bCs/>
          <w:sz w:val="28"/>
          <w:szCs w:val="28"/>
          <w:lang w:val="ru-RU"/>
        </w:rPr>
        <w:t xml:space="preserve">ИНН или ОГРН), официального сайта федеральной налоговой службы</w:t>
      </w:r>
      <w:r>
        <w:rPr>
          <w:bCs/>
          <w:sz w:val="28"/>
          <w:szCs w:val="28"/>
          <w:lang w:val="ru-RU"/>
        </w:rPr>
        <w:t xml:space="preserve">:</w:t>
      </w:r>
      <w:r>
        <w:rPr>
          <w:bCs/>
          <w:sz w:val="28"/>
          <w:szCs w:val="28"/>
          <w:lang w:val="ru-RU"/>
        </w:rPr>
        <w:t xml:space="preserve"> внесен</w:t>
      </w:r>
      <w:r>
        <w:rPr>
          <w:bCs/>
          <w:sz w:val="28"/>
          <w:szCs w:val="28"/>
          <w:lang w:val="ru-RU"/>
        </w:rPr>
        <w:t xml:space="preserve">ии</w:t>
      </w:r>
      <w:r>
        <w:rPr>
          <w:bCs/>
          <w:sz w:val="28"/>
          <w:szCs w:val="28"/>
          <w:lang w:val="ru-RU"/>
        </w:rPr>
        <w:t xml:space="preserve"> (невнесен</w:t>
      </w:r>
      <w:r>
        <w:rPr>
          <w:bCs/>
          <w:sz w:val="28"/>
          <w:szCs w:val="28"/>
          <w:lang w:val="ru-RU"/>
        </w:rPr>
        <w:t xml:space="preserve">ии</w:t>
      </w:r>
      <w:r>
        <w:rPr>
          <w:bCs/>
          <w:sz w:val="28"/>
          <w:szCs w:val="28"/>
          <w:lang w:val="ru-RU"/>
        </w:rPr>
        <w:t xml:space="preserve">) в реестр иностранных агентов, нахо</w:t>
      </w:r>
      <w:r>
        <w:rPr>
          <w:bCs/>
          <w:sz w:val="28"/>
          <w:szCs w:val="28"/>
          <w:lang w:val="ru-RU"/>
        </w:rPr>
        <w:t xml:space="preserve">ждении</w:t>
      </w:r>
      <w:r>
        <w:rPr>
          <w:bCs/>
          <w:sz w:val="28"/>
          <w:szCs w:val="28"/>
          <w:lang w:val="ru-RU"/>
        </w:rPr>
        <w:t xml:space="preserve"> (ненахо</w:t>
      </w:r>
      <w:r>
        <w:rPr>
          <w:bCs/>
          <w:sz w:val="28"/>
          <w:szCs w:val="28"/>
          <w:lang w:val="ru-RU"/>
        </w:rPr>
        <w:t xml:space="preserve">ждении</w:t>
      </w:r>
      <w:r>
        <w:rPr>
          <w:bCs/>
          <w:sz w:val="28"/>
          <w:szCs w:val="28"/>
          <w:lang w:val="ru-RU"/>
        </w:rPr>
        <w:t xml:space="preserve">) в перечнях организаций и физических лиц, связанных </w:t>
      </w:r>
      <w:r>
        <w:rPr>
          <w:bCs/>
          <w:sz w:val="28"/>
          <w:szCs w:val="28"/>
          <w:lang w:val="ru-RU"/>
        </w:rPr>
        <w:t xml:space="preserve">              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с террористическими организациями и террористами или с распространением оружия массового уничтожения</w:t>
      </w:r>
      <w:r>
        <w:rPr>
          <w:bCs/>
          <w:sz w:val="28"/>
          <w:szCs w:val="28"/>
          <w:lang w:val="ru-RU"/>
        </w:rPr>
        <w:t xml:space="preserve">,</w:t>
      </w:r>
      <w:r>
        <w:rPr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посредством доступных источников: официального сайта ООН</w:t>
      </w:r>
      <w:r>
        <w:rPr>
          <w:bCs/>
          <w:color w:val="000000"/>
          <w:sz w:val="28"/>
          <w:szCs w:val="28"/>
          <w:lang w:val="ru-RU"/>
        </w:rPr>
        <w:t xml:space="preserve">,</w:t>
      </w:r>
      <w:r>
        <w:rPr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органов, специально созданных решениями Совета Безопасности ООН.</w:t>
      </w:r>
      <w:r>
        <w:rPr>
          <w:bCs/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2.12. НКО имеют право лично либо почтовым отправлением </w:t>
      </w:r>
      <w:r>
        <w:rPr>
          <w:bCs/>
          <w:sz w:val="28"/>
          <w:szCs w:val="28"/>
          <w:lang w:val="ru-RU"/>
        </w:rPr>
        <w:t xml:space="preserve">                   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с уведомлением о вручении представить в департамент на бумажном носителе документы, подтверждающие соответствие требованиям, указанным в пункте 2.10 Порядка</w:t>
      </w:r>
      <w:r>
        <w:rPr>
          <w:bCs/>
          <w:sz w:val="28"/>
          <w:szCs w:val="28"/>
          <w:lang w:val="ru-RU"/>
        </w:rPr>
        <w:t xml:space="preserve">,</w:t>
      </w:r>
      <w:r>
        <w:rPr>
          <w:bCs/>
          <w:sz w:val="28"/>
          <w:szCs w:val="28"/>
          <w:lang w:val="ru-RU"/>
        </w:rPr>
        <w:t xml:space="preserve"> в сроки, предусмотренные решением о проведении </w:t>
      </w:r>
      <w:r>
        <w:rPr>
          <w:bCs/>
          <w:sz w:val="28"/>
          <w:szCs w:val="28"/>
          <w:lang w:val="ru-RU"/>
        </w:rPr>
        <w:t xml:space="preserve">отбора</w:t>
      </w:r>
      <w:r>
        <w:rPr>
          <w:bCs/>
          <w:sz w:val="28"/>
          <w:szCs w:val="28"/>
          <w:lang w:val="ru-RU"/>
        </w:rPr>
        <w:t xml:space="preserve">.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2.13. НКО для участия в каждом отдельном проведенном </w:t>
      </w:r>
      <w:r>
        <w:rPr>
          <w:bCs/>
          <w:sz w:val="28"/>
          <w:szCs w:val="28"/>
          <w:lang w:val="ru-RU"/>
        </w:rPr>
        <w:t xml:space="preserve">отбор</w:t>
      </w:r>
      <w:r>
        <w:rPr>
          <w:bCs/>
          <w:sz w:val="28"/>
          <w:szCs w:val="28"/>
          <w:lang w:val="ru-RU"/>
        </w:rPr>
        <w:t xml:space="preserve">е могут подать не более одной заявки и не более одного Проекта.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2</w:t>
      </w:r>
      <w:r>
        <w:rPr>
          <w:bCs/>
          <w:sz w:val="28"/>
          <w:szCs w:val="28"/>
          <w:lang w:val="ru-RU"/>
        </w:rPr>
        <w:t xml:space="preserve">.14. НКО вправе письменно отозвать заявку</w:t>
      </w:r>
      <w:r>
        <w:rPr>
          <w:bCs/>
          <w:sz w:val="28"/>
          <w:szCs w:val="28"/>
          <w:lang w:val="ru-RU"/>
        </w:rPr>
        <w:t xml:space="preserve"> на участие в отборе</w:t>
      </w:r>
      <w:r>
        <w:rPr>
          <w:bCs/>
          <w:sz w:val="28"/>
          <w:szCs w:val="28"/>
          <w:lang w:val="ru-RU"/>
        </w:rPr>
        <w:t xml:space="preserve"> либо внести изменения в заявку </w:t>
      </w:r>
      <w:r>
        <w:rPr>
          <w:bCs/>
          <w:sz w:val="28"/>
          <w:szCs w:val="28"/>
          <w:lang w:val="ru-RU"/>
        </w:rPr>
        <w:t xml:space="preserve">на участие в отборе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в сроки</w:t>
      </w:r>
      <w:r>
        <w:rPr>
          <w:bCs/>
          <w:sz w:val="28"/>
          <w:szCs w:val="28"/>
          <w:lang w:val="ru-RU"/>
        </w:rPr>
        <w:t xml:space="preserve">,</w:t>
      </w:r>
      <w:r>
        <w:rPr>
          <w:bCs/>
          <w:sz w:val="28"/>
          <w:szCs w:val="28"/>
          <w:lang w:val="ru-RU"/>
        </w:rPr>
        <w:t xml:space="preserve"> предусмотренные решением о проведении </w:t>
      </w:r>
      <w:r>
        <w:rPr>
          <w:bCs/>
          <w:sz w:val="28"/>
          <w:szCs w:val="28"/>
          <w:lang w:val="ru-RU"/>
        </w:rPr>
        <w:t xml:space="preserve">отбор</w:t>
      </w:r>
      <w:r>
        <w:rPr>
          <w:bCs/>
          <w:sz w:val="28"/>
          <w:szCs w:val="28"/>
          <w:lang w:val="ru-RU"/>
        </w:rPr>
        <w:t xml:space="preserve">а. 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2.15. В течение всего срока подачи документов для участия в </w:t>
      </w:r>
      <w:r>
        <w:rPr>
          <w:bCs/>
          <w:sz w:val="28"/>
          <w:szCs w:val="28"/>
          <w:lang w:val="ru-RU"/>
        </w:rPr>
        <w:t xml:space="preserve">отбор</w:t>
      </w:r>
      <w:r>
        <w:rPr>
          <w:bCs/>
          <w:sz w:val="28"/>
          <w:szCs w:val="28"/>
          <w:lang w:val="ru-RU"/>
        </w:rPr>
        <w:t xml:space="preserve">е департамент организует консультирование</w:t>
      </w:r>
      <w:r>
        <w:rPr>
          <w:bCs/>
          <w:sz w:val="28"/>
          <w:szCs w:val="28"/>
          <w:lang w:val="ru-RU"/>
        </w:rPr>
        <w:t xml:space="preserve"> по вопросам подготовки заявок </w:t>
      </w:r>
      <w:r>
        <w:rPr>
          <w:bCs/>
          <w:sz w:val="28"/>
          <w:szCs w:val="28"/>
          <w:lang w:val="ru-RU"/>
        </w:rPr>
        <w:t xml:space="preserve">     </w:t>
      </w:r>
      <w:r>
        <w:rPr>
          <w:bCs/>
          <w:sz w:val="28"/>
          <w:szCs w:val="28"/>
          <w:lang w:val="ru-RU"/>
        </w:rPr>
        <w:t xml:space="preserve">на участие в </w:t>
      </w:r>
      <w:r>
        <w:rPr>
          <w:bCs/>
          <w:sz w:val="28"/>
          <w:szCs w:val="28"/>
          <w:lang w:val="ru-RU"/>
        </w:rPr>
        <w:t xml:space="preserve">отборе</w:t>
      </w:r>
      <w:r>
        <w:rPr>
          <w:bCs/>
          <w:sz w:val="28"/>
          <w:szCs w:val="28"/>
          <w:lang w:val="ru-RU"/>
        </w:rPr>
        <w:t xml:space="preserve">.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2.16. В целях реализации отбора создается комиссия по проведению </w:t>
      </w:r>
      <w:r>
        <w:rPr>
          <w:bCs/>
          <w:sz w:val="28"/>
          <w:szCs w:val="28"/>
          <w:lang w:val="ru-RU"/>
        </w:rPr>
        <w:t xml:space="preserve">отбора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(далее - комиссия)</w:t>
      </w:r>
      <w:r>
        <w:rPr>
          <w:bCs/>
          <w:sz w:val="28"/>
          <w:szCs w:val="28"/>
          <w:lang w:val="ru-RU"/>
        </w:rPr>
        <w:t xml:space="preserve">, состав которой утверждается приказом департамента</w:t>
      </w:r>
      <w:r>
        <w:rPr>
          <w:bCs/>
          <w:color w:val="000000"/>
          <w:sz w:val="28"/>
          <w:szCs w:val="28"/>
          <w:lang w:val="ru-RU"/>
        </w:rPr>
        <w:t xml:space="preserve">.</w:t>
      </w:r>
    </w:p>
    <w:p>
      <w:pPr>
        <w:pStyle w:val="Normal"/>
        <w:tabs>
          <w:tab w:val="left" w:pos="2410" w:leader="none"/>
        </w:tabs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2.17. </w:t>
      </w:r>
      <w:r>
        <w:rPr>
          <w:bCs/>
          <w:sz w:val="28"/>
          <w:szCs w:val="28"/>
          <w:lang w:val="ru-RU"/>
        </w:rPr>
        <w:t xml:space="preserve">К</w:t>
      </w:r>
      <w:r>
        <w:rPr>
          <w:bCs/>
          <w:sz w:val="28"/>
          <w:szCs w:val="28"/>
          <w:lang w:val="ru-RU"/>
        </w:rPr>
        <w:t xml:space="preserve">омиссия формируется из состава департамента, структурных подразделений администрации</w:t>
      </w:r>
      <w:r>
        <w:rPr>
          <w:bCs/>
          <w:color w:val="000000"/>
          <w:sz w:val="28"/>
          <w:szCs w:val="28"/>
          <w:lang w:val="ru-RU"/>
        </w:rPr>
        <w:t xml:space="preserve"> города, депутатов </w:t>
      </w:r>
      <w:r>
        <w:rPr>
          <w:bCs/>
          <w:sz w:val="28"/>
          <w:szCs w:val="28"/>
          <w:lang w:val="ru-RU"/>
        </w:rPr>
        <w:t xml:space="preserve">Думы города Нижневартовска (при необходимости), представителей общественной палаты города Нижневартовска (при необходимости), общественных объединений </w:t>
      </w:r>
      <w:r>
        <w:rPr>
          <w:bCs/>
          <w:sz w:val="28"/>
          <w:szCs w:val="28"/>
          <w:lang w:val="ru-RU"/>
        </w:rPr>
        <w:t xml:space="preserve">                   </w:t>
      </w:r>
      <w:r>
        <w:rPr>
          <w:bCs/>
          <w:sz w:val="28"/>
          <w:szCs w:val="28"/>
          <w:lang w:val="ru-RU"/>
        </w:rPr>
        <w:t xml:space="preserve">и организаций (при необходимости) и состоит из председателя</w:t>
      </w:r>
      <w:r>
        <w:rPr>
          <w:bCs/>
          <w:color w:val="000000"/>
          <w:sz w:val="28"/>
          <w:szCs w:val="28"/>
          <w:lang w:val="ru-RU"/>
        </w:rPr>
        <w:t xml:space="preserve"> комиссии, заместителя председателя комиссии, секретаря комиссии и иных членов  комиссии. Минимальный состав комиссии </w:t>
      </w:r>
      <w:r>
        <w:rPr>
          <w:bCs/>
          <w:color w:val="000000"/>
          <w:sz w:val="28"/>
          <w:szCs w:val="28"/>
          <w:lang w:val="ru-RU"/>
        </w:rPr>
        <w:t xml:space="preserve">-</w:t>
      </w:r>
      <w:r>
        <w:rPr>
          <w:bCs/>
          <w:color w:val="000000"/>
          <w:sz w:val="28"/>
          <w:szCs w:val="28"/>
          <w:lang w:val="ru-RU"/>
        </w:rPr>
        <w:t xml:space="preserve"> 7 человек. Заседание комиссии является правомочным при условии участия в заседании комиссии не менее </w:t>
      </w:r>
      <w:r>
        <w:rPr>
          <w:bCs/>
          <w:color w:val="000000"/>
          <w:sz w:val="28"/>
          <w:szCs w:val="28"/>
          <w:lang w:val="ru-RU"/>
        </w:rPr>
        <w:t xml:space="preserve">         </w:t>
      </w:r>
      <w:r>
        <w:rPr>
          <w:bCs/>
          <w:color w:val="000000"/>
          <w:sz w:val="28"/>
          <w:szCs w:val="28"/>
          <w:lang w:val="ru-RU"/>
        </w:rPr>
        <w:t xml:space="preserve">2/3 состава комиссии.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2.18. Деятельность </w:t>
      </w:r>
      <w:r>
        <w:rPr>
          <w:bCs/>
          <w:color w:val="000000"/>
          <w:sz w:val="28"/>
          <w:szCs w:val="28"/>
          <w:lang w:val="ru-RU"/>
        </w:rPr>
        <w:t xml:space="preserve">к</w:t>
      </w:r>
      <w:r>
        <w:rPr>
          <w:bCs/>
          <w:color w:val="000000"/>
          <w:sz w:val="28"/>
          <w:szCs w:val="28"/>
          <w:lang w:val="ru-RU"/>
        </w:rPr>
        <w:t xml:space="preserve">омиссии осуществляется под руководством председателя комиссии, а в его отсутствие - заместителя председателя  комиссии.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В случае одновременного отсутствия председателя комиссии </w:t>
      </w:r>
      <w:r>
        <w:rPr>
          <w:bCs/>
          <w:color w:val="000000"/>
          <w:sz w:val="28"/>
          <w:szCs w:val="28"/>
          <w:lang w:val="ru-RU"/>
        </w:rPr>
        <w:t xml:space="preserve">                    </w:t>
      </w:r>
      <w:r>
        <w:rPr>
          <w:bCs/>
          <w:color w:val="000000"/>
          <w:sz w:val="28"/>
          <w:szCs w:val="28"/>
          <w:lang w:val="ru-RU"/>
        </w:rPr>
        <w:t xml:space="preserve">и заместителя председателя комиссии функции председателя комиссии осуществляет член комиссии, избранный председательствующим большинством голосов членов комиссии, что фиксируется в протоколе заседания комиссии.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В случае отсутствия секретаря комиссии его функции осуществляет член комиссии из числа присутствующих на заседании членов комиссии, назначенный председателем комиссии или председательствующим, </w:t>
      </w:r>
      <w:r>
        <w:rPr>
          <w:bCs/>
          <w:color w:val="000000"/>
          <w:sz w:val="28"/>
          <w:szCs w:val="28"/>
          <w:lang w:val="ru-RU"/>
        </w:rPr>
        <w:t xml:space="preserve">                </w:t>
      </w:r>
      <w:r>
        <w:rPr>
          <w:bCs/>
          <w:color w:val="000000"/>
          <w:sz w:val="28"/>
          <w:szCs w:val="28"/>
          <w:lang w:val="ru-RU"/>
        </w:rPr>
        <w:t xml:space="preserve">что фиксируется в протоколе заседания комиссии.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Результаты заседаний комиссии оформляются протоколами заседаний комиссии, которые подписывают все члены комиссии.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Председатель комиссии или председательствующий: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 руководит деятельностью комиссии, проводит заседания комиссии;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 рассматривает и оценивает заявки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на участие в отборе</w:t>
      </w:r>
      <w:r>
        <w:rPr>
          <w:bCs/>
          <w:color w:val="000000"/>
          <w:sz w:val="28"/>
          <w:szCs w:val="28"/>
          <w:lang w:val="ru-RU"/>
        </w:rPr>
        <w:t xml:space="preserve">.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Заместитель председателя комиссии: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 во время отсутствия председателя комиссии осуществляет его функции;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 рассматривает и оценивает заявки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на участие в отборе</w:t>
      </w:r>
      <w:r>
        <w:rPr>
          <w:bCs/>
          <w:color w:val="000000"/>
          <w:sz w:val="28"/>
          <w:szCs w:val="28"/>
          <w:lang w:val="ru-RU"/>
        </w:rPr>
        <w:t xml:space="preserve">.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Члены комиссии: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 рассматривают и оценивают заявки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на участие в отборе</w:t>
      </w:r>
      <w:r>
        <w:rPr>
          <w:bCs/>
          <w:color w:val="000000"/>
          <w:sz w:val="28"/>
          <w:szCs w:val="28"/>
          <w:lang w:val="ru-RU"/>
        </w:rPr>
        <w:t xml:space="preserve">.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Секретарь комиссии: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 не участвует в рассмотрении заявок</w:t>
      </w:r>
      <w:r>
        <w:rPr>
          <w:bCs/>
          <w:color w:val="000000"/>
          <w:sz w:val="28"/>
          <w:szCs w:val="28"/>
          <w:lang w:val="ru-RU"/>
        </w:rPr>
        <w:t xml:space="preserve"> на участие в отборе</w:t>
      </w:r>
      <w:r>
        <w:rPr>
          <w:bCs/>
          <w:color w:val="000000"/>
          <w:sz w:val="28"/>
          <w:szCs w:val="28"/>
          <w:lang w:val="ru-RU"/>
        </w:rPr>
        <w:t xml:space="preserve">, не оценивает заявки</w:t>
      </w:r>
      <w:r>
        <w:rPr>
          <w:bCs/>
          <w:color w:val="000000"/>
          <w:sz w:val="28"/>
          <w:szCs w:val="28"/>
          <w:lang w:val="ru-RU"/>
        </w:rPr>
        <w:t xml:space="preserve"> на участие в отборе</w:t>
      </w:r>
      <w:r>
        <w:rPr>
          <w:bCs/>
          <w:color w:val="000000"/>
          <w:sz w:val="28"/>
          <w:szCs w:val="28"/>
          <w:lang w:val="ru-RU"/>
        </w:rPr>
        <w:t xml:space="preserve">;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 оформляет итоговый оценочный лист путем суммирования баллов, выставленных каждым членом комиссии;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 оформляет протокол</w:t>
      </w:r>
      <w:r>
        <w:rPr>
          <w:bCs/>
          <w:color w:val="000000"/>
          <w:sz w:val="28"/>
          <w:szCs w:val="28"/>
          <w:lang w:val="ru-RU"/>
        </w:rPr>
        <w:t xml:space="preserve">ы</w:t>
      </w:r>
      <w:r>
        <w:rPr>
          <w:bCs/>
          <w:color w:val="000000"/>
          <w:sz w:val="28"/>
          <w:szCs w:val="28"/>
          <w:lang w:val="ru-RU"/>
        </w:rPr>
        <w:t xml:space="preserve"> заседания комиссии, обеспечивает </w:t>
      </w:r>
      <w:r>
        <w:rPr>
          <w:bCs/>
          <w:color w:val="000000"/>
          <w:sz w:val="28"/>
          <w:szCs w:val="28"/>
          <w:lang w:val="ru-RU"/>
        </w:rPr>
        <w:t xml:space="preserve">                       их </w:t>
      </w:r>
      <w:r>
        <w:rPr>
          <w:bCs/>
          <w:color w:val="000000"/>
          <w:sz w:val="28"/>
          <w:szCs w:val="28"/>
          <w:lang w:val="ru-RU"/>
        </w:rPr>
        <w:t xml:space="preserve">направление в департамент.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В день поступления заявок </w:t>
      </w:r>
      <w:r>
        <w:rPr>
          <w:bCs/>
          <w:sz w:val="28"/>
          <w:szCs w:val="28"/>
          <w:lang w:val="ru-RU"/>
        </w:rPr>
        <w:t xml:space="preserve">на участ</w:t>
      </w:r>
      <w:r>
        <w:rPr>
          <w:bCs/>
          <w:sz w:val="28"/>
          <w:szCs w:val="28"/>
          <w:lang w:val="ru-RU"/>
        </w:rPr>
        <w:t xml:space="preserve">ие в отбор</w:t>
      </w:r>
      <w:r>
        <w:rPr>
          <w:bCs/>
          <w:sz w:val="28"/>
          <w:szCs w:val="28"/>
          <w:lang w:val="ru-RU"/>
        </w:rPr>
        <w:t xml:space="preserve">е комиссия регистрирует заявки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на участие в отборе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и документы в порядке их поступления </w:t>
      </w:r>
      <w:r>
        <w:rPr>
          <w:bCs/>
          <w:sz w:val="28"/>
          <w:szCs w:val="28"/>
          <w:lang w:val="ru-RU"/>
        </w:rPr>
        <w:t xml:space="preserve">                                  </w:t>
      </w:r>
      <w:r>
        <w:rPr>
          <w:bCs/>
          <w:sz w:val="28"/>
          <w:szCs w:val="28"/>
          <w:lang w:val="ru-RU"/>
        </w:rPr>
        <w:t xml:space="preserve">с присвоением входящего номера, с указанием даты поступления в журнале регистрации заявок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на участие в отборе</w:t>
      </w:r>
      <w:r>
        <w:rPr>
          <w:bCs/>
          <w:sz w:val="28"/>
          <w:szCs w:val="28"/>
          <w:lang w:val="ru-RU"/>
        </w:rPr>
        <w:t xml:space="preserve">. Заявки </w:t>
      </w:r>
      <w:r>
        <w:rPr>
          <w:bCs/>
          <w:sz w:val="28"/>
          <w:szCs w:val="28"/>
          <w:lang w:val="ru-RU"/>
        </w:rPr>
        <w:t xml:space="preserve">на участие в отборе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принимает секретарь комиссии либо</w:t>
      </w:r>
      <w:r>
        <w:rPr>
          <w:bCs/>
          <w:color w:val="000000"/>
          <w:sz w:val="28"/>
          <w:szCs w:val="28"/>
          <w:lang w:val="ru-RU"/>
        </w:rPr>
        <w:t xml:space="preserve"> другой член комиссии, исполняющий функции секретаря комиссии.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По окончании срока приема заявок </w:t>
      </w:r>
      <w:r>
        <w:rPr>
          <w:bCs/>
          <w:sz w:val="28"/>
          <w:szCs w:val="28"/>
          <w:lang w:val="ru-RU"/>
        </w:rPr>
        <w:t xml:space="preserve">на участие в отборе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 xml:space="preserve">журнал учета заявок </w:t>
      </w:r>
      <w:r>
        <w:rPr>
          <w:bCs/>
          <w:sz w:val="28"/>
          <w:szCs w:val="28"/>
          <w:lang w:val="ru-RU"/>
        </w:rPr>
        <w:t xml:space="preserve">на участие в отборе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 xml:space="preserve">закрывается. На следующей строке после последней записи в журнале учета заявок </w:t>
      </w:r>
      <w:r>
        <w:rPr>
          <w:bCs/>
          <w:sz w:val="28"/>
          <w:szCs w:val="28"/>
          <w:lang w:val="ru-RU"/>
        </w:rPr>
        <w:t xml:space="preserve">на участие в отборе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 xml:space="preserve">секретарь комиссии либо другой член комиссии, исполняющий функции </w:t>
      </w:r>
      <w:r>
        <w:rPr>
          <w:bCs/>
          <w:sz w:val="28"/>
          <w:szCs w:val="28"/>
          <w:lang w:val="ru-RU"/>
        </w:rPr>
        <w:t xml:space="preserve">секретаря комиссии, ставит заверительную надпись с указанием количества внесенных записей, даты закрытия журнала учета заявок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на участие в отборе</w:t>
      </w:r>
      <w:r>
        <w:rPr>
          <w:bCs/>
          <w:sz w:val="28"/>
          <w:szCs w:val="28"/>
          <w:lang w:val="ru-RU"/>
        </w:rPr>
        <w:t xml:space="preserve">, подпись с расшифровкой.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2.19. </w:t>
      </w:r>
      <w:r>
        <w:rPr>
          <w:bCs/>
          <w:sz w:val="28"/>
          <w:szCs w:val="28"/>
          <w:lang w:val="ru-RU"/>
        </w:rPr>
        <w:t xml:space="preserve">К</w:t>
      </w:r>
      <w:r>
        <w:rPr>
          <w:bCs/>
          <w:sz w:val="28"/>
          <w:szCs w:val="28"/>
          <w:lang w:val="ru-RU"/>
        </w:rPr>
        <w:t xml:space="preserve">омиссия в течение 10 рабочих дней со дня окончания приема документов для участия в </w:t>
      </w:r>
      <w:r>
        <w:rPr>
          <w:bCs/>
          <w:sz w:val="28"/>
          <w:szCs w:val="28"/>
          <w:lang w:val="ru-RU"/>
        </w:rPr>
        <w:t xml:space="preserve">отборе</w:t>
      </w:r>
      <w:r>
        <w:rPr>
          <w:bCs/>
          <w:sz w:val="28"/>
          <w:szCs w:val="28"/>
          <w:lang w:val="ru-RU"/>
        </w:rPr>
        <w:t xml:space="preserve"> рассматривает документы, представленные НКО в соответствии с пунктами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2.7</w:t>
      </w:r>
      <w:r>
        <w:rPr>
          <w:bCs/>
          <w:sz w:val="28"/>
          <w:szCs w:val="28"/>
          <w:lang w:val="ru-RU"/>
        </w:rPr>
        <w:t xml:space="preserve">, </w:t>
      </w:r>
      <w:r>
        <w:rPr>
          <w:bCs/>
          <w:sz w:val="28"/>
          <w:szCs w:val="28"/>
          <w:lang w:val="ru-RU"/>
        </w:rPr>
        <w:t xml:space="preserve">2.9 Порядка, а также документ</w:t>
      </w:r>
      <w:r>
        <w:rPr>
          <w:bCs/>
          <w:sz w:val="28"/>
          <w:szCs w:val="28"/>
          <w:lang w:val="ru-RU"/>
        </w:rPr>
        <w:t xml:space="preserve">ы</w:t>
      </w:r>
      <w:r>
        <w:rPr>
          <w:bCs/>
          <w:sz w:val="28"/>
          <w:szCs w:val="28"/>
          <w:lang w:val="ru-RU"/>
        </w:rPr>
        <w:t xml:space="preserve">,</w:t>
      </w:r>
      <w:r>
        <w:rPr>
          <w:bCs/>
          <w:sz w:val="28"/>
          <w:szCs w:val="28"/>
          <w:lang w:val="ru-RU"/>
        </w:rPr>
        <w:t xml:space="preserve"> представленные департаментом в комиссию в соответствии с пунктом 2.11 Порядка, с целью проведения проверки документов и их анализа </w:t>
      </w:r>
      <w:r>
        <w:rPr>
          <w:bCs/>
          <w:sz w:val="28"/>
          <w:szCs w:val="28"/>
          <w:lang w:val="ru-RU"/>
        </w:rPr>
        <w:t xml:space="preserve">                      </w:t>
      </w:r>
      <w:r>
        <w:rPr>
          <w:bCs/>
          <w:sz w:val="28"/>
          <w:szCs w:val="28"/>
          <w:lang w:val="ru-RU"/>
        </w:rPr>
        <w:t xml:space="preserve">на соответствие перечн</w:t>
      </w:r>
      <w:r>
        <w:rPr>
          <w:bCs/>
          <w:sz w:val="28"/>
          <w:szCs w:val="28"/>
          <w:lang w:val="ru-RU"/>
        </w:rPr>
        <w:t xml:space="preserve">ю</w:t>
      </w:r>
      <w:r>
        <w:rPr>
          <w:bCs/>
          <w:sz w:val="28"/>
          <w:szCs w:val="28"/>
          <w:lang w:val="ru-RU"/>
        </w:rPr>
        <w:t xml:space="preserve"> документов, </w:t>
      </w:r>
      <w:r>
        <w:rPr>
          <w:bCs/>
          <w:sz w:val="28"/>
          <w:szCs w:val="28"/>
          <w:lang w:val="ru-RU"/>
        </w:rPr>
        <w:t xml:space="preserve">указанных в пунктах 2.7</w:t>
      </w:r>
      <w:r>
        <w:rPr>
          <w:bCs/>
          <w:sz w:val="28"/>
          <w:szCs w:val="28"/>
          <w:lang w:val="ru-RU"/>
        </w:rPr>
        <w:t xml:space="preserve">, </w:t>
      </w:r>
      <w:r>
        <w:rPr>
          <w:bCs/>
          <w:sz w:val="28"/>
          <w:szCs w:val="28"/>
          <w:lang w:val="ru-RU"/>
        </w:rPr>
        <w:t xml:space="preserve">2.9 Порядка, </w:t>
      </w:r>
      <w:r>
        <w:rPr>
          <w:bCs/>
          <w:sz w:val="28"/>
          <w:szCs w:val="28"/>
          <w:lang w:val="ru-RU"/>
        </w:rPr>
        <w:t xml:space="preserve">           </w:t>
      </w:r>
      <w:r>
        <w:rPr>
          <w:bCs/>
          <w:sz w:val="28"/>
          <w:szCs w:val="28"/>
          <w:lang w:val="ru-RU"/>
        </w:rPr>
        <w:t xml:space="preserve">и требовани</w:t>
      </w:r>
      <w:r>
        <w:rPr>
          <w:bCs/>
          <w:sz w:val="28"/>
          <w:szCs w:val="28"/>
          <w:lang w:val="ru-RU"/>
        </w:rPr>
        <w:t xml:space="preserve">ям, указанным</w:t>
      </w:r>
      <w:r>
        <w:rPr>
          <w:bCs/>
          <w:sz w:val="28"/>
          <w:szCs w:val="28"/>
          <w:lang w:val="ru-RU"/>
        </w:rPr>
        <w:t xml:space="preserve"> в пункте 2.10 </w:t>
      </w:r>
      <w:r>
        <w:rPr>
          <w:bCs/>
          <w:sz w:val="28"/>
          <w:szCs w:val="28"/>
          <w:lang w:val="ru-RU"/>
        </w:rPr>
        <w:t xml:space="preserve">Порядка.</w:t>
      </w:r>
      <w:r>
        <w:rPr>
          <w:bCs/>
          <w:sz w:val="28"/>
          <w:szCs w:val="28"/>
          <w:lang w:val="ru-RU"/>
        </w:rPr>
        <w:t xml:space="preserve"> Решение комиссии </w:t>
      </w:r>
      <w:r>
        <w:rPr>
          <w:bCs/>
          <w:sz w:val="28"/>
          <w:szCs w:val="28"/>
          <w:lang w:val="ru-RU"/>
        </w:rPr>
        <w:t xml:space="preserve">                               </w:t>
      </w:r>
      <w:r>
        <w:rPr>
          <w:bCs/>
          <w:sz w:val="28"/>
          <w:szCs w:val="28"/>
          <w:lang w:val="ru-RU"/>
        </w:rPr>
        <w:t xml:space="preserve">о </w:t>
      </w:r>
      <w:r>
        <w:rPr>
          <w:bCs/>
          <w:sz w:val="28"/>
          <w:szCs w:val="28"/>
          <w:lang w:val="ru-RU"/>
        </w:rPr>
        <w:t xml:space="preserve">соответствии</w:t>
      </w:r>
      <w:r>
        <w:rPr>
          <w:bCs/>
          <w:sz w:val="28"/>
          <w:szCs w:val="28"/>
          <w:lang w:val="ru-RU"/>
        </w:rPr>
        <w:t xml:space="preserve"> представленного </w:t>
      </w:r>
      <w:r>
        <w:rPr>
          <w:bCs/>
          <w:sz w:val="28"/>
          <w:szCs w:val="28"/>
          <w:lang w:val="ru-RU"/>
        </w:rPr>
        <w:t xml:space="preserve">пакета документов перечню</w:t>
      </w:r>
      <w:r>
        <w:rPr>
          <w:bCs/>
          <w:sz w:val="28"/>
          <w:szCs w:val="28"/>
          <w:lang w:val="ru-RU"/>
        </w:rPr>
        <w:t xml:space="preserve"> документов, указанн</w:t>
      </w:r>
      <w:r>
        <w:rPr>
          <w:bCs/>
          <w:sz w:val="28"/>
          <w:szCs w:val="28"/>
          <w:lang w:val="ru-RU"/>
        </w:rPr>
        <w:t xml:space="preserve">ых</w:t>
      </w:r>
      <w:r>
        <w:rPr>
          <w:bCs/>
          <w:sz w:val="28"/>
          <w:szCs w:val="28"/>
          <w:lang w:val="ru-RU"/>
        </w:rPr>
        <w:t xml:space="preserve"> в пунктах 2.7</w:t>
      </w:r>
      <w:r>
        <w:rPr>
          <w:bCs/>
          <w:sz w:val="28"/>
          <w:szCs w:val="28"/>
          <w:lang w:val="ru-RU"/>
        </w:rPr>
        <w:t xml:space="preserve">, </w:t>
      </w:r>
      <w:r>
        <w:rPr>
          <w:bCs/>
          <w:sz w:val="28"/>
          <w:szCs w:val="28"/>
          <w:lang w:val="ru-RU"/>
        </w:rPr>
        <w:t xml:space="preserve">2.9</w:t>
      </w:r>
      <w:r>
        <w:rPr>
          <w:bCs/>
          <w:sz w:val="28"/>
          <w:szCs w:val="28"/>
          <w:lang w:val="ru-RU"/>
        </w:rPr>
        <w:t xml:space="preserve"> Порядка</w:t>
      </w:r>
      <w:r>
        <w:rPr>
          <w:bCs/>
          <w:sz w:val="28"/>
          <w:szCs w:val="28"/>
          <w:lang w:val="ru-RU"/>
        </w:rPr>
        <w:t xml:space="preserve">, </w:t>
      </w:r>
      <w:r>
        <w:rPr>
          <w:bCs/>
          <w:sz w:val="28"/>
          <w:szCs w:val="28"/>
          <w:lang w:val="ru-RU"/>
        </w:rPr>
        <w:t xml:space="preserve">и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требовани</w:t>
      </w:r>
      <w:r>
        <w:rPr>
          <w:bCs/>
          <w:sz w:val="28"/>
          <w:szCs w:val="28"/>
          <w:lang w:val="ru-RU"/>
        </w:rPr>
        <w:t xml:space="preserve">ям</w:t>
      </w:r>
      <w:r>
        <w:rPr>
          <w:bCs/>
          <w:sz w:val="28"/>
          <w:szCs w:val="28"/>
          <w:lang w:val="ru-RU"/>
        </w:rPr>
        <w:t xml:space="preserve">, указанны</w:t>
      </w:r>
      <w:r>
        <w:rPr>
          <w:bCs/>
          <w:sz w:val="28"/>
          <w:szCs w:val="28"/>
          <w:lang w:val="ru-RU"/>
        </w:rPr>
        <w:t xml:space="preserve">м</w:t>
      </w:r>
      <w:r>
        <w:rPr>
          <w:bCs/>
          <w:sz w:val="28"/>
          <w:szCs w:val="28"/>
          <w:lang w:val="ru-RU"/>
        </w:rPr>
        <w:t xml:space="preserve"> в пункте 2.10 Порядка</w:t>
      </w:r>
      <w:r>
        <w:rPr>
          <w:bCs/>
          <w:sz w:val="28"/>
          <w:szCs w:val="28"/>
          <w:lang w:val="ru-RU"/>
        </w:rPr>
        <w:t xml:space="preserve">,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либо </w:t>
      </w:r>
      <w:r>
        <w:rPr>
          <w:bCs/>
          <w:sz w:val="28"/>
          <w:szCs w:val="28"/>
          <w:lang w:val="ru-RU"/>
        </w:rPr>
        <w:t xml:space="preserve">об </w:t>
      </w:r>
      <w:r>
        <w:rPr>
          <w:bCs/>
          <w:sz w:val="28"/>
          <w:szCs w:val="28"/>
          <w:lang w:val="ru-RU"/>
        </w:rPr>
        <w:t xml:space="preserve">отсутстви</w:t>
      </w:r>
      <w:r>
        <w:rPr>
          <w:bCs/>
          <w:sz w:val="28"/>
          <w:szCs w:val="28"/>
          <w:lang w:val="ru-RU"/>
        </w:rPr>
        <w:t xml:space="preserve">и</w:t>
      </w:r>
      <w:r>
        <w:rPr>
          <w:bCs/>
          <w:sz w:val="28"/>
          <w:szCs w:val="28"/>
          <w:lang w:val="ru-RU"/>
        </w:rPr>
        <w:t xml:space="preserve"> зая</w:t>
      </w:r>
      <w:r>
        <w:rPr>
          <w:bCs/>
          <w:sz w:val="28"/>
          <w:szCs w:val="28"/>
          <w:lang w:val="ru-RU"/>
        </w:rPr>
        <w:t xml:space="preserve">вок </w:t>
      </w:r>
      <w:r>
        <w:rPr>
          <w:bCs/>
          <w:sz w:val="28"/>
          <w:szCs w:val="28"/>
          <w:lang w:val="ru-RU"/>
        </w:rPr>
        <w:t xml:space="preserve">на участие в отборе</w:t>
      </w:r>
      <w:r>
        <w:rPr>
          <w:bCs/>
          <w:sz w:val="28"/>
          <w:szCs w:val="28"/>
          <w:lang w:val="ru-RU"/>
        </w:rPr>
        <w:t xml:space="preserve"> оформляется протоколом </w:t>
      </w:r>
      <w:r>
        <w:rPr>
          <w:bCs/>
          <w:sz w:val="28"/>
          <w:szCs w:val="28"/>
          <w:lang w:val="ru-RU"/>
        </w:rPr>
        <w:t xml:space="preserve">заседания комиссии </w:t>
      </w:r>
      <w:r>
        <w:rPr>
          <w:bCs/>
          <w:sz w:val="28"/>
          <w:szCs w:val="28"/>
          <w:lang w:val="ru-RU"/>
        </w:rPr>
        <w:t xml:space="preserve">и направляет</w:t>
      </w:r>
      <w:r>
        <w:rPr>
          <w:bCs/>
          <w:sz w:val="28"/>
          <w:szCs w:val="28"/>
          <w:lang w:val="ru-RU"/>
        </w:rPr>
        <w:t xml:space="preserve">ся </w:t>
      </w:r>
      <w:r>
        <w:rPr>
          <w:bCs/>
          <w:sz w:val="28"/>
          <w:szCs w:val="28"/>
          <w:lang w:val="ru-RU"/>
        </w:rPr>
        <w:t xml:space="preserve">в департамент в течени</w:t>
      </w:r>
      <w:r>
        <w:rPr>
          <w:bCs/>
          <w:sz w:val="28"/>
          <w:szCs w:val="28"/>
          <w:lang w:val="ru-RU"/>
        </w:rPr>
        <w:t xml:space="preserve">е</w:t>
      </w:r>
      <w:r>
        <w:rPr>
          <w:bCs/>
          <w:sz w:val="28"/>
          <w:szCs w:val="28"/>
          <w:lang w:val="ru-RU"/>
        </w:rPr>
        <w:t xml:space="preserve">             </w:t>
      </w:r>
      <w:r>
        <w:rPr>
          <w:bCs/>
          <w:sz w:val="28"/>
          <w:szCs w:val="28"/>
          <w:lang w:val="ru-RU"/>
        </w:rPr>
        <w:t xml:space="preserve"> 1 рабочего дня </w:t>
      </w:r>
      <w:r>
        <w:rPr>
          <w:bCs/>
          <w:sz w:val="28"/>
          <w:szCs w:val="28"/>
          <w:lang w:val="ru-RU"/>
        </w:rPr>
        <w:t xml:space="preserve">с</w:t>
      </w:r>
      <w:r>
        <w:rPr>
          <w:bCs/>
          <w:sz w:val="28"/>
          <w:szCs w:val="28"/>
          <w:lang w:val="ru-RU"/>
        </w:rPr>
        <w:t xml:space="preserve"> даты подписания </w:t>
      </w:r>
      <w:r>
        <w:rPr>
          <w:bCs/>
          <w:sz w:val="28"/>
          <w:szCs w:val="28"/>
          <w:lang w:val="ru-RU"/>
        </w:rPr>
        <w:t xml:space="preserve">такого </w:t>
      </w:r>
      <w:r>
        <w:rPr>
          <w:bCs/>
          <w:sz w:val="28"/>
          <w:szCs w:val="28"/>
          <w:lang w:val="ru-RU"/>
        </w:rPr>
        <w:t xml:space="preserve">протокола.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Департамент в течени</w:t>
      </w:r>
      <w:r>
        <w:rPr>
          <w:bCs/>
          <w:sz w:val="28"/>
          <w:szCs w:val="28"/>
          <w:lang w:val="ru-RU"/>
        </w:rPr>
        <w:t xml:space="preserve">е</w:t>
      </w:r>
      <w:r>
        <w:rPr>
          <w:bCs/>
          <w:sz w:val="28"/>
          <w:szCs w:val="28"/>
          <w:lang w:val="ru-RU"/>
        </w:rPr>
        <w:t xml:space="preserve"> 2 рабочих дней с момента поступления протокола </w:t>
      </w:r>
      <w:r>
        <w:rPr>
          <w:bCs/>
          <w:sz w:val="28"/>
          <w:szCs w:val="28"/>
          <w:lang w:val="ru-RU"/>
        </w:rPr>
        <w:t xml:space="preserve">заседания </w:t>
      </w:r>
      <w:r>
        <w:rPr>
          <w:bCs/>
          <w:sz w:val="28"/>
          <w:szCs w:val="28"/>
          <w:lang w:val="ru-RU"/>
        </w:rPr>
        <w:t xml:space="preserve">комиссии </w:t>
      </w:r>
      <w:r>
        <w:rPr>
          <w:bCs/>
          <w:sz w:val="28"/>
          <w:szCs w:val="28"/>
          <w:lang w:val="ru-RU"/>
        </w:rPr>
        <w:t xml:space="preserve">о соответствии</w:t>
      </w:r>
      <w:r>
        <w:rPr>
          <w:bCs/>
          <w:sz w:val="28"/>
          <w:szCs w:val="28"/>
          <w:lang w:val="ru-RU"/>
        </w:rPr>
        <w:t xml:space="preserve"> представленного </w:t>
      </w:r>
      <w:r>
        <w:rPr>
          <w:bCs/>
          <w:sz w:val="28"/>
          <w:szCs w:val="28"/>
          <w:lang w:val="ru-RU"/>
        </w:rPr>
        <w:t xml:space="preserve">пакета</w:t>
      </w:r>
      <w:r>
        <w:rPr>
          <w:bCs/>
          <w:sz w:val="28"/>
          <w:szCs w:val="28"/>
          <w:lang w:val="ru-RU"/>
        </w:rPr>
        <w:t xml:space="preserve"> документов</w:t>
      </w:r>
      <w:r>
        <w:rPr>
          <w:bCs/>
          <w:sz w:val="28"/>
          <w:szCs w:val="28"/>
          <w:lang w:val="ru-RU"/>
        </w:rPr>
        <w:t xml:space="preserve"> перечню документов, указанных</w:t>
      </w:r>
      <w:r>
        <w:rPr>
          <w:bCs/>
          <w:sz w:val="28"/>
          <w:szCs w:val="28"/>
          <w:lang w:val="ru-RU"/>
        </w:rPr>
        <w:t xml:space="preserve"> в пунктах 2.7</w:t>
      </w:r>
      <w:r>
        <w:rPr>
          <w:bCs/>
          <w:sz w:val="28"/>
          <w:szCs w:val="28"/>
          <w:lang w:val="ru-RU"/>
        </w:rPr>
        <w:t xml:space="preserve">, </w:t>
      </w:r>
      <w:r>
        <w:rPr>
          <w:bCs/>
          <w:sz w:val="28"/>
          <w:szCs w:val="28"/>
          <w:lang w:val="ru-RU"/>
        </w:rPr>
        <w:t xml:space="preserve">2.9 Порядка</w:t>
      </w:r>
      <w:r>
        <w:rPr>
          <w:bCs/>
          <w:sz w:val="28"/>
          <w:szCs w:val="28"/>
          <w:lang w:val="ru-RU"/>
        </w:rPr>
        <w:t xml:space="preserve">, и соответствии</w:t>
      </w:r>
      <w:r>
        <w:rPr>
          <w:bCs/>
          <w:sz w:val="28"/>
          <w:szCs w:val="28"/>
          <w:lang w:val="ru-RU"/>
        </w:rPr>
        <w:t xml:space="preserve"> требовани</w:t>
      </w:r>
      <w:r>
        <w:rPr>
          <w:bCs/>
          <w:sz w:val="28"/>
          <w:szCs w:val="28"/>
          <w:lang w:val="ru-RU"/>
        </w:rPr>
        <w:t xml:space="preserve">ям</w:t>
      </w:r>
      <w:r>
        <w:rPr>
          <w:bCs/>
          <w:sz w:val="28"/>
          <w:szCs w:val="28"/>
          <w:lang w:val="ru-RU"/>
        </w:rPr>
        <w:t xml:space="preserve">, указанны</w:t>
      </w:r>
      <w:r>
        <w:rPr>
          <w:bCs/>
          <w:sz w:val="28"/>
          <w:szCs w:val="28"/>
          <w:lang w:val="ru-RU"/>
        </w:rPr>
        <w:t xml:space="preserve">м</w:t>
      </w:r>
      <w:r>
        <w:rPr>
          <w:bCs/>
          <w:sz w:val="28"/>
          <w:szCs w:val="28"/>
          <w:lang w:val="ru-RU"/>
        </w:rPr>
        <w:t xml:space="preserve"> в пункте 2.10 Порядка</w:t>
      </w:r>
      <w:r>
        <w:rPr>
          <w:bCs/>
          <w:sz w:val="28"/>
          <w:szCs w:val="28"/>
          <w:lang w:val="ru-RU"/>
        </w:rPr>
        <w:t xml:space="preserve">, принимает решение </w:t>
      </w:r>
      <w:r>
        <w:rPr>
          <w:bCs/>
          <w:sz w:val="28"/>
          <w:szCs w:val="28"/>
          <w:lang w:val="ru-RU"/>
        </w:rPr>
        <w:t xml:space="preserve">о</w:t>
      </w:r>
      <w:r>
        <w:rPr>
          <w:bCs/>
          <w:sz w:val="28"/>
          <w:szCs w:val="28"/>
          <w:lang w:val="ru-RU"/>
        </w:rPr>
        <w:t xml:space="preserve"> допуск</w:t>
      </w:r>
      <w:r>
        <w:rPr>
          <w:bCs/>
          <w:sz w:val="28"/>
          <w:szCs w:val="28"/>
          <w:lang w:val="ru-RU"/>
        </w:rPr>
        <w:t xml:space="preserve">е</w:t>
      </w:r>
      <w:r>
        <w:rPr>
          <w:bCs/>
          <w:sz w:val="28"/>
          <w:szCs w:val="28"/>
          <w:lang w:val="ru-RU"/>
        </w:rPr>
        <w:t xml:space="preserve"> (недопуск</w:t>
      </w:r>
      <w:r>
        <w:rPr>
          <w:bCs/>
          <w:sz w:val="28"/>
          <w:szCs w:val="28"/>
          <w:lang w:val="ru-RU"/>
        </w:rPr>
        <w:t xml:space="preserve">е</w:t>
      </w:r>
      <w:r>
        <w:rPr>
          <w:bCs/>
          <w:sz w:val="28"/>
          <w:szCs w:val="28"/>
          <w:lang w:val="ru-RU"/>
        </w:rPr>
        <w:t xml:space="preserve">) к участию </w:t>
      </w:r>
      <w:r>
        <w:rPr>
          <w:bCs/>
          <w:sz w:val="28"/>
          <w:szCs w:val="28"/>
          <w:lang w:val="ru-RU"/>
        </w:rPr>
        <w:t xml:space="preserve">в </w:t>
      </w:r>
      <w:r>
        <w:rPr>
          <w:bCs/>
          <w:sz w:val="28"/>
          <w:szCs w:val="28"/>
          <w:lang w:val="ru-RU"/>
        </w:rPr>
        <w:t xml:space="preserve">отборе</w:t>
      </w:r>
      <w:r>
        <w:rPr>
          <w:bCs/>
          <w:sz w:val="28"/>
          <w:szCs w:val="28"/>
          <w:lang w:val="ru-RU"/>
        </w:rPr>
        <w:t xml:space="preserve">, которое утверждается приказом департамента, включающи</w:t>
      </w:r>
      <w:r>
        <w:rPr>
          <w:bCs/>
          <w:sz w:val="28"/>
          <w:szCs w:val="28"/>
          <w:lang w:val="ru-RU"/>
        </w:rPr>
        <w:t xml:space="preserve">м</w:t>
      </w:r>
      <w:r>
        <w:rPr>
          <w:bCs/>
          <w:sz w:val="28"/>
          <w:szCs w:val="28"/>
          <w:lang w:val="ru-RU"/>
        </w:rPr>
        <w:t xml:space="preserve"> в себя список НКО, допущенных к участию в </w:t>
      </w:r>
      <w:r>
        <w:rPr>
          <w:bCs/>
          <w:sz w:val="28"/>
          <w:szCs w:val="28"/>
          <w:lang w:val="ru-RU"/>
        </w:rPr>
        <w:t xml:space="preserve">отборе</w:t>
      </w:r>
      <w:r>
        <w:rPr>
          <w:bCs/>
          <w:sz w:val="28"/>
          <w:szCs w:val="28"/>
          <w:lang w:val="ru-RU"/>
        </w:rPr>
        <w:t xml:space="preserve">, а также список НКО, не допущенных к участию в </w:t>
      </w:r>
      <w:r>
        <w:rPr>
          <w:bCs/>
          <w:sz w:val="28"/>
          <w:szCs w:val="28"/>
          <w:lang w:val="ru-RU"/>
        </w:rPr>
        <w:t xml:space="preserve">отборе</w:t>
      </w:r>
      <w:r>
        <w:rPr>
          <w:bCs/>
          <w:sz w:val="28"/>
          <w:szCs w:val="28"/>
          <w:lang w:val="ru-RU"/>
        </w:rPr>
        <w:t xml:space="preserve">.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НКО, допущенным к участию в </w:t>
      </w:r>
      <w:r>
        <w:rPr>
          <w:bCs/>
          <w:sz w:val="28"/>
          <w:szCs w:val="28"/>
          <w:lang w:val="ru-RU"/>
        </w:rPr>
        <w:t xml:space="preserve">отборе</w:t>
      </w:r>
      <w:r>
        <w:rPr>
          <w:bCs/>
          <w:sz w:val="28"/>
          <w:szCs w:val="28"/>
          <w:lang w:val="ru-RU"/>
        </w:rPr>
        <w:t xml:space="preserve">, департамент в течение 3 рабочих дней со дня принятия решения о допуске к участию в </w:t>
      </w:r>
      <w:r>
        <w:rPr>
          <w:bCs/>
          <w:sz w:val="28"/>
          <w:szCs w:val="28"/>
          <w:lang w:val="ru-RU"/>
        </w:rPr>
        <w:t xml:space="preserve">отбор</w:t>
      </w:r>
      <w:r>
        <w:rPr>
          <w:bCs/>
          <w:sz w:val="28"/>
          <w:szCs w:val="28"/>
          <w:lang w:val="ru-RU"/>
        </w:rPr>
        <w:t xml:space="preserve">е направляет уведомление с информацией о допуске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к участие в отборе</w:t>
      </w:r>
      <w:r>
        <w:rPr>
          <w:bCs/>
          <w:sz w:val="28"/>
          <w:szCs w:val="28"/>
          <w:lang w:val="ru-RU"/>
        </w:rPr>
        <w:t xml:space="preserve">.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НКО, не допущенным к участию в </w:t>
      </w:r>
      <w:r>
        <w:rPr>
          <w:bCs/>
          <w:sz w:val="28"/>
          <w:szCs w:val="28"/>
          <w:lang w:val="ru-RU"/>
        </w:rPr>
        <w:t xml:space="preserve">отборе</w:t>
      </w:r>
      <w:r>
        <w:rPr>
          <w:bCs/>
          <w:sz w:val="28"/>
          <w:szCs w:val="28"/>
          <w:lang w:val="ru-RU"/>
        </w:rPr>
        <w:t xml:space="preserve">, департамент в течение </w:t>
      </w:r>
      <w:r>
        <w:rPr>
          <w:bCs/>
          <w:sz w:val="28"/>
          <w:szCs w:val="28"/>
          <w:lang w:val="ru-RU"/>
        </w:rPr>
        <w:t xml:space="preserve">                          </w:t>
      </w:r>
      <w:r>
        <w:rPr>
          <w:bCs/>
          <w:sz w:val="28"/>
          <w:szCs w:val="28"/>
          <w:lang w:val="ru-RU"/>
        </w:rPr>
        <w:t xml:space="preserve">3 рабочих дней со дня принятия решения о недопуске к участию в </w:t>
      </w:r>
      <w:r>
        <w:rPr>
          <w:bCs/>
          <w:sz w:val="28"/>
          <w:szCs w:val="28"/>
          <w:lang w:val="ru-RU"/>
        </w:rPr>
        <w:t xml:space="preserve">отборе</w:t>
      </w:r>
      <w:r>
        <w:rPr>
          <w:bCs/>
          <w:sz w:val="28"/>
          <w:szCs w:val="28"/>
          <w:lang w:val="ru-RU"/>
        </w:rPr>
        <w:t xml:space="preserve"> направляет уведомление с разъяснением причин отказа.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Решение о недопуске к участию в </w:t>
      </w:r>
      <w:r>
        <w:rPr>
          <w:bCs/>
          <w:sz w:val="28"/>
          <w:szCs w:val="28"/>
          <w:lang w:val="ru-RU"/>
        </w:rPr>
        <w:t xml:space="preserve">отборе</w:t>
      </w:r>
      <w:r>
        <w:rPr>
          <w:bCs/>
          <w:sz w:val="28"/>
          <w:szCs w:val="28"/>
          <w:lang w:val="ru-RU"/>
        </w:rPr>
        <w:t xml:space="preserve"> принимается в</w:t>
      </w:r>
      <w:r>
        <w:rPr>
          <w:bCs/>
          <w:sz w:val="28"/>
          <w:szCs w:val="28"/>
          <w:lang w:val="ru-RU"/>
        </w:rPr>
        <w:t xml:space="preserve"> следующих случаях</w:t>
      </w:r>
      <w:r>
        <w:rPr>
          <w:bCs/>
          <w:sz w:val="28"/>
          <w:szCs w:val="28"/>
          <w:lang w:val="ru-RU"/>
        </w:rPr>
        <w:t xml:space="preserve">: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несоответствие</w:t>
      </w:r>
      <w:r>
        <w:rPr>
          <w:bCs/>
          <w:sz w:val="28"/>
          <w:szCs w:val="28"/>
          <w:lang w:val="ru-RU"/>
        </w:rPr>
        <w:t xml:space="preserve"> представленных НКО документов требованиям, установленным пунктами 2.7</w:t>
      </w:r>
      <w:r>
        <w:rPr>
          <w:bCs/>
          <w:sz w:val="28"/>
          <w:szCs w:val="28"/>
          <w:lang w:val="ru-RU"/>
        </w:rPr>
        <w:t xml:space="preserve">, </w:t>
      </w:r>
      <w:r>
        <w:rPr>
          <w:bCs/>
          <w:sz w:val="28"/>
          <w:szCs w:val="28"/>
          <w:lang w:val="ru-RU"/>
        </w:rPr>
        <w:t xml:space="preserve">2.9 Порядка, или непредставления (представления не в полном объеме) указанных документов;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 w:eastAsia="ru-RU"/>
        </w:rPr>
        <w:t xml:space="preserve">недостоверно</w:t>
      </w:r>
      <w:r>
        <w:rPr>
          <w:sz w:val="28"/>
          <w:szCs w:val="28"/>
          <w:lang w:val="ru-RU" w:eastAsia="ru-RU"/>
        </w:rPr>
        <w:t xml:space="preserve">сть</w:t>
      </w:r>
      <w:r>
        <w:rPr>
          <w:sz w:val="28"/>
          <w:szCs w:val="28"/>
          <w:lang w:val="ru-RU" w:eastAsia="ru-RU"/>
        </w:rPr>
        <w:t xml:space="preserve"> информации, содержащейся в документах, представленных НКО</w:t>
      </w:r>
      <w:r>
        <w:rPr>
          <w:bCs/>
          <w:sz w:val="28"/>
          <w:szCs w:val="28"/>
          <w:lang w:val="ru-RU"/>
        </w:rPr>
        <w:t xml:space="preserve">;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представление</w:t>
      </w:r>
      <w:r>
        <w:rPr>
          <w:bCs/>
          <w:sz w:val="28"/>
          <w:szCs w:val="28"/>
          <w:lang w:val="ru-RU"/>
        </w:rPr>
        <w:t xml:space="preserve"> документов с нарушением срока, установленного департаментом для подачи документов для участия в </w:t>
      </w:r>
      <w:r>
        <w:rPr>
          <w:bCs/>
          <w:sz w:val="28"/>
          <w:szCs w:val="28"/>
          <w:lang w:val="ru-RU"/>
        </w:rPr>
        <w:t xml:space="preserve">отборе</w:t>
      </w:r>
      <w:r>
        <w:rPr>
          <w:bCs/>
          <w:sz w:val="28"/>
          <w:szCs w:val="28"/>
          <w:lang w:val="ru-RU"/>
        </w:rPr>
        <w:t xml:space="preserve">;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представление</w:t>
      </w:r>
      <w:r>
        <w:rPr>
          <w:bCs/>
          <w:sz w:val="28"/>
          <w:szCs w:val="28"/>
          <w:lang w:val="ru-RU"/>
        </w:rPr>
        <w:t xml:space="preserve"> более одной заявки </w:t>
      </w:r>
      <w:r>
        <w:rPr>
          <w:bCs/>
          <w:sz w:val="28"/>
          <w:szCs w:val="28"/>
          <w:lang w:val="ru-RU"/>
        </w:rPr>
        <w:t xml:space="preserve">на участие в отборе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или более одного Проекта;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несоответствие</w:t>
      </w:r>
      <w:r>
        <w:rPr>
          <w:bCs/>
          <w:sz w:val="28"/>
          <w:szCs w:val="28"/>
          <w:lang w:val="ru-RU"/>
        </w:rPr>
        <w:t xml:space="preserve"> требованиям, указанным</w:t>
      </w:r>
      <w:r>
        <w:rPr>
          <w:bCs/>
          <w:sz w:val="28"/>
          <w:szCs w:val="28"/>
          <w:lang w:val="ru-RU"/>
        </w:rPr>
        <w:t xml:space="preserve"> в пункте 2.10 Порядка.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2.20. Оценка Проекта осуществляется комиссией в срок, установленный приказом департамента, но не позднее 10 рабочих дней со дня утверждения департаментом списка НКО, допущенных к участию в </w:t>
      </w:r>
      <w:r>
        <w:rPr>
          <w:bCs/>
          <w:sz w:val="28"/>
          <w:szCs w:val="28"/>
          <w:lang w:val="ru-RU"/>
        </w:rPr>
        <w:t xml:space="preserve">отбор</w:t>
      </w:r>
      <w:r>
        <w:rPr>
          <w:bCs/>
          <w:sz w:val="28"/>
          <w:szCs w:val="28"/>
          <w:lang w:val="ru-RU"/>
        </w:rPr>
        <w:t xml:space="preserve">е.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Оценка </w:t>
      </w:r>
      <w:r>
        <w:rPr>
          <w:bCs/>
          <w:sz w:val="28"/>
          <w:szCs w:val="28"/>
          <w:lang w:val="ru-RU"/>
        </w:rPr>
        <w:t xml:space="preserve">П</w:t>
      </w:r>
      <w:r>
        <w:rPr>
          <w:bCs/>
          <w:sz w:val="28"/>
          <w:szCs w:val="28"/>
          <w:lang w:val="ru-RU"/>
        </w:rPr>
        <w:t xml:space="preserve">роектов осуществляется в порядке очередности поступления </w:t>
      </w:r>
      <w:r>
        <w:rPr>
          <w:bCs/>
          <w:sz w:val="28"/>
          <w:szCs w:val="28"/>
          <w:lang w:val="ru-RU"/>
        </w:rPr>
        <w:t xml:space="preserve">заявок </w:t>
      </w:r>
      <w:r>
        <w:rPr>
          <w:bCs/>
          <w:sz w:val="28"/>
          <w:szCs w:val="28"/>
          <w:lang w:val="ru-RU"/>
        </w:rPr>
        <w:t xml:space="preserve">на участие в отборе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согласно журналу регистрации заявок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на участие              в отборе</w:t>
      </w:r>
      <w:r>
        <w:rPr>
          <w:bCs/>
          <w:sz w:val="28"/>
          <w:szCs w:val="28"/>
          <w:lang w:val="ru-RU"/>
        </w:rPr>
        <w:t xml:space="preserve">.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2.21. Каждый член комиссии оценивает представленные Проекты </w:t>
      </w:r>
      <w:r>
        <w:rPr>
          <w:bCs/>
          <w:sz w:val="28"/>
          <w:szCs w:val="28"/>
          <w:lang w:val="ru-RU"/>
        </w:rPr>
        <w:t xml:space="preserve">          </w:t>
      </w:r>
      <w:r>
        <w:rPr>
          <w:bCs/>
          <w:sz w:val="28"/>
          <w:szCs w:val="28"/>
          <w:lang w:val="ru-RU"/>
        </w:rPr>
        <w:t xml:space="preserve">по критериям, установленным в приложении </w:t>
      </w:r>
      <w:r>
        <w:rPr>
          <w:bCs/>
          <w:sz w:val="28"/>
          <w:szCs w:val="28"/>
          <w:lang w:val="ru-RU"/>
        </w:rPr>
        <w:t xml:space="preserve">1</w:t>
      </w:r>
      <w:r>
        <w:rPr>
          <w:bCs/>
          <w:sz w:val="28"/>
          <w:szCs w:val="28"/>
          <w:lang w:val="ru-RU"/>
        </w:rPr>
        <w:t xml:space="preserve"> к Порядку, и заполняет оценочный лист по форме согласно приложению </w:t>
      </w:r>
      <w:r>
        <w:rPr>
          <w:bCs/>
          <w:sz w:val="28"/>
          <w:szCs w:val="28"/>
          <w:lang w:val="ru-RU"/>
        </w:rPr>
        <w:t xml:space="preserve">4</w:t>
      </w:r>
      <w:r>
        <w:rPr>
          <w:bCs/>
          <w:sz w:val="28"/>
          <w:szCs w:val="28"/>
          <w:lang w:val="ru-RU"/>
        </w:rPr>
        <w:t xml:space="preserve"> к Порядку.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2.22. На основании оценочных листов по каждому рассматриваемому Проекту секретарь комиссии заполняет итоговый оценочный лист по форме согласно приложению </w:t>
      </w:r>
      <w:r>
        <w:rPr>
          <w:bCs/>
          <w:sz w:val="28"/>
          <w:szCs w:val="28"/>
          <w:lang w:val="ru-RU"/>
        </w:rPr>
        <w:t xml:space="preserve">5</w:t>
      </w:r>
      <w:r>
        <w:rPr>
          <w:bCs/>
          <w:sz w:val="28"/>
          <w:szCs w:val="28"/>
          <w:lang w:val="ru-RU"/>
        </w:rPr>
        <w:t xml:space="preserve"> к Порядку путем суммирования баллов, выставленных каждым членом комиссии.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Результатом окончания оценки заявок </w:t>
      </w:r>
      <w:r>
        <w:rPr>
          <w:bCs/>
          <w:sz w:val="28"/>
          <w:szCs w:val="28"/>
          <w:lang w:val="ru-RU"/>
        </w:rPr>
        <w:t xml:space="preserve">на участие в отборе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является присвоение участникам </w:t>
      </w:r>
      <w:r>
        <w:rPr>
          <w:bCs/>
          <w:sz w:val="28"/>
          <w:szCs w:val="28"/>
          <w:lang w:val="ru-RU"/>
        </w:rPr>
        <w:t xml:space="preserve">отбора</w:t>
      </w:r>
      <w:r>
        <w:rPr>
          <w:bCs/>
          <w:sz w:val="28"/>
          <w:szCs w:val="28"/>
          <w:lang w:val="ru-RU"/>
        </w:rPr>
        <w:t xml:space="preserve"> порядковых номеров. Порядковый номер участникам </w:t>
      </w:r>
      <w:r>
        <w:rPr>
          <w:bCs/>
          <w:sz w:val="28"/>
          <w:szCs w:val="28"/>
          <w:lang w:val="ru-RU"/>
        </w:rPr>
        <w:t xml:space="preserve">отбора</w:t>
      </w:r>
      <w:r>
        <w:rPr>
          <w:bCs/>
          <w:sz w:val="28"/>
          <w:szCs w:val="28"/>
          <w:lang w:val="ru-RU"/>
        </w:rPr>
        <w:t xml:space="preserve"> по результатам </w:t>
      </w:r>
      <w:r>
        <w:rPr>
          <w:bCs/>
          <w:sz w:val="28"/>
          <w:szCs w:val="28"/>
          <w:lang w:val="ru-RU"/>
        </w:rPr>
        <w:t xml:space="preserve">итоговой оценки присваивается исходя </w:t>
      </w:r>
      <w:r>
        <w:rPr>
          <w:bCs/>
          <w:sz w:val="28"/>
          <w:szCs w:val="28"/>
          <w:lang w:val="ru-RU"/>
        </w:rPr>
        <w:t xml:space="preserve">                  </w:t>
      </w:r>
      <w:r>
        <w:rPr>
          <w:bCs/>
          <w:sz w:val="28"/>
          <w:szCs w:val="28"/>
          <w:lang w:val="ru-RU"/>
        </w:rPr>
        <w:t xml:space="preserve">из наибольшего количества набранных баллов.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2.23. Победителем </w:t>
      </w:r>
      <w:r>
        <w:rPr>
          <w:bCs/>
          <w:sz w:val="28"/>
          <w:szCs w:val="28"/>
          <w:lang w:val="ru-RU"/>
        </w:rPr>
        <w:t xml:space="preserve">отбора</w:t>
      </w:r>
      <w:r>
        <w:rPr>
          <w:bCs/>
          <w:sz w:val="28"/>
          <w:szCs w:val="28"/>
          <w:lang w:val="ru-RU"/>
        </w:rPr>
        <w:t xml:space="preserve"> признается НКО, получившая наибольшее количество баллов при оценке Проекта.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2.24. В случае если несколько НКО наберут одинаковое наибольшее количество баллов, победитель </w:t>
      </w:r>
      <w:r>
        <w:rPr>
          <w:bCs/>
          <w:sz w:val="28"/>
          <w:szCs w:val="28"/>
          <w:lang w:val="ru-RU"/>
        </w:rPr>
        <w:t xml:space="preserve">отбора</w:t>
      </w:r>
      <w:r>
        <w:rPr>
          <w:bCs/>
          <w:sz w:val="28"/>
          <w:szCs w:val="28"/>
          <w:lang w:val="ru-RU"/>
        </w:rPr>
        <w:t xml:space="preserve"> определяется</w:t>
      </w:r>
      <w:r>
        <w:rPr>
          <w:bCs/>
          <w:color w:val="000000"/>
          <w:sz w:val="28"/>
          <w:szCs w:val="28"/>
          <w:lang w:val="ru-RU"/>
        </w:rPr>
        <w:t xml:space="preserve"> комиссией открытым голосованием простым большинством голосов от числа присутствующих</w:t>
      </w:r>
      <w:r>
        <w:rPr>
          <w:bCs/>
          <w:color w:val="000000"/>
          <w:sz w:val="28"/>
          <w:szCs w:val="28"/>
          <w:lang w:val="ru-RU"/>
        </w:rPr>
        <w:t xml:space="preserve">               </w:t>
      </w:r>
      <w:r>
        <w:rPr>
          <w:bCs/>
          <w:color w:val="000000"/>
          <w:sz w:val="28"/>
          <w:szCs w:val="28"/>
          <w:lang w:val="ru-RU"/>
        </w:rPr>
        <w:t xml:space="preserve"> на заседании членов комиссии. При равенстве голосов голос</w:t>
      </w:r>
      <w:r>
        <w:rPr>
          <w:bCs/>
          <w:color w:val="000000"/>
          <w:sz w:val="28"/>
          <w:szCs w:val="28"/>
          <w:lang w:val="ru-RU"/>
        </w:rPr>
        <w:t xml:space="preserve"> председательствующего на заседании</w:t>
      </w:r>
      <w:r>
        <w:rPr>
          <w:bCs/>
          <w:color w:val="000000"/>
          <w:sz w:val="28"/>
          <w:szCs w:val="28"/>
          <w:lang w:val="ru-RU"/>
        </w:rPr>
        <w:t xml:space="preserve"> комиссии является решающим.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Общий объем субсидии на организацию и проведение Мероприятия </w:t>
      </w:r>
      <w:r>
        <w:rPr>
          <w:bCs/>
          <w:color w:val="000000"/>
          <w:sz w:val="28"/>
          <w:szCs w:val="28"/>
          <w:lang w:val="ru-RU"/>
        </w:rPr>
        <w:t xml:space="preserve">      </w:t>
      </w:r>
      <w:r>
        <w:rPr>
          <w:bCs/>
          <w:color w:val="000000"/>
          <w:sz w:val="28"/>
          <w:szCs w:val="28"/>
          <w:lang w:val="ru-RU"/>
        </w:rPr>
        <w:t xml:space="preserve">не может превышать максимальный размер субсидии, предусмотренный </w:t>
      </w:r>
      <w:r>
        <w:rPr>
          <w:bCs/>
          <w:color w:val="000000"/>
          <w:sz w:val="28"/>
          <w:szCs w:val="28"/>
          <w:lang w:val="ru-RU"/>
        </w:rPr>
        <w:t xml:space="preserve">                         </w:t>
      </w:r>
      <w:r>
        <w:rPr>
          <w:bCs/>
          <w:color w:val="000000"/>
          <w:sz w:val="28"/>
          <w:szCs w:val="28"/>
          <w:lang w:val="ru-RU"/>
        </w:rPr>
        <w:t xml:space="preserve">в перечне Мероприятий, запланированных к передаче на </w:t>
      </w:r>
      <w:r>
        <w:rPr>
          <w:bCs/>
          <w:sz w:val="28"/>
          <w:szCs w:val="28"/>
          <w:lang w:val="ru-RU"/>
        </w:rPr>
        <w:t xml:space="preserve">исполнение </w:t>
      </w:r>
      <w:r>
        <w:rPr>
          <w:bCs/>
          <w:sz w:val="28"/>
          <w:szCs w:val="28"/>
          <w:lang w:val="ru-RU"/>
        </w:rPr>
        <w:t xml:space="preserve">НКО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          </w:t>
      </w:r>
      <w:r>
        <w:rPr>
          <w:bCs/>
          <w:sz w:val="28"/>
          <w:szCs w:val="28"/>
          <w:lang w:val="ru-RU"/>
        </w:rPr>
        <w:t xml:space="preserve">и размещенных на сайте ОМС в соответствии с Порядком.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Информация о результатах голосования оформляется проколом комиссии и направляется в департамент в течени</w:t>
      </w:r>
      <w:r>
        <w:rPr>
          <w:bCs/>
          <w:color w:val="000000"/>
          <w:sz w:val="28"/>
          <w:szCs w:val="28"/>
          <w:lang w:val="ru-RU"/>
        </w:rPr>
        <w:t xml:space="preserve">е</w:t>
      </w:r>
      <w:r>
        <w:rPr>
          <w:bCs/>
          <w:color w:val="000000"/>
          <w:sz w:val="28"/>
          <w:szCs w:val="28"/>
          <w:lang w:val="ru-RU"/>
        </w:rPr>
        <w:t xml:space="preserve"> 1 рабочего дня со дня подписания протокола </w:t>
      </w:r>
      <w:r>
        <w:rPr>
          <w:bCs/>
          <w:color w:val="000000"/>
          <w:sz w:val="28"/>
          <w:szCs w:val="28"/>
          <w:lang w:val="ru-RU"/>
        </w:rPr>
        <w:t xml:space="preserve">заседания </w:t>
      </w:r>
      <w:r>
        <w:rPr>
          <w:bCs/>
          <w:color w:val="000000"/>
          <w:sz w:val="28"/>
          <w:szCs w:val="28"/>
          <w:lang w:val="ru-RU"/>
        </w:rPr>
        <w:t xml:space="preserve">комиссии.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2.25. Решение об определении получателей субсидий оформляется приказом департамента.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2.26. На основании решения комиссии департамент издает приказ </w:t>
      </w:r>
      <w:r>
        <w:rPr>
          <w:bCs/>
          <w:color w:val="000000"/>
          <w:sz w:val="28"/>
          <w:szCs w:val="28"/>
          <w:lang w:val="ru-RU"/>
        </w:rPr>
        <w:t xml:space="preserve">            </w:t>
      </w:r>
      <w:r>
        <w:rPr>
          <w:bCs/>
          <w:color w:val="000000"/>
          <w:sz w:val="28"/>
          <w:szCs w:val="28"/>
          <w:lang w:val="ru-RU"/>
        </w:rPr>
        <w:t xml:space="preserve">о предоставлении субсидии и ее размере (далее - приказ о предоставлении субсидии) в течение 10 рабочих дней со дня принятия указанного решения.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2.27. Департамент в течение 3 рабочих дней со дня издания приказа </w:t>
      </w:r>
      <w:r>
        <w:rPr>
          <w:bCs/>
          <w:color w:val="000000"/>
          <w:sz w:val="28"/>
          <w:szCs w:val="28"/>
          <w:lang w:val="ru-RU"/>
        </w:rPr>
        <w:t xml:space="preserve">         </w:t>
      </w:r>
      <w:r>
        <w:rPr>
          <w:bCs/>
          <w:color w:val="000000"/>
          <w:sz w:val="28"/>
          <w:szCs w:val="28"/>
          <w:lang w:val="ru-RU"/>
        </w:rPr>
        <w:t xml:space="preserve">о предоставлении субсидии размещает на сайте ОМС информацию </w:t>
      </w:r>
      <w:r>
        <w:rPr>
          <w:bCs/>
          <w:color w:val="000000"/>
          <w:sz w:val="28"/>
          <w:szCs w:val="28"/>
          <w:lang w:val="ru-RU"/>
        </w:rPr>
        <w:t xml:space="preserve">                    </w:t>
      </w:r>
      <w:r>
        <w:rPr>
          <w:bCs/>
          <w:color w:val="000000"/>
          <w:sz w:val="28"/>
          <w:szCs w:val="28"/>
          <w:lang w:val="ru-RU"/>
        </w:rPr>
        <w:t xml:space="preserve">о получателе субсидии, содержащую: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 </w:t>
      </w:r>
      <w:r>
        <w:rPr>
          <w:bCs/>
          <w:sz w:val="28"/>
          <w:szCs w:val="28"/>
          <w:lang w:val="ru-RU"/>
        </w:rPr>
        <w:t xml:space="preserve">наименовани</w:t>
      </w:r>
      <w:r>
        <w:rPr>
          <w:bCs/>
          <w:sz w:val="28"/>
          <w:szCs w:val="28"/>
          <w:lang w:val="ru-RU"/>
        </w:rPr>
        <w:t xml:space="preserve">я</w:t>
      </w:r>
      <w:r>
        <w:rPr>
          <w:bCs/>
          <w:sz w:val="28"/>
          <w:szCs w:val="28"/>
          <w:lang w:val="ru-RU"/>
        </w:rPr>
        <w:t xml:space="preserve"> НКО, заявки </w:t>
      </w:r>
      <w:r>
        <w:rPr>
          <w:bCs/>
          <w:sz w:val="28"/>
          <w:szCs w:val="28"/>
          <w:lang w:val="ru-RU"/>
        </w:rPr>
        <w:t xml:space="preserve">на участие в отборе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которых были рассмотрены;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наименовани</w:t>
      </w:r>
      <w:r>
        <w:rPr>
          <w:bCs/>
          <w:sz w:val="28"/>
          <w:szCs w:val="28"/>
          <w:lang w:val="ru-RU"/>
        </w:rPr>
        <w:t xml:space="preserve">я</w:t>
      </w:r>
      <w:r>
        <w:rPr>
          <w:bCs/>
          <w:sz w:val="28"/>
          <w:szCs w:val="28"/>
          <w:lang w:val="ru-RU"/>
        </w:rPr>
        <w:t xml:space="preserve"> НКО, заявки </w:t>
      </w:r>
      <w:r>
        <w:rPr>
          <w:bCs/>
          <w:sz w:val="28"/>
          <w:szCs w:val="28"/>
          <w:lang w:val="ru-RU"/>
        </w:rPr>
        <w:t xml:space="preserve">на участие в отборе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которых были отклонены, с указанием причин их отклонения, в том числе положений объявления о проведении </w:t>
      </w:r>
      <w:r>
        <w:rPr>
          <w:bCs/>
          <w:sz w:val="28"/>
          <w:szCs w:val="28"/>
          <w:lang w:val="ru-RU"/>
        </w:rPr>
        <w:t xml:space="preserve">отбора</w:t>
      </w:r>
      <w:r>
        <w:rPr>
          <w:bCs/>
          <w:sz w:val="28"/>
          <w:szCs w:val="28"/>
          <w:lang w:val="ru-RU"/>
        </w:rPr>
        <w:t xml:space="preserve">, которым не соответствует такие заявки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                  на участие в отборе</w:t>
      </w:r>
      <w:r>
        <w:rPr>
          <w:bCs/>
          <w:sz w:val="28"/>
          <w:szCs w:val="28"/>
          <w:lang w:val="ru-RU"/>
        </w:rPr>
        <w:t xml:space="preserve">;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наименование НКО, размер субсидии, предоставляемой НКО.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2.28. В течение 1 рабочего дня со дня издания приказа о предоставлении субсидии департамент уведомляет в письменной форме письмо</w:t>
      </w:r>
      <w:r>
        <w:rPr>
          <w:bCs/>
          <w:sz w:val="28"/>
          <w:szCs w:val="28"/>
          <w:lang w:val="ru-RU"/>
        </w:rPr>
        <w:t xml:space="preserve">м</w:t>
      </w:r>
      <w:r>
        <w:rPr>
          <w:bCs/>
          <w:sz w:val="28"/>
          <w:szCs w:val="28"/>
          <w:lang w:val="ru-RU"/>
        </w:rPr>
        <w:t xml:space="preserve">-уведомление</w:t>
      </w:r>
      <w:r>
        <w:rPr>
          <w:bCs/>
          <w:sz w:val="28"/>
          <w:szCs w:val="28"/>
          <w:lang w:val="ru-RU"/>
        </w:rPr>
        <w:t xml:space="preserve">м</w:t>
      </w:r>
      <w:r>
        <w:rPr>
          <w:bCs/>
          <w:sz w:val="28"/>
          <w:szCs w:val="28"/>
          <w:lang w:val="ru-RU"/>
        </w:rPr>
        <w:t xml:space="preserve"> всех участников </w:t>
      </w:r>
      <w:r>
        <w:rPr>
          <w:bCs/>
          <w:sz w:val="28"/>
          <w:szCs w:val="28"/>
          <w:lang w:val="ru-RU"/>
        </w:rPr>
        <w:t xml:space="preserve">отбора</w:t>
      </w:r>
      <w:r>
        <w:rPr>
          <w:bCs/>
          <w:sz w:val="28"/>
          <w:szCs w:val="28"/>
          <w:lang w:val="ru-RU"/>
        </w:rPr>
        <w:t xml:space="preserve"> о результатах </w:t>
      </w:r>
      <w:r>
        <w:rPr>
          <w:bCs/>
          <w:sz w:val="28"/>
          <w:szCs w:val="28"/>
          <w:lang w:val="ru-RU"/>
        </w:rPr>
        <w:t xml:space="preserve">отбора</w:t>
      </w:r>
      <w:r>
        <w:rPr>
          <w:bCs/>
          <w:sz w:val="28"/>
          <w:szCs w:val="28"/>
          <w:lang w:val="ru-RU"/>
        </w:rPr>
        <w:t xml:space="preserve">.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2.29. В случае отсутствия заявок </w:t>
      </w:r>
      <w:r>
        <w:rPr>
          <w:bCs/>
          <w:sz w:val="28"/>
          <w:szCs w:val="28"/>
          <w:lang w:val="ru-RU"/>
        </w:rPr>
        <w:t xml:space="preserve">на участие в отборе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либо при несоответствии всех заявок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на участие в отборе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требованиям, установленным</w:t>
      </w:r>
      <w:r>
        <w:rPr>
          <w:bCs/>
          <w:sz w:val="28"/>
          <w:szCs w:val="28"/>
          <w:lang w:val="ru-RU"/>
        </w:rPr>
        <w:t xml:space="preserve"> пункт</w:t>
      </w:r>
      <w:r>
        <w:rPr>
          <w:bCs/>
          <w:sz w:val="28"/>
          <w:szCs w:val="28"/>
          <w:lang w:val="ru-RU"/>
        </w:rPr>
        <w:t xml:space="preserve">ами</w:t>
      </w:r>
      <w:r>
        <w:rPr>
          <w:bCs/>
          <w:sz w:val="28"/>
          <w:szCs w:val="28"/>
          <w:lang w:val="ru-RU"/>
        </w:rPr>
        <w:t xml:space="preserve"> 2.7</w:t>
      </w:r>
      <w:r>
        <w:rPr>
          <w:bCs/>
          <w:sz w:val="28"/>
          <w:szCs w:val="28"/>
          <w:lang w:val="ru-RU"/>
        </w:rPr>
        <w:t xml:space="preserve">, 2.9</w:t>
      </w:r>
      <w:r>
        <w:rPr>
          <w:bCs/>
          <w:sz w:val="28"/>
          <w:szCs w:val="28"/>
          <w:lang w:val="ru-RU"/>
        </w:rPr>
        <w:t xml:space="preserve"> Порядка, департамент принимает решение о продлении срока проведения </w:t>
      </w:r>
      <w:r>
        <w:rPr>
          <w:bCs/>
          <w:sz w:val="28"/>
          <w:szCs w:val="28"/>
          <w:lang w:val="ru-RU"/>
        </w:rPr>
        <w:t xml:space="preserve">отбора</w:t>
      </w:r>
      <w:r>
        <w:rPr>
          <w:bCs/>
          <w:sz w:val="28"/>
          <w:szCs w:val="28"/>
          <w:lang w:val="ru-RU"/>
        </w:rPr>
        <w:t xml:space="preserve"> либо об отмене </w:t>
      </w:r>
      <w:r>
        <w:rPr>
          <w:bCs/>
          <w:sz w:val="28"/>
          <w:szCs w:val="28"/>
          <w:lang w:val="ru-RU"/>
        </w:rPr>
        <w:t xml:space="preserve">отбора</w:t>
      </w:r>
      <w:r>
        <w:rPr>
          <w:bCs/>
          <w:sz w:val="28"/>
          <w:szCs w:val="28"/>
          <w:lang w:val="ru-RU"/>
        </w:rPr>
        <w:t xml:space="preserve"> путем размещения соответствующего информационного объявления на сайте ОМС. Решение</w:t>
      </w:r>
      <w:r>
        <w:rPr>
          <w:bCs/>
          <w:sz w:val="28"/>
          <w:szCs w:val="28"/>
          <w:lang w:val="ru-RU"/>
        </w:rPr>
        <w:t xml:space="preserve">               </w:t>
      </w:r>
      <w:r>
        <w:rPr>
          <w:bCs/>
          <w:sz w:val="28"/>
          <w:szCs w:val="28"/>
          <w:lang w:val="ru-RU"/>
        </w:rPr>
        <w:t xml:space="preserve"> о продлении срока проведения </w:t>
      </w:r>
      <w:r>
        <w:rPr>
          <w:bCs/>
          <w:sz w:val="28"/>
          <w:szCs w:val="28"/>
          <w:lang w:val="ru-RU"/>
        </w:rPr>
        <w:t xml:space="preserve">отбора</w:t>
      </w:r>
      <w:r>
        <w:rPr>
          <w:bCs/>
          <w:sz w:val="28"/>
          <w:szCs w:val="28"/>
          <w:lang w:val="ru-RU"/>
        </w:rPr>
        <w:t xml:space="preserve"> осуществляется на основании приказа департамента. Извещение о продлении срока проведения </w:t>
      </w:r>
      <w:r>
        <w:rPr>
          <w:bCs/>
          <w:sz w:val="28"/>
          <w:szCs w:val="28"/>
          <w:lang w:val="ru-RU"/>
        </w:rPr>
        <w:t xml:space="preserve">отбора</w:t>
      </w:r>
      <w:r>
        <w:rPr>
          <w:bCs/>
          <w:sz w:val="28"/>
          <w:szCs w:val="28"/>
          <w:lang w:val="ru-RU"/>
        </w:rPr>
        <w:t xml:space="preserve"> либо об отмене </w:t>
      </w:r>
      <w:r>
        <w:rPr>
          <w:bCs/>
          <w:sz w:val="28"/>
          <w:szCs w:val="28"/>
          <w:lang w:val="ru-RU"/>
        </w:rPr>
        <w:t xml:space="preserve">отбора</w:t>
      </w:r>
      <w:r>
        <w:rPr>
          <w:bCs/>
          <w:sz w:val="28"/>
          <w:szCs w:val="28"/>
          <w:lang w:val="ru-RU"/>
        </w:rPr>
        <w:t xml:space="preserve"> размещается на сайте ОМС в течение 3 рабочих дней с даты подписания протокола</w:t>
      </w:r>
      <w:r>
        <w:rPr>
          <w:bCs/>
          <w:sz w:val="28"/>
          <w:szCs w:val="28"/>
          <w:lang w:val="ru-RU"/>
        </w:rPr>
        <w:t xml:space="preserve"> заседания</w:t>
      </w:r>
      <w:r>
        <w:rPr>
          <w:bCs/>
          <w:sz w:val="28"/>
          <w:szCs w:val="28"/>
          <w:lang w:val="ru-RU"/>
        </w:rPr>
        <w:t xml:space="preserve"> комиссии.</w:t>
      </w:r>
    </w:p>
    <w:p>
      <w:pPr>
        <w:pStyle w:val="Normal"/>
        <w:widowControl w:val="off"/>
        <w:jc w:val="center"/>
        <w:outlineLvl w:val="1"/>
        <w:rPr>
          <w:b/>
          <w:bCs/>
          <w:sz w:val="28"/>
          <w:szCs w:val="28"/>
          <w:lang w:val="ru-RU" w:eastAsia="ru-RU"/>
        </w:rPr>
      </w:pPr>
      <w:r>
        <w:rPr>
          <w:b/>
          <w:bCs/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outlineLvl w:val="1"/>
        <w:rPr>
          <w:b/>
          <w:bCs/>
          <w:sz w:val="28"/>
          <w:szCs w:val="28"/>
          <w:lang w:val="ru-RU" w:eastAsia="ru-RU"/>
        </w:rPr>
      </w:pPr>
      <w:r>
        <w:rPr>
          <w:b/>
          <w:bCs/>
          <w:sz w:val="28"/>
          <w:szCs w:val="28"/>
          <w:lang w:val="ru-RU" w:eastAsia="ru-RU"/>
        </w:rPr>
        <w:t xml:space="preserve">I</w:t>
      </w:r>
      <w:r>
        <w:rPr>
          <w:b/>
          <w:bCs/>
          <w:sz w:val="28"/>
          <w:szCs w:val="28"/>
          <w:lang w:eastAsia="ru-RU"/>
        </w:rPr>
        <w:t xml:space="preserve">I</w:t>
      </w:r>
      <w:r>
        <w:rPr>
          <w:b/>
          <w:bCs/>
          <w:sz w:val="28"/>
          <w:szCs w:val="28"/>
          <w:lang w:val="ru-RU" w:eastAsia="ru-RU"/>
        </w:rPr>
        <w:t xml:space="preserve">I. Условия и порядок предоставления субсидий</w:t>
      </w:r>
      <w:r>
        <w:rPr>
          <w:b/>
          <w:bCs/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outlineLvl w:val="1"/>
        <w:rPr>
          <w:b/>
          <w:bCs/>
          <w:sz w:val="28"/>
          <w:szCs w:val="28"/>
          <w:lang w:val="ru-RU" w:eastAsia="ru-RU"/>
        </w:rPr>
      </w:pPr>
      <w:r>
        <w:rPr>
          <w:b/>
          <w:bCs/>
          <w:sz w:val="28"/>
          <w:szCs w:val="28"/>
          <w:lang w:val="ru-RU" w:eastAsia="ru-RU"/>
        </w:rPr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3.1. </w:t>
      </w:r>
      <w:r>
        <w:rPr>
          <w:sz w:val="28"/>
          <w:szCs w:val="28"/>
          <w:lang w:val="ru-RU"/>
        </w:rPr>
        <w:t xml:space="preserve">Субсиди</w:t>
      </w:r>
      <w:r>
        <w:rPr>
          <w:sz w:val="28"/>
          <w:szCs w:val="28"/>
          <w:lang w:val="ru-RU"/>
        </w:rPr>
        <w:t xml:space="preserve">я предоставляется на основании С</w:t>
      </w:r>
      <w:r>
        <w:rPr>
          <w:sz w:val="28"/>
          <w:szCs w:val="28"/>
          <w:lang w:val="ru-RU"/>
        </w:rPr>
        <w:t xml:space="preserve">оглашения, заключаемого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 </w:t>
      </w:r>
      <w:r>
        <w:rPr>
          <w:sz w:val="28"/>
          <w:szCs w:val="28"/>
          <w:lang w:val="ru-RU"/>
        </w:rPr>
        <w:t xml:space="preserve">НКО</w:t>
      </w:r>
      <w:r>
        <w:rPr>
          <w:sz w:val="28"/>
          <w:szCs w:val="28"/>
          <w:lang w:val="ru-RU"/>
        </w:rPr>
        <w:t xml:space="preserve"> - победителем </w:t>
      </w:r>
      <w:r>
        <w:rPr>
          <w:bCs/>
          <w:sz w:val="28"/>
          <w:szCs w:val="28"/>
          <w:lang w:val="ru-RU"/>
        </w:rPr>
        <w:t xml:space="preserve">отбора</w:t>
      </w:r>
      <w:r>
        <w:rPr>
          <w:sz w:val="28"/>
          <w:szCs w:val="28"/>
          <w:lang w:val="ru-RU"/>
        </w:rPr>
        <w:t xml:space="preserve">, составленного на основании типовой формы, утвержденной департаментом финансов администрации города</w:t>
      </w:r>
      <w:r>
        <w:rPr>
          <w:sz w:val="28"/>
          <w:szCs w:val="28"/>
          <w:lang w:val="ru-RU" w:eastAsia="ru-RU"/>
        </w:rPr>
        <w:t xml:space="preserve">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bookmarkStart w:id="0" w:name="Par907"/>
      <w:bookmarkEnd w:id="0"/>
      <w:r>
        <w:rPr>
          <w:sz w:val="28"/>
          <w:szCs w:val="28"/>
          <w:lang w:val="ru-RU" w:eastAsia="ru-RU"/>
        </w:rPr>
        <w:t xml:space="preserve">3.2. Департамент в течение 5 рабочих дней со дня издания приказа </w:t>
      </w:r>
      <w:r>
        <w:rPr>
          <w:sz w:val="28"/>
          <w:szCs w:val="28"/>
          <w:lang w:val="ru-RU" w:eastAsia="ru-RU"/>
        </w:rPr>
        <w:t xml:space="preserve">                     </w:t>
      </w:r>
      <w:r>
        <w:rPr>
          <w:sz w:val="28"/>
          <w:szCs w:val="28"/>
          <w:lang w:val="ru-RU" w:eastAsia="ru-RU"/>
        </w:rPr>
        <w:t xml:space="preserve">о предоставлении субсидии направляет в управление муниципальных закупок администрации города (далее - управление):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копию приказа о предоставлении субсидии;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протокол заседания комиссии;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копию сметы расходов на реализацию Проекта;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информацию о банковских реквизитах получателя субсидии;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информацию о сроках и формах представления отчетности </w:t>
      </w:r>
      <w:r>
        <w:rPr>
          <w:sz w:val="28"/>
          <w:szCs w:val="28"/>
          <w:lang w:val="ru-RU" w:eastAsia="ru-RU"/>
        </w:rPr>
        <w:t xml:space="preserve">                     </w:t>
      </w:r>
      <w:r>
        <w:rPr>
          <w:sz w:val="28"/>
          <w:szCs w:val="28"/>
          <w:lang w:val="ru-RU" w:eastAsia="ru-RU"/>
        </w:rPr>
        <w:t xml:space="preserve">(с приложением форм отчетности).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3.3. Управление на основании документов, представленных департаментом в соответствии </w:t>
      </w:r>
      <w:r>
        <w:rPr>
          <w:color w:val="000000"/>
          <w:sz w:val="28"/>
          <w:szCs w:val="28"/>
          <w:lang w:val="ru-RU" w:eastAsia="ru-RU"/>
        </w:rPr>
        <w:t xml:space="preserve">с </w:t>
      </w:r>
      <w:r>
        <w:rPr>
          <w:sz w:val="28"/>
          <w:szCs w:val="28"/>
          <w:lang w:val="ru-RU"/>
        </w:rPr>
        <w:t xml:space="preserve">пунктом 3</w:t>
      </w:r>
      <w:r>
        <w:rPr>
          <w:sz w:val="28"/>
          <w:szCs w:val="28"/>
          <w:lang w:val="ru-RU"/>
        </w:rPr>
        <w:t xml:space="preserve">.2</w:t>
      </w:r>
      <w:r>
        <w:rPr>
          <w:lang w:val="ru-RU"/>
        </w:rPr>
        <w:t xml:space="preserve"> </w:t>
      </w:r>
      <w:r>
        <w:rPr>
          <w:sz w:val="28"/>
          <w:szCs w:val="28"/>
          <w:lang w:val="ru-RU" w:eastAsia="ru-RU"/>
        </w:rPr>
        <w:t xml:space="preserve">Порядка, в течение 10 рабочих дней со дн</w:t>
      </w:r>
      <w:r>
        <w:rPr>
          <w:sz w:val="28"/>
          <w:szCs w:val="28"/>
          <w:lang w:val="ru-RU" w:eastAsia="ru-RU"/>
        </w:rPr>
        <w:t xml:space="preserve">я их получения готовит проект С</w:t>
      </w:r>
      <w:r>
        <w:rPr>
          <w:sz w:val="28"/>
          <w:szCs w:val="28"/>
          <w:lang w:val="ru-RU" w:eastAsia="ru-RU"/>
        </w:rPr>
        <w:t xml:space="preserve">оглашения, согласовывает </w:t>
      </w:r>
      <w:r>
        <w:rPr>
          <w:sz w:val="28"/>
          <w:szCs w:val="28"/>
          <w:lang w:val="ru-RU" w:eastAsia="ru-RU"/>
        </w:rPr>
        <w:t xml:space="preserve">            </w:t>
      </w:r>
      <w:r>
        <w:rPr>
          <w:sz w:val="28"/>
          <w:szCs w:val="28"/>
          <w:lang w:val="ru-RU" w:eastAsia="ru-RU"/>
        </w:rPr>
        <w:t xml:space="preserve">его с заинтересованными структурными подразделениями администрации города и передает в департамент для организации подписания должностным лицом департамента, которому предоставлено право подписи, и получателем субсидии.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3.4. Департамент в течение 3 рабочих</w:t>
      </w:r>
      <w:r>
        <w:rPr>
          <w:sz w:val="28"/>
          <w:szCs w:val="28"/>
          <w:lang w:val="ru-RU" w:eastAsia="ru-RU"/>
        </w:rPr>
        <w:t xml:space="preserve"> дней со дня получения                    от управления проекта С</w:t>
      </w:r>
      <w:r>
        <w:rPr>
          <w:sz w:val="28"/>
          <w:szCs w:val="28"/>
          <w:lang w:val="ru-RU" w:eastAsia="ru-RU"/>
        </w:rPr>
        <w:t xml:space="preserve">оглашения организует подписание дв</w:t>
      </w:r>
      <w:r>
        <w:rPr>
          <w:sz w:val="28"/>
          <w:szCs w:val="28"/>
          <w:lang w:val="ru-RU" w:eastAsia="ru-RU"/>
        </w:rPr>
        <w:t xml:space="preserve">ух экземпляров С</w:t>
      </w:r>
      <w:r>
        <w:rPr>
          <w:sz w:val="28"/>
          <w:szCs w:val="28"/>
          <w:lang w:val="ru-RU" w:eastAsia="ru-RU"/>
        </w:rPr>
        <w:t xml:space="preserve">оглашения с получателем субсидии.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bookmarkStart w:id="1" w:name="Par916"/>
      <w:bookmarkEnd w:id="1"/>
      <w:r>
        <w:rPr>
          <w:sz w:val="28"/>
          <w:szCs w:val="28"/>
          <w:lang w:val="ru-RU" w:eastAsia="ru-RU"/>
        </w:rPr>
        <w:t xml:space="preserve">3.5. Получатель субси</w:t>
      </w:r>
      <w:r>
        <w:rPr>
          <w:sz w:val="28"/>
          <w:szCs w:val="28"/>
          <w:lang w:val="ru-RU" w:eastAsia="ru-RU"/>
        </w:rPr>
        <w:t xml:space="preserve">дии подписывает два экземпляра С</w:t>
      </w:r>
      <w:r>
        <w:rPr>
          <w:sz w:val="28"/>
          <w:szCs w:val="28"/>
          <w:lang w:val="ru-RU" w:eastAsia="ru-RU"/>
        </w:rPr>
        <w:t xml:space="preserve">оглашения лично в назначенном департаментом по согласованию с получателем субсидии месте</w:t>
      </w:r>
      <w:r>
        <w:rPr>
          <w:sz w:val="28"/>
          <w:szCs w:val="28"/>
          <w:lang w:val="ru-RU" w:eastAsia="ru-RU"/>
        </w:rPr>
        <w:t xml:space="preserve"> и в назначенное</w:t>
      </w:r>
      <w:r>
        <w:rPr>
          <w:sz w:val="28"/>
          <w:szCs w:val="28"/>
          <w:lang w:val="ru-RU" w:eastAsia="ru-RU"/>
        </w:rPr>
        <w:t xml:space="preserve"> время.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3.6. Получатель субсиди</w:t>
      </w:r>
      <w:r>
        <w:rPr>
          <w:sz w:val="28"/>
          <w:szCs w:val="28"/>
          <w:lang w:val="ru-RU" w:eastAsia="ru-RU"/>
        </w:rPr>
        <w:t xml:space="preserve">и, не явившийся для подписания С</w:t>
      </w:r>
      <w:r>
        <w:rPr>
          <w:sz w:val="28"/>
          <w:szCs w:val="28"/>
          <w:lang w:val="ru-RU" w:eastAsia="ru-RU"/>
        </w:rPr>
        <w:t xml:space="preserve">оглашения </w:t>
      </w:r>
      <w:r>
        <w:rPr>
          <w:sz w:val="28"/>
          <w:szCs w:val="28"/>
          <w:lang w:val="ru-RU" w:eastAsia="ru-RU"/>
        </w:rPr>
        <w:t xml:space="preserve">      </w:t>
      </w:r>
      <w:r>
        <w:rPr>
          <w:sz w:val="28"/>
          <w:szCs w:val="28"/>
          <w:lang w:val="ru-RU" w:eastAsia="ru-RU"/>
        </w:rPr>
        <w:t xml:space="preserve">в назначенное место и время, признае</w:t>
      </w:r>
      <w:r>
        <w:rPr>
          <w:sz w:val="28"/>
          <w:szCs w:val="28"/>
          <w:lang w:val="ru-RU" w:eastAsia="ru-RU"/>
        </w:rPr>
        <w:t xml:space="preserve">тся уклонившимся от заключения С</w:t>
      </w:r>
      <w:r>
        <w:rPr>
          <w:sz w:val="28"/>
          <w:szCs w:val="28"/>
          <w:lang w:val="ru-RU" w:eastAsia="ru-RU"/>
        </w:rPr>
        <w:t xml:space="preserve">оглашения.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Департамент в течение 1 рабочего дня со дня окончания срока, назначенного в соответствии </w:t>
      </w:r>
      <w:r>
        <w:rPr>
          <w:color w:val="000000"/>
          <w:sz w:val="28"/>
          <w:szCs w:val="28"/>
          <w:lang w:val="ru-RU" w:eastAsia="ru-RU"/>
        </w:rPr>
        <w:t xml:space="preserve">с </w:t>
      </w:r>
      <w:r>
        <w:rPr>
          <w:sz w:val="28"/>
          <w:szCs w:val="28"/>
          <w:lang w:val="ru-RU"/>
        </w:rPr>
        <w:t xml:space="preserve">пунктом 3.</w:t>
      </w:r>
      <w:r>
        <w:rPr>
          <w:sz w:val="28"/>
          <w:szCs w:val="28"/>
          <w:lang w:val="ru-RU"/>
        </w:rPr>
        <w:t xml:space="preserve">4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 w:eastAsia="ru-RU"/>
        </w:rPr>
        <w:t xml:space="preserve">Порядка, оформляет протокол, </w:t>
      </w:r>
      <w:r>
        <w:rPr>
          <w:sz w:val="28"/>
          <w:szCs w:val="28"/>
          <w:lang w:val="ru-RU" w:eastAsia="ru-RU"/>
        </w:rPr>
        <w:t xml:space="preserve">        </w:t>
      </w:r>
      <w:r>
        <w:rPr>
          <w:sz w:val="28"/>
          <w:szCs w:val="28"/>
          <w:lang w:val="ru-RU" w:eastAsia="ru-RU"/>
        </w:rPr>
        <w:t xml:space="preserve">в котором признает получателя субсидии уклонившимся от заключения </w:t>
      </w:r>
      <w:r>
        <w:rPr>
          <w:sz w:val="28"/>
          <w:szCs w:val="28"/>
          <w:lang w:val="ru-RU" w:eastAsia="ru-RU"/>
        </w:rPr>
        <w:t xml:space="preserve">С</w:t>
      </w:r>
      <w:r>
        <w:rPr>
          <w:sz w:val="28"/>
          <w:szCs w:val="28"/>
          <w:lang w:val="ru-RU" w:eastAsia="ru-RU"/>
        </w:rPr>
        <w:t xml:space="preserve">оглашения</w:t>
      </w:r>
      <w:r>
        <w:rPr>
          <w:sz w:val="28"/>
          <w:szCs w:val="28"/>
          <w:lang w:val="ru-RU" w:eastAsia="ru-RU"/>
        </w:rPr>
        <w:t xml:space="preserve">,</w:t>
      </w:r>
      <w:r>
        <w:rPr>
          <w:sz w:val="28"/>
          <w:szCs w:val="28"/>
          <w:lang w:val="ru-RU" w:eastAsia="ru-RU"/>
        </w:rPr>
        <w:t xml:space="preserve"> и </w:t>
      </w:r>
      <w:r>
        <w:rPr>
          <w:sz w:val="28"/>
          <w:szCs w:val="28"/>
          <w:lang w:val="ru-RU" w:eastAsia="ru-RU"/>
        </w:rPr>
        <w:t xml:space="preserve">в течение 3 рабочих дней с даты оформления </w:t>
      </w:r>
      <w:r>
        <w:rPr>
          <w:sz w:val="28"/>
          <w:szCs w:val="28"/>
          <w:lang w:val="ru-RU" w:eastAsia="ru-RU"/>
        </w:rPr>
        <w:t xml:space="preserve">такого </w:t>
      </w:r>
      <w:r>
        <w:rPr>
          <w:sz w:val="28"/>
          <w:szCs w:val="28"/>
          <w:lang w:val="ru-RU" w:eastAsia="ru-RU"/>
        </w:rPr>
        <w:t xml:space="preserve">протокола принимает решение о возобновлении </w:t>
      </w:r>
      <w:r>
        <w:rPr>
          <w:bCs/>
          <w:sz w:val="28"/>
          <w:szCs w:val="28"/>
          <w:lang w:val="ru-RU"/>
        </w:rPr>
        <w:t xml:space="preserve">отбора</w:t>
      </w:r>
      <w:r>
        <w:rPr>
          <w:sz w:val="28"/>
          <w:szCs w:val="28"/>
          <w:lang w:val="ru-RU" w:eastAsia="ru-RU"/>
        </w:rPr>
        <w:t xml:space="preserve"> либо об отмене </w:t>
      </w:r>
      <w:r>
        <w:rPr>
          <w:bCs/>
          <w:sz w:val="28"/>
          <w:szCs w:val="28"/>
          <w:lang w:val="ru-RU"/>
        </w:rPr>
        <w:t xml:space="preserve">отбора</w:t>
      </w:r>
      <w:r>
        <w:rPr>
          <w:sz w:val="28"/>
          <w:szCs w:val="28"/>
          <w:lang w:val="ru-RU" w:eastAsia="ru-RU"/>
        </w:rPr>
        <w:t xml:space="preserve">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Решение о возобновлении </w:t>
      </w:r>
      <w:r>
        <w:rPr>
          <w:bCs/>
          <w:sz w:val="28"/>
          <w:szCs w:val="28"/>
          <w:lang w:val="ru-RU"/>
        </w:rPr>
        <w:t xml:space="preserve">отбора</w:t>
      </w:r>
      <w:r>
        <w:rPr>
          <w:sz w:val="28"/>
          <w:szCs w:val="28"/>
          <w:lang w:val="ru-RU" w:eastAsia="ru-RU"/>
        </w:rPr>
        <w:t xml:space="preserve"> либо об отмене </w:t>
      </w:r>
      <w:r>
        <w:rPr>
          <w:bCs/>
          <w:sz w:val="28"/>
          <w:szCs w:val="28"/>
          <w:lang w:val="ru-RU"/>
        </w:rPr>
        <w:t xml:space="preserve">отбора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 xml:space="preserve">оформляется приказом департамента и размещается на сайте ОМС в разделе </w:t>
      </w:r>
      <w:r>
        <w:rPr>
          <w:sz w:val="28"/>
          <w:szCs w:val="28"/>
          <w:lang w:val="ru-RU" w:eastAsia="ru-RU"/>
        </w:rPr>
        <w:t xml:space="preserve">"</w:t>
      </w:r>
      <w:r>
        <w:rPr>
          <w:sz w:val="28"/>
          <w:szCs w:val="28"/>
          <w:lang w:val="ru-RU" w:eastAsia="ru-RU"/>
        </w:rPr>
        <w:t xml:space="preserve">Информация для граждан</w:t>
      </w:r>
      <w:r>
        <w:rPr>
          <w:sz w:val="28"/>
          <w:szCs w:val="28"/>
          <w:lang w:val="ru-RU" w:eastAsia="ru-RU"/>
        </w:rPr>
        <w:t xml:space="preserve">"</w:t>
      </w:r>
      <w:r>
        <w:rPr>
          <w:sz w:val="28"/>
          <w:szCs w:val="28"/>
          <w:lang w:val="ru-RU" w:eastAsia="ru-RU"/>
        </w:rPr>
        <w:t xml:space="preserve"> / </w:t>
      </w:r>
      <w:r>
        <w:rPr>
          <w:sz w:val="28"/>
          <w:szCs w:val="28"/>
          <w:lang w:val="ru-RU" w:eastAsia="ru-RU"/>
        </w:rPr>
        <w:t xml:space="preserve">"</w:t>
      </w:r>
      <w:r>
        <w:rPr>
          <w:sz w:val="28"/>
          <w:szCs w:val="28"/>
          <w:lang w:val="ru-RU" w:eastAsia="ru-RU"/>
        </w:rPr>
        <w:t xml:space="preserve">Гражданское общество</w:t>
      </w:r>
      <w:r>
        <w:rPr>
          <w:sz w:val="28"/>
          <w:szCs w:val="28"/>
          <w:lang w:val="ru-RU" w:eastAsia="ru-RU"/>
        </w:rPr>
        <w:t xml:space="preserve">"</w:t>
      </w:r>
      <w:r>
        <w:rPr>
          <w:sz w:val="28"/>
          <w:szCs w:val="28"/>
          <w:lang w:val="ru-RU" w:eastAsia="ru-RU"/>
        </w:rPr>
        <w:t xml:space="preserve"> / </w:t>
      </w:r>
      <w:r>
        <w:rPr>
          <w:sz w:val="28"/>
          <w:szCs w:val="28"/>
          <w:lang w:val="ru-RU" w:eastAsia="ru-RU"/>
        </w:rPr>
        <w:t xml:space="preserve">"</w:t>
      </w:r>
      <w:r>
        <w:rPr>
          <w:sz w:val="28"/>
          <w:szCs w:val="28"/>
          <w:lang w:val="ru-RU" w:eastAsia="ru-RU"/>
        </w:rPr>
        <w:t xml:space="preserve">Конкурсы для НКО</w:t>
      </w:r>
      <w:r>
        <w:rPr>
          <w:sz w:val="28"/>
          <w:szCs w:val="28"/>
          <w:lang w:val="ru-RU" w:eastAsia="ru-RU"/>
        </w:rPr>
        <w:t xml:space="preserve">"</w:t>
      </w:r>
      <w:r>
        <w:rPr>
          <w:sz w:val="28"/>
          <w:szCs w:val="28"/>
          <w:lang w:val="ru-RU" w:eastAsia="ru-RU"/>
        </w:rPr>
        <w:t xml:space="preserve"> в течение </w:t>
      </w:r>
      <w:r>
        <w:rPr>
          <w:sz w:val="28"/>
          <w:szCs w:val="28"/>
          <w:lang w:val="ru-RU" w:eastAsia="ru-RU"/>
        </w:rPr>
        <w:t xml:space="preserve">         </w:t>
      </w:r>
      <w:r>
        <w:rPr>
          <w:sz w:val="28"/>
          <w:szCs w:val="28"/>
          <w:lang w:val="ru-RU" w:eastAsia="ru-RU"/>
        </w:rPr>
        <w:t xml:space="preserve">3 рабочих дней со дня издания приказа департамента.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3.7. Департамент в течение 1 рабочего дня с даты подписания </w:t>
      </w:r>
      <w:r>
        <w:rPr>
          <w:sz w:val="28"/>
          <w:szCs w:val="28"/>
          <w:lang w:val="ru-RU" w:eastAsia="ru-RU"/>
        </w:rPr>
        <w:t xml:space="preserve">С</w:t>
      </w:r>
      <w:r>
        <w:rPr>
          <w:sz w:val="28"/>
          <w:szCs w:val="28"/>
          <w:lang w:val="ru-RU" w:eastAsia="ru-RU"/>
        </w:rPr>
        <w:t xml:space="preserve">оглашения должностным лицом департамента, которому предоставлено право подп</w:t>
      </w:r>
      <w:r>
        <w:rPr>
          <w:sz w:val="28"/>
          <w:szCs w:val="28"/>
          <w:lang w:val="ru-RU" w:eastAsia="ru-RU"/>
        </w:rPr>
        <w:t xml:space="preserve">иси, направляет два экземпляра С</w:t>
      </w:r>
      <w:r>
        <w:rPr>
          <w:sz w:val="28"/>
          <w:szCs w:val="28"/>
          <w:lang w:val="ru-RU" w:eastAsia="ru-RU"/>
        </w:rPr>
        <w:t xml:space="preserve">оглашения в управление для регистрации.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3.8. Управление в день поступления из</w:t>
      </w:r>
      <w:r>
        <w:rPr>
          <w:sz w:val="28"/>
          <w:szCs w:val="28"/>
          <w:lang w:val="ru-RU" w:eastAsia="ru-RU"/>
        </w:rPr>
        <w:t xml:space="preserve"> департамента двух </w:t>
      </w:r>
      <w:r>
        <w:rPr>
          <w:sz w:val="28"/>
          <w:szCs w:val="28"/>
          <w:lang w:val="ru-RU" w:eastAsia="ru-RU"/>
        </w:rPr>
        <w:t xml:space="preserve">                          </w:t>
      </w:r>
      <w:r>
        <w:rPr>
          <w:sz w:val="28"/>
          <w:szCs w:val="28"/>
          <w:lang w:val="ru-RU" w:eastAsia="ru-RU"/>
        </w:rPr>
        <w:t xml:space="preserve">экземпляров С</w:t>
      </w:r>
      <w:r>
        <w:rPr>
          <w:sz w:val="28"/>
          <w:szCs w:val="28"/>
          <w:lang w:val="ru-RU" w:eastAsia="ru-RU"/>
        </w:rPr>
        <w:t xml:space="preserve">оглашения, подписанных сторонами, регистрирует </w:t>
      </w:r>
      <w:r>
        <w:rPr>
          <w:sz w:val="28"/>
          <w:szCs w:val="28"/>
          <w:lang w:val="ru-RU" w:eastAsia="ru-RU"/>
        </w:rPr>
        <w:t xml:space="preserve">               </w:t>
      </w:r>
      <w:r>
        <w:rPr>
          <w:sz w:val="28"/>
          <w:szCs w:val="28"/>
          <w:lang w:val="ru-RU" w:eastAsia="ru-RU"/>
        </w:rPr>
        <w:t xml:space="preserve">Соглашение в системе электронного документооборота и делопроизводства </w:t>
      </w:r>
      <w:r>
        <w:rPr>
          <w:sz w:val="28"/>
          <w:szCs w:val="28"/>
          <w:lang w:val="ru-RU" w:eastAsia="ru-RU"/>
        </w:rPr>
        <w:t xml:space="preserve">                   </w:t>
      </w:r>
      <w:r>
        <w:rPr>
          <w:sz w:val="28"/>
          <w:szCs w:val="28"/>
          <w:lang w:val="ru-RU" w:eastAsia="ru-RU"/>
        </w:rPr>
        <w:t xml:space="preserve">в администрации города 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 xml:space="preserve">и направляе</w:t>
      </w:r>
      <w:r>
        <w:rPr>
          <w:sz w:val="28"/>
          <w:szCs w:val="28"/>
          <w:lang w:val="ru-RU" w:eastAsia="ru-RU"/>
        </w:rPr>
        <w:t xml:space="preserve">т в департамент один экземпляр С</w:t>
      </w:r>
      <w:r>
        <w:rPr>
          <w:sz w:val="28"/>
          <w:szCs w:val="28"/>
          <w:lang w:val="ru-RU" w:eastAsia="ru-RU"/>
        </w:rPr>
        <w:t xml:space="preserve">оглашения для вручен</w:t>
      </w:r>
      <w:r>
        <w:rPr>
          <w:sz w:val="28"/>
          <w:szCs w:val="28"/>
          <w:lang w:val="ru-RU" w:eastAsia="ru-RU"/>
        </w:rPr>
        <w:t xml:space="preserve">ия получателю субсидии и копию С</w:t>
      </w:r>
      <w:r>
        <w:rPr>
          <w:sz w:val="28"/>
          <w:szCs w:val="28"/>
          <w:lang w:val="ru-RU" w:eastAsia="ru-RU"/>
        </w:rPr>
        <w:t xml:space="preserve">оглашения </w:t>
      </w:r>
      <w:r>
        <w:rPr>
          <w:sz w:val="28"/>
          <w:szCs w:val="28"/>
          <w:lang w:val="ru-RU" w:eastAsia="ru-RU"/>
        </w:rPr>
        <w:t xml:space="preserve">                             </w:t>
      </w:r>
      <w:r>
        <w:rPr>
          <w:sz w:val="28"/>
          <w:szCs w:val="28"/>
          <w:lang w:val="ru-RU" w:eastAsia="ru-RU"/>
        </w:rPr>
        <w:t xml:space="preserve">в системе электронного документооборота</w:t>
      </w:r>
      <w:r>
        <w:rPr>
          <w:sz w:val="28"/>
          <w:szCs w:val="28"/>
          <w:lang w:val="ru-RU" w:eastAsia="ru-RU"/>
        </w:rPr>
        <w:t xml:space="preserve"> и делопроизводства </w:t>
      </w:r>
      <w:r>
        <w:rPr>
          <w:sz w:val="28"/>
          <w:szCs w:val="28"/>
          <w:lang w:val="ru-RU" w:eastAsia="ru-RU"/>
        </w:rPr>
        <w:t xml:space="preserve">                                   </w:t>
      </w:r>
      <w:r>
        <w:rPr>
          <w:sz w:val="28"/>
          <w:szCs w:val="28"/>
          <w:lang w:val="ru-RU" w:eastAsia="ru-RU"/>
        </w:rPr>
        <w:t xml:space="preserve">в администрации города</w:t>
      </w:r>
      <w:r>
        <w:rPr>
          <w:sz w:val="28"/>
          <w:szCs w:val="28"/>
          <w:lang w:val="ru-RU" w:eastAsia="ru-RU"/>
        </w:rPr>
        <w:t xml:space="preserve">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3.9. Департамент в течение 3 рабочих дней с даты получения </w:t>
      </w:r>
      <w:r>
        <w:rPr>
          <w:sz w:val="28"/>
          <w:szCs w:val="28"/>
          <w:lang w:val="ru-RU" w:eastAsia="ru-RU"/>
        </w:rPr>
        <w:t xml:space="preserve">                   </w:t>
      </w:r>
      <w:r>
        <w:rPr>
          <w:sz w:val="28"/>
          <w:szCs w:val="28"/>
          <w:lang w:val="ru-RU" w:eastAsia="ru-RU"/>
        </w:rPr>
        <w:t xml:space="preserve">от </w:t>
      </w:r>
      <w:r>
        <w:rPr>
          <w:sz w:val="28"/>
          <w:szCs w:val="28"/>
          <w:lang w:val="ru-RU" w:eastAsia="ru-RU"/>
        </w:rPr>
        <w:t xml:space="preserve">управления зарегистрированного С</w:t>
      </w:r>
      <w:r>
        <w:rPr>
          <w:sz w:val="28"/>
          <w:szCs w:val="28"/>
          <w:lang w:val="ru-RU" w:eastAsia="ru-RU"/>
        </w:rPr>
        <w:t xml:space="preserve">оглашения направляет получат</w:t>
      </w:r>
      <w:r>
        <w:rPr>
          <w:sz w:val="28"/>
          <w:szCs w:val="28"/>
          <w:lang w:val="ru-RU" w:eastAsia="ru-RU"/>
        </w:rPr>
        <w:t xml:space="preserve">елю субсидии электронную копию С</w:t>
      </w:r>
      <w:r>
        <w:rPr>
          <w:sz w:val="28"/>
          <w:szCs w:val="28"/>
          <w:lang w:val="ru-RU" w:eastAsia="ru-RU"/>
        </w:rPr>
        <w:t xml:space="preserve">оглашения посредством электронной почты, </w:t>
      </w:r>
      <w:r>
        <w:rPr>
          <w:sz w:val="28"/>
          <w:szCs w:val="28"/>
          <w:lang w:val="ru-RU" w:eastAsia="ru-RU"/>
        </w:rPr>
        <w:t xml:space="preserve">     </w:t>
      </w:r>
      <w:r>
        <w:rPr>
          <w:sz w:val="28"/>
          <w:szCs w:val="28"/>
          <w:lang w:val="ru-RU" w:eastAsia="ru-RU"/>
        </w:rPr>
        <w:t xml:space="preserve">а также оригинал С</w:t>
      </w:r>
      <w:r>
        <w:rPr>
          <w:sz w:val="28"/>
          <w:szCs w:val="28"/>
          <w:lang w:val="ru-RU" w:eastAsia="ru-RU"/>
        </w:rPr>
        <w:t xml:space="preserve">оглашения.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3.10. Субсидия перечисляется на расчетный счет получателя субсидии, открытый в российских кредитн</w:t>
      </w:r>
      <w:r>
        <w:rPr>
          <w:sz w:val="28"/>
          <w:szCs w:val="28"/>
          <w:lang w:val="ru-RU" w:eastAsia="ru-RU"/>
        </w:rPr>
        <w:t xml:space="preserve">ых организациях и указанный в С</w:t>
      </w:r>
      <w:r>
        <w:rPr>
          <w:sz w:val="28"/>
          <w:szCs w:val="28"/>
          <w:lang w:val="ru-RU" w:eastAsia="ru-RU"/>
        </w:rPr>
        <w:t xml:space="preserve">оглашении, 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 xml:space="preserve">  </w:t>
      </w:r>
      <w:r>
        <w:rPr>
          <w:sz w:val="28"/>
          <w:szCs w:val="28"/>
          <w:lang w:val="ru-RU" w:eastAsia="ru-RU"/>
        </w:rPr>
        <w:t xml:space="preserve">в течение 10 рабочих дней с даты подписания</w:t>
      </w:r>
      <w:r>
        <w:rPr>
          <w:sz w:val="28"/>
          <w:szCs w:val="28"/>
          <w:lang w:val="ru-RU" w:eastAsia="ru-RU"/>
        </w:rPr>
        <w:t xml:space="preserve"> С</w:t>
      </w:r>
      <w:r>
        <w:rPr>
          <w:sz w:val="28"/>
          <w:szCs w:val="28"/>
          <w:lang w:val="ru-RU" w:eastAsia="ru-RU"/>
        </w:rPr>
        <w:t xml:space="preserve">оглашения сторонами.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3.11. Срок использования субсидии получателем субсидии - до конца календарного года.</w:t>
      </w:r>
      <w:r>
        <w:rPr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</w:r>
    </w:p>
    <w:p>
      <w:pPr>
        <w:pStyle w:val="Normal"/>
        <w:widowControl w:val="off"/>
        <w:jc w:val="center"/>
        <w:rPr>
          <w:b/>
          <w:bCs/>
          <w:sz w:val="28"/>
          <w:szCs w:val="28"/>
          <w:lang w:val="ru-RU" w:eastAsia="ru-RU"/>
        </w:rPr>
      </w:pPr>
      <w:r>
        <w:rPr>
          <w:b/>
          <w:sz w:val="28"/>
          <w:szCs w:val="28"/>
          <w:lang w:eastAsia="ru-RU"/>
        </w:rPr>
        <w:t xml:space="preserve">I</w:t>
      </w:r>
      <w:r>
        <w:rPr>
          <w:b/>
          <w:bCs/>
          <w:sz w:val="28"/>
          <w:szCs w:val="28"/>
          <w:lang w:eastAsia="ru-RU"/>
        </w:rPr>
        <w:t xml:space="preserve">V</w:t>
      </w:r>
      <w:r>
        <w:rPr>
          <w:b/>
          <w:bCs/>
          <w:sz w:val="28"/>
          <w:szCs w:val="28"/>
          <w:lang w:val="ru-RU" w:eastAsia="ru-RU"/>
        </w:rPr>
        <w:t xml:space="preserve">. Условия и порядок</w:t>
      </w:r>
      <w:r>
        <w:rPr>
          <w:b/>
          <w:bCs/>
          <w:sz w:val="28"/>
          <w:szCs w:val="28"/>
          <w:lang w:val="ru-RU" w:eastAsia="ru-RU"/>
        </w:rPr>
        <w:t xml:space="preserve"> </w:t>
      </w:r>
      <w:r>
        <w:rPr>
          <w:b/>
          <w:bCs/>
          <w:sz w:val="28"/>
          <w:szCs w:val="28"/>
          <w:lang w:val="ru-RU" w:eastAsia="ru-RU"/>
        </w:rPr>
        <w:t xml:space="preserve">предоставления субсидий </w:t>
      </w:r>
      <w:r>
        <w:rPr>
          <w:b/>
          <w:bCs/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rPr>
          <w:b/>
          <w:bCs/>
          <w:sz w:val="28"/>
          <w:szCs w:val="28"/>
          <w:lang w:val="ru-RU" w:eastAsia="ru-RU"/>
        </w:rPr>
      </w:pPr>
      <w:r>
        <w:rPr>
          <w:b/>
          <w:bCs/>
          <w:sz w:val="28"/>
          <w:szCs w:val="28"/>
          <w:lang w:val="ru-RU" w:eastAsia="ru-RU"/>
        </w:rPr>
        <w:t xml:space="preserve">в ч</w:t>
      </w:r>
      <w:r>
        <w:rPr>
          <w:b/>
          <w:bCs/>
          <w:sz w:val="28"/>
          <w:szCs w:val="28"/>
          <w:lang w:val="ru-RU" w:eastAsia="ru-RU"/>
        </w:rPr>
        <w:t xml:space="preserve">асти установления требований к С</w:t>
      </w:r>
      <w:r>
        <w:rPr>
          <w:b/>
          <w:bCs/>
          <w:sz w:val="28"/>
          <w:szCs w:val="28"/>
          <w:lang w:val="ru-RU" w:eastAsia="ru-RU"/>
        </w:rPr>
        <w:t xml:space="preserve">оглашению, </w:t>
      </w:r>
      <w:r>
        <w:rPr>
          <w:b/>
          <w:bCs/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rPr>
          <w:b/>
          <w:bCs/>
          <w:sz w:val="28"/>
          <w:szCs w:val="28"/>
          <w:lang w:val="ru-RU" w:eastAsia="ru-RU"/>
        </w:rPr>
      </w:pPr>
      <w:r>
        <w:rPr>
          <w:b/>
          <w:bCs/>
          <w:sz w:val="28"/>
          <w:szCs w:val="28"/>
          <w:lang w:val="ru-RU" w:eastAsia="ru-RU"/>
        </w:rPr>
        <w:t xml:space="preserve">порядок внесения изменений</w:t>
      </w:r>
      <w:r>
        <w:rPr>
          <w:b/>
          <w:bCs/>
          <w:sz w:val="28"/>
          <w:szCs w:val="28"/>
          <w:lang w:val="ru-RU" w:eastAsia="ru-RU"/>
        </w:rPr>
        <w:t xml:space="preserve"> </w:t>
      </w:r>
      <w:r>
        <w:rPr>
          <w:b/>
          <w:bCs/>
          <w:sz w:val="28"/>
          <w:szCs w:val="28"/>
          <w:lang w:val="ru-RU" w:eastAsia="ru-RU"/>
        </w:rPr>
        <w:t xml:space="preserve">в Соглашение</w:t>
      </w:r>
      <w:r>
        <w:rPr>
          <w:b/>
          <w:bCs/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rPr>
          <w:b/>
          <w:bCs/>
          <w:sz w:val="28"/>
          <w:szCs w:val="28"/>
          <w:lang w:val="ru-RU" w:eastAsia="ru-RU"/>
        </w:rPr>
      </w:pPr>
      <w:r>
        <w:rPr>
          <w:b/>
          <w:bCs/>
          <w:sz w:val="28"/>
          <w:szCs w:val="28"/>
          <w:lang w:val="ru-RU" w:eastAsia="ru-RU"/>
        </w:rPr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4.1. </w:t>
      </w:r>
      <w:r>
        <w:rPr>
          <w:sz w:val="28"/>
          <w:lang w:val="ru-RU"/>
        </w:rPr>
        <w:t xml:space="preserve">Соглашение оформляется в соответствии с типовой формой, утвержденной департаментом финансов администрации города, и должно </w:t>
      </w:r>
      <w:r>
        <w:rPr>
          <w:sz w:val="28"/>
          <w:lang w:val="ru-RU"/>
        </w:rPr>
        <w:t xml:space="preserve">содержать</w:t>
      </w:r>
      <w:r>
        <w:rPr>
          <w:sz w:val="28"/>
          <w:szCs w:val="28"/>
          <w:lang w:val="ru-RU" w:eastAsia="ru-RU"/>
        </w:rPr>
        <w:t xml:space="preserve">:</w:t>
      </w:r>
      <w:r>
        <w:rPr>
          <w:sz w:val="28"/>
          <w:szCs w:val="28"/>
          <w:lang w:val="ru-RU" w:eastAsia="ru-RU"/>
        </w:rPr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сроки, цели, условия и порядок предоставления субсидии;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согласие получателя субсидии на осуществление департаментом </w:t>
      </w:r>
      <w:r>
        <w:rPr>
          <w:sz w:val="28"/>
          <w:szCs w:val="28"/>
          <w:lang w:val="ru-RU" w:eastAsia="ru-RU"/>
        </w:rPr>
        <w:t xml:space="preserve">            </w:t>
      </w:r>
      <w:r>
        <w:rPr>
          <w:sz w:val="28"/>
          <w:szCs w:val="28"/>
          <w:lang w:val="ru-RU" w:eastAsia="ru-RU"/>
        </w:rPr>
        <w:t xml:space="preserve">и органами государственного (муниципального) финансового контроля проверок соблюдения условий, целей и порядка предоставления субсидии </w:t>
      </w:r>
      <w:r>
        <w:rPr>
          <w:sz w:val="28"/>
          <w:szCs w:val="28"/>
          <w:lang w:val="ru-RU" w:eastAsia="ru-RU"/>
        </w:rPr>
        <w:t xml:space="preserve">      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 xml:space="preserve">и обязательство по включению в договоры (соглашения) с лицами, являющимися поставщиками (подрядчиками, исполнителями) по договорам (соглашениям), заключаемым получателем субсидии в целях исполнения обязательств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 xml:space="preserve">по С</w:t>
      </w:r>
      <w:r>
        <w:rPr>
          <w:sz w:val="28"/>
          <w:szCs w:val="28"/>
          <w:lang w:val="ru-RU" w:eastAsia="ru-RU"/>
        </w:rPr>
        <w:t xml:space="preserve">оглашению, согласия поставщиков (подрядчиков, исполнителей) на осуществление такой проверки департаментом и органами муниципального финансового контроля;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согласие 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</w:t>
      </w:r>
      <w:r>
        <w:rPr>
          <w:sz w:val="28"/>
          <w:szCs w:val="28"/>
          <w:lang w:val="ru-RU" w:eastAsia="ru-RU"/>
        </w:rPr>
        <w:t xml:space="preserve">                  </w:t>
      </w:r>
      <w:r>
        <w:rPr>
          <w:sz w:val="28"/>
          <w:szCs w:val="28"/>
          <w:lang w:val="ru-RU" w:eastAsia="ru-RU"/>
        </w:rPr>
        <w:t xml:space="preserve">в их уставных (складочных) капиталах, коммерческих организаций с участием таких товариществ и обществ в их уставных (складочных) капиталах), </w:t>
      </w:r>
      <w:r>
        <w:rPr>
          <w:sz w:val="28"/>
          <w:szCs w:val="28"/>
          <w:lang w:val="ru-RU" w:eastAsia="ru-RU"/>
        </w:rPr>
        <w:t xml:space="preserve">             </w:t>
      </w:r>
      <w:r>
        <w:rPr>
          <w:sz w:val="28"/>
          <w:szCs w:val="28"/>
          <w:lang w:val="ru-RU" w:eastAsia="ru-RU"/>
        </w:rPr>
        <w:t xml:space="preserve">на осуществление в отношении </w:t>
      </w:r>
      <w:r>
        <w:rPr>
          <w:sz w:val="28"/>
          <w:szCs w:val="28"/>
          <w:lang w:val="ru-RU" w:eastAsia="ru-RU"/>
        </w:rPr>
        <w:t xml:space="preserve">н</w:t>
      </w:r>
      <w:r>
        <w:rPr>
          <w:sz w:val="28"/>
          <w:szCs w:val="28"/>
          <w:lang w:val="ru-RU" w:eastAsia="ru-RU"/>
        </w:rPr>
        <w:t xml:space="preserve">их проверки департаментом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в соответствии </w:t>
      </w:r>
      <w:r>
        <w:rPr>
          <w:sz w:val="28"/>
          <w:szCs w:val="28"/>
          <w:lang w:val="ru-RU" w:eastAsia="ru-RU"/>
        </w:rPr>
        <w:t xml:space="preserve">     </w:t>
      </w:r>
      <w:r>
        <w:rPr>
          <w:sz w:val="28"/>
          <w:szCs w:val="28"/>
          <w:lang w:val="ru-RU" w:eastAsia="ru-RU"/>
        </w:rPr>
        <w:t xml:space="preserve">со статьями 268.1 и 269.2 Бюджетного кодекса Российской Федерации </w:t>
      </w:r>
      <w:r>
        <w:rPr>
          <w:sz w:val="28"/>
          <w:szCs w:val="28"/>
          <w:lang w:val="ru-RU" w:eastAsia="ru-RU"/>
        </w:rPr>
        <w:t xml:space="preserve">              </w:t>
      </w:r>
      <w:r>
        <w:rPr>
          <w:sz w:val="28"/>
          <w:szCs w:val="28"/>
          <w:lang w:val="ru-RU" w:eastAsia="ru-RU"/>
        </w:rPr>
        <w:t xml:space="preserve">и </w:t>
      </w:r>
      <w:r>
        <w:rPr>
          <w:sz w:val="28"/>
          <w:szCs w:val="28"/>
          <w:lang w:val="ru-RU" w:eastAsia="ru-RU"/>
        </w:rPr>
        <w:t xml:space="preserve">на включение таких положений в С</w:t>
      </w:r>
      <w:r>
        <w:rPr>
          <w:sz w:val="28"/>
          <w:szCs w:val="28"/>
          <w:lang w:val="ru-RU" w:eastAsia="ru-RU"/>
        </w:rPr>
        <w:t xml:space="preserve">оглашение;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результаты предоставления субсидии и показатели, необходимые </w:t>
      </w:r>
      <w:r>
        <w:rPr>
          <w:sz w:val="28"/>
          <w:szCs w:val="28"/>
          <w:lang w:val="ru-RU" w:eastAsia="ru-RU"/>
        </w:rPr>
        <w:t xml:space="preserve">       </w:t>
      </w:r>
      <w:r>
        <w:rPr>
          <w:sz w:val="28"/>
          <w:szCs w:val="28"/>
          <w:lang w:val="ru-RU" w:eastAsia="ru-RU"/>
        </w:rPr>
        <w:t xml:space="preserve">для достижения результатов предоставления субсидии</w:t>
      </w:r>
      <w:r>
        <w:rPr>
          <w:sz w:val="28"/>
          <w:szCs w:val="28"/>
          <w:lang w:val="ru-RU" w:eastAsia="ru-RU"/>
        </w:rPr>
        <w:t xml:space="preserve">, определенные</w:t>
      </w:r>
      <w:r>
        <w:rPr>
          <w:sz w:val="28"/>
          <w:szCs w:val="28"/>
          <w:lang w:val="ru-RU" w:eastAsia="ru-RU"/>
        </w:rPr>
        <w:t xml:space="preserve"> техническим заданием;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порядок, сроки и формы предоставления получателем субсидии отчетности о достижении результатов, показателей;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услови</w:t>
      </w:r>
      <w:r>
        <w:rPr>
          <w:sz w:val="28"/>
          <w:szCs w:val="28"/>
          <w:lang w:val="ru-RU" w:eastAsia="ru-RU"/>
        </w:rPr>
        <w:t xml:space="preserve">я о согласовании новых условий С</w:t>
      </w:r>
      <w:r>
        <w:rPr>
          <w:sz w:val="28"/>
          <w:szCs w:val="28"/>
          <w:lang w:val="ru-RU" w:eastAsia="ru-RU"/>
        </w:rPr>
        <w:t xml:space="preserve">оглашения или о расторжении </w:t>
      </w:r>
      <w:r>
        <w:rPr>
          <w:sz w:val="28"/>
          <w:szCs w:val="28"/>
          <w:lang w:val="ru-RU" w:eastAsia="ru-RU"/>
        </w:rPr>
        <w:t xml:space="preserve">С</w:t>
      </w:r>
      <w:r>
        <w:rPr>
          <w:sz w:val="28"/>
          <w:szCs w:val="28"/>
          <w:lang w:val="ru-RU" w:eastAsia="ru-RU"/>
        </w:rPr>
        <w:t xml:space="preserve">оглашения при недостижении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приводящего </w:t>
      </w:r>
      <w:r>
        <w:rPr>
          <w:sz w:val="28"/>
          <w:szCs w:val="28"/>
          <w:lang w:val="ru-RU" w:eastAsia="ru-RU"/>
        </w:rPr>
        <w:t xml:space="preserve">                    </w:t>
      </w:r>
      <w:r>
        <w:rPr>
          <w:sz w:val="28"/>
          <w:szCs w:val="28"/>
          <w:lang w:val="ru-RU" w:eastAsia="ru-RU"/>
        </w:rPr>
        <w:t xml:space="preserve">к невозможности предоставления субсидии в размере, определенном </w:t>
      </w:r>
      <w:r>
        <w:rPr>
          <w:sz w:val="28"/>
          <w:szCs w:val="28"/>
          <w:lang w:val="ru-RU" w:eastAsia="ru-RU"/>
        </w:rPr>
        <w:t xml:space="preserve">                 </w:t>
      </w:r>
      <w:r>
        <w:rPr>
          <w:sz w:val="28"/>
          <w:szCs w:val="28"/>
          <w:lang w:val="ru-RU" w:eastAsia="ru-RU"/>
        </w:rPr>
        <w:t xml:space="preserve">в С</w:t>
      </w:r>
      <w:r>
        <w:rPr>
          <w:sz w:val="28"/>
          <w:szCs w:val="28"/>
          <w:lang w:val="ru-RU" w:eastAsia="ru-RU"/>
        </w:rPr>
        <w:t xml:space="preserve">оглашении.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В случае установления департаментом или получения от органов государственного (муниципального) финансового контроля информации           о факте(ах) нарушения получателем субсидии условий, целей и порядка предоставления субсидии, предусмотренных Порядком и (или) </w:t>
      </w:r>
      <w:r>
        <w:rPr>
          <w:sz w:val="28"/>
          <w:szCs w:val="28"/>
          <w:lang w:val="ru-RU" w:eastAsia="ru-RU"/>
        </w:rPr>
        <w:t xml:space="preserve">С</w:t>
      </w:r>
      <w:r>
        <w:rPr>
          <w:sz w:val="28"/>
          <w:szCs w:val="28"/>
          <w:lang w:val="ru-RU" w:eastAsia="ru-RU"/>
        </w:rPr>
        <w:t xml:space="preserve">оглашением,    в том числе указания в документах</w:t>
      </w:r>
      <w:r>
        <w:rPr>
          <w:sz w:val="28"/>
          <w:szCs w:val="28"/>
          <w:lang w:val="ru-RU" w:eastAsia="ru-RU"/>
        </w:rPr>
        <w:t xml:space="preserve">,</w:t>
      </w:r>
      <w:r>
        <w:rPr>
          <w:sz w:val="28"/>
          <w:szCs w:val="28"/>
          <w:lang w:val="ru-RU" w:eastAsia="ru-RU"/>
        </w:rPr>
        <w:t xml:space="preserve"> представленных получателем                         в соответствии с Порядком и (или) </w:t>
      </w:r>
      <w:r>
        <w:rPr>
          <w:sz w:val="28"/>
          <w:szCs w:val="28"/>
          <w:lang w:val="ru-RU" w:eastAsia="ru-RU"/>
        </w:rPr>
        <w:t xml:space="preserve">С</w:t>
      </w:r>
      <w:r>
        <w:rPr>
          <w:sz w:val="28"/>
          <w:szCs w:val="28"/>
          <w:lang w:val="ru-RU" w:eastAsia="ru-RU"/>
        </w:rPr>
        <w:t xml:space="preserve">оглашением, недостоверных сведений, направить получателю требование об обеспечении возврата субсидии в бюджет города в размере, определенном в указанном требовании. Субсидия подлежит возврату получателем в течение 10 рабочих дней со дня получения соответствующего требования путем перечисления денежных средств              на лицевой счет департамента, указанный в требовании</w:t>
      </w:r>
      <w:r>
        <w:rPr>
          <w:sz w:val="28"/>
          <w:szCs w:val="28"/>
          <w:lang w:val="ru-RU" w:eastAsia="ru-RU"/>
        </w:rPr>
        <w:t xml:space="preserve">.</w:t>
      </w:r>
      <w:r>
        <w:rPr>
          <w:sz w:val="28"/>
          <w:szCs w:val="28"/>
          <w:lang w:val="ru-RU" w:eastAsia="ru-RU"/>
        </w:rPr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4.2. В случае необходимости заключения дополнительного соглашения </w:t>
      </w:r>
      <w:r>
        <w:rPr>
          <w:sz w:val="28"/>
          <w:szCs w:val="28"/>
          <w:lang w:val="ru-RU" w:eastAsia="ru-RU"/>
        </w:rPr>
        <w:t xml:space="preserve">   </w:t>
      </w:r>
      <w:r>
        <w:rPr>
          <w:sz w:val="28"/>
          <w:szCs w:val="28"/>
          <w:lang w:val="ru-RU" w:eastAsia="ru-RU"/>
        </w:rPr>
        <w:t xml:space="preserve">к Соглашению, в том числе дополнительного соглашения о расторжении Соглашения, заключение таких дополнительных соглашений осуществляется </w:t>
      </w:r>
      <w:r>
        <w:rPr>
          <w:sz w:val="28"/>
          <w:szCs w:val="28"/>
          <w:lang w:val="ru-RU"/>
        </w:rPr>
        <w:t xml:space="preserve">по типовой форме, утвержденной департаментом финансов адм</w:t>
      </w:r>
      <w:r>
        <w:rPr>
          <w:sz w:val="28"/>
          <w:szCs w:val="28"/>
          <w:lang w:val="ru-RU"/>
        </w:rPr>
        <w:t xml:space="preserve">инистрации города</w:t>
      </w:r>
      <w:r>
        <w:rPr>
          <w:sz w:val="28"/>
          <w:szCs w:val="28"/>
          <w:lang w:val="ru-RU" w:eastAsia="ru-RU"/>
        </w:rPr>
        <w:t xml:space="preserve">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4.3. Основания для заключения сторонами дополнительного соглашения</w:t>
      </w:r>
      <w:r>
        <w:rPr>
          <w:sz w:val="28"/>
          <w:szCs w:val="28"/>
          <w:lang w:val="ru-RU" w:eastAsia="ru-RU"/>
        </w:rPr>
        <w:t xml:space="preserve">  к Соглашению</w:t>
      </w:r>
      <w:r>
        <w:rPr>
          <w:sz w:val="28"/>
          <w:szCs w:val="28"/>
          <w:lang w:val="ru-RU" w:eastAsia="ru-RU"/>
        </w:rPr>
        <w:t xml:space="preserve">: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4.3.1. Необходимость перераспределения средств, предоставленных </w:t>
      </w:r>
      <w:r>
        <w:rPr>
          <w:sz w:val="28"/>
          <w:szCs w:val="28"/>
          <w:lang w:val="ru-RU" w:eastAsia="ru-RU"/>
        </w:rPr>
        <w:t xml:space="preserve">         </w:t>
      </w:r>
      <w:r>
        <w:rPr>
          <w:sz w:val="28"/>
          <w:szCs w:val="28"/>
          <w:lang w:val="ru-RU" w:eastAsia="ru-RU"/>
        </w:rPr>
        <w:t xml:space="preserve">в виде субсидии, между утвержденными направлениями сметы в пределах общей суммы субсидии.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При этом общая сумма перераспределенного объема средств не должна превышать 30 процентов </w:t>
      </w:r>
      <w:r>
        <w:rPr>
          <w:sz w:val="28"/>
          <w:szCs w:val="28"/>
          <w:lang w:val="ru-RU" w:eastAsia="ru-RU"/>
        </w:rPr>
        <w:t xml:space="preserve">от суммы субсидии, указанной в С</w:t>
      </w:r>
      <w:r>
        <w:rPr>
          <w:sz w:val="28"/>
          <w:szCs w:val="28"/>
          <w:lang w:val="ru-RU" w:eastAsia="ru-RU"/>
        </w:rPr>
        <w:t xml:space="preserve">оглашении.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4.3.2. Необходимос</w:t>
      </w:r>
      <w:r>
        <w:rPr>
          <w:sz w:val="28"/>
          <w:szCs w:val="28"/>
          <w:lang w:val="ru-RU" w:eastAsia="ru-RU"/>
        </w:rPr>
        <w:t xml:space="preserve">ть изменения сроков реализации П</w:t>
      </w:r>
      <w:r>
        <w:rPr>
          <w:sz w:val="28"/>
          <w:szCs w:val="28"/>
          <w:lang w:val="ru-RU" w:eastAsia="ru-RU"/>
        </w:rPr>
        <w:t xml:space="preserve">ро</w:t>
      </w:r>
      <w:r>
        <w:rPr>
          <w:sz w:val="28"/>
          <w:szCs w:val="28"/>
          <w:lang w:val="ru-RU" w:eastAsia="ru-RU"/>
        </w:rPr>
        <w:t xml:space="preserve">екта в случае, если реализация П</w:t>
      </w:r>
      <w:r>
        <w:rPr>
          <w:sz w:val="28"/>
          <w:szCs w:val="28"/>
          <w:lang w:val="ru-RU" w:eastAsia="ru-RU"/>
        </w:rPr>
        <w:t xml:space="preserve">роекта является невозможной в связи с введенными ограничениями, связанными с распространением </w:t>
      </w:r>
      <w:r>
        <w:rPr>
          <w:sz w:val="28"/>
          <w:szCs w:val="28"/>
          <w:lang w:val="ru-RU" w:eastAsia="ru-RU"/>
        </w:rPr>
        <w:t xml:space="preserve">новой </w:t>
      </w:r>
      <w:r>
        <w:rPr>
          <w:sz w:val="28"/>
          <w:szCs w:val="28"/>
          <w:lang w:val="ru-RU" w:eastAsia="ru-RU"/>
        </w:rPr>
        <w:t xml:space="preserve">коронавирусной инфекции </w:t>
      </w:r>
      <w:r>
        <w:rPr>
          <w:sz w:val="28"/>
          <w:szCs w:val="28"/>
          <w:lang w:val="ru-RU" w:eastAsia="ru-RU"/>
        </w:rPr>
        <w:t xml:space="preserve">(</w:t>
      </w:r>
      <w:r>
        <w:rPr>
          <w:sz w:val="28"/>
          <w:szCs w:val="28"/>
          <w:lang w:eastAsia="ru-RU"/>
        </w:rPr>
        <w:t xml:space="preserve">COVID</w:t>
      </w:r>
      <w:r>
        <w:rPr>
          <w:sz w:val="28"/>
          <w:szCs w:val="28"/>
          <w:lang w:val="ru-RU" w:eastAsia="ru-RU"/>
        </w:rPr>
        <w:t xml:space="preserve">-19</w:t>
      </w:r>
      <w:r>
        <w:rPr>
          <w:sz w:val="28"/>
          <w:szCs w:val="28"/>
          <w:lang w:val="ru-RU" w:eastAsia="ru-RU"/>
        </w:rPr>
        <w:t xml:space="preserve">) </w:t>
      </w:r>
      <w:r>
        <w:rPr>
          <w:sz w:val="28"/>
          <w:szCs w:val="28"/>
          <w:lang w:val="ru-RU" w:eastAsia="ru-RU"/>
        </w:rPr>
        <w:t xml:space="preserve">или иных заболеваний.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4.3.3. Смена реквизитов сторон С</w:t>
      </w:r>
      <w:r>
        <w:rPr>
          <w:sz w:val="28"/>
          <w:szCs w:val="28"/>
          <w:lang w:val="ru-RU" w:eastAsia="ru-RU"/>
        </w:rPr>
        <w:t xml:space="preserve">оглашения, обусловленная объективной необходимостью (в том числе в случае внесения изменений в наименование получателя субсидии).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4.3.4. Необходимость уменьшения размера субсидии в результате обнаружения счетной ошибки.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4.3.5. Техническая ошибка.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bookmarkStart w:id="2" w:name="Par949"/>
      <w:bookmarkEnd w:id="2"/>
      <w:r>
        <w:rPr>
          <w:sz w:val="28"/>
          <w:szCs w:val="28"/>
          <w:lang w:val="ru-RU" w:eastAsia="ru-RU"/>
        </w:rPr>
        <w:t xml:space="preserve">4.4. Для заключения дополнительного соглашения </w:t>
      </w:r>
      <w:r>
        <w:rPr>
          <w:sz w:val="28"/>
          <w:szCs w:val="28"/>
          <w:lang w:val="ru-RU" w:eastAsia="ru-RU"/>
        </w:rPr>
        <w:t xml:space="preserve">к Соглашению           </w:t>
      </w:r>
      <w:r>
        <w:rPr>
          <w:sz w:val="28"/>
          <w:szCs w:val="28"/>
          <w:lang w:val="ru-RU" w:eastAsia="ru-RU"/>
        </w:rPr>
        <w:t xml:space="preserve">по основаниям, указанным в </w:t>
      </w:r>
      <w:r>
        <w:fldChar w:fldCharType="begin"/>
      </w:r>
      <w:r>
        <w:rPr>
          <w:lang w:val="ru-RU"/>
        </w:rPr>
        <w:instrText xml:space="preserve"> </w:instrText>
      </w:r>
      <w:r>
        <w:instrText xml:space="preserve">HYPERLINK</w:instrText>
      </w:r>
      <w:r>
        <w:rPr>
          <w:lang w:val="ru-RU"/>
        </w:rPr>
        <w:instrText xml:space="preserve"> \</w:instrText>
      </w:r>
      <w:r>
        <w:instrText xml:space="preserve">l</w:instrText>
      </w:r>
      <w:r>
        <w:rPr>
          <w:lang w:val="ru-RU"/>
        </w:rPr>
        <w:instrText xml:space="preserve"> "</w:instrText>
      </w:r>
      <w:r>
        <w:instrText xml:space="preserve">Par</w:instrText>
      </w:r>
      <w:r>
        <w:rPr>
          <w:lang w:val="ru-RU"/>
        </w:rPr>
        <w:instrText xml:space="preserve">943" \</w:instrText>
      </w:r>
      <w:r>
        <w:instrText xml:space="preserve">o</w:instrText>
      </w:r>
      <w:r>
        <w:rPr>
          <w:lang w:val="ru-RU"/>
        </w:rPr>
        <w:instrText xml:space="preserve"> "3.3.2. Необходимос</w:instrText>
      </w:r>
      <w:r>
        <w:rPr>
          <w:lang w:val="ru-RU"/>
        </w:rPr>
        <w:instrText xml:space="preserve">ть изменения сроков реализации проекта в случае, если реализация проекта является невозможной в связи с введенными ограничениями, связанными с распространением коронавирусной инфекции, или иных заболеваний." </w:instrText>
      </w:r>
      <w:r>
        <w:fldChar w:fldCharType="separate"/>
      </w:r>
      <w:r>
        <w:rPr>
          <w:sz w:val="28"/>
          <w:szCs w:val="28"/>
          <w:lang w:val="ru-RU" w:eastAsia="ru-RU"/>
        </w:rPr>
        <w:t xml:space="preserve">подпунктах 4.3.2</w:t>
      </w:r>
      <w:r>
        <w:rPr>
          <w:sz w:val="28"/>
          <w:szCs w:val="28"/>
          <w:lang w:val="ru-RU" w:eastAsia="ru-RU"/>
        </w:rPr>
        <w:fldChar w:fldCharType="end"/>
      </w:r>
      <w:r>
        <w:rPr>
          <w:sz w:val="28"/>
          <w:szCs w:val="28"/>
          <w:lang w:val="ru-RU" w:eastAsia="ru-RU"/>
        </w:rPr>
        <w:t xml:space="preserve">-</w:t>
      </w:r>
      <w:r>
        <w:rPr>
          <w:sz w:val="28"/>
          <w:szCs w:val="28"/>
          <w:lang w:val="ru-RU"/>
        </w:rPr>
        <w:t xml:space="preserve">4.3.5 пункта 4.3</w:t>
      </w:r>
      <w:r>
        <w:rPr>
          <w:sz w:val="28"/>
          <w:szCs w:val="28"/>
          <w:lang w:val="ru-RU" w:eastAsia="ru-RU"/>
        </w:rPr>
        <w:t xml:space="preserve"> Порядка, когда инициатором является получатель субсидии, получатель субсидии направляет </w:t>
      </w:r>
      <w:r>
        <w:rPr>
          <w:sz w:val="28"/>
          <w:szCs w:val="28"/>
          <w:lang w:val="ru-RU" w:eastAsia="ru-RU"/>
        </w:rPr>
        <w:t xml:space="preserve">  </w:t>
      </w:r>
      <w:r>
        <w:rPr>
          <w:sz w:val="28"/>
          <w:szCs w:val="28"/>
          <w:lang w:val="ru-RU" w:eastAsia="ru-RU"/>
        </w:rPr>
        <w:t xml:space="preserve">в адрес департамента письмо о заключении дополнительно</w:t>
      </w:r>
      <w:r>
        <w:rPr>
          <w:sz w:val="28"/>
          <w:szCs w:val="28"/>
          <w:lang w:val="ru-RU" w:eastAsia="ru-RU"/>
        </w:rPr>
        <w:t xml:space="preserve">го</w:t>
      </w:r>
      <w:r>
        <w:rPr>
          <w:sz w:val="28"/>
          <w:szCs w:val="28"/>
          <w:lang w:val="ru-RU" w:eastAsia="ru-RU"/>
        </w:rPr>
        <w:t xml:space="preserve"> соглашения </w:t>
      </w:r>
      <w:r>
        <w:rPr>
          <w:sz w:val="28"/>
          <w:szCs w:val="28"/>
          <w:lang w:val="ru-RU" w:eastAsia="ru-RU"/>
        </w:rPr>
        <w:t xml:space="preserve">             к Соглашению </w:t>
      </w:r>
      <w:r>
        <w:rPr>
          <w:sz w:val="28"/>
          <w:szCs w:val="28"/>
          <w:lang w:val="ru-RU" w:eastAsia="ru-RU"/>
        </w:rPr>
        <w:t xml:space="preserve">с указанием причин и приложением документов </w:t>
      </w:r>
      <w:r>
        <w:rPr>
          <w:sz w:val="28"/>
          <w:szCs w:val="28"/>
          <w:lang w:val="ru-RU" w:eastAsia="ru-RU"/>
        </w:rPr>
        <w:t xml:space="preserve">                     </w:t>
      </w:r>
      <w:r>
        <w:rPr>
          <w:sz w:val="28"/>
          <w:szCs w:val="28"/>
          <w:lang w:val="ru-RU" w:eastAsia="ru-RU"/>
        </w:rPr>
        <w:t xml:space="preserve">(при необходимости).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Департамент в течение 5 рабочих дней с даты получения письма получателя субсидии о заключении дополнительного соглашения</w:t>
      </w:r>
      <w:r>
        <w:rPr>
          <w:sz w:val="28"/>
          <w:szCs w:val="28"/>
          <w:lang w:val="ru-RU" w:eastAsia="ru-RU"/>
        </w:rPr>
        <w:t xml:space="preserve">                        к Соглашению</w:t>
      </w:r>
      <w:r>
        <w:rPr>
          <w:sz w:val="28"/>
          <w:szCs w:val="28"/>
          <w:lang w:val="ru-RU" w:eastAsia="ru-RU"/>
        </w:rPr>
        <w:t xml:space="preserve"> рассматривает его и принимает решение о заключении дополнительного соглашения </w:t>
      </w:r>
      <w:r>
        <w:rPr>
          <w:sz w:val="28"/>
          <w:szCs w:val="28"/>
          <w:lang w:val="ru-RU" w:eastAsia="ru-RU"/>
        </w:rPr>
        <w:t xml:space="preserve">к Соглашению </w:t>
      </w:r>
      <w:r>
        <w:rPr>
          <w:sz w:val="28"/>
          <w:szCs w:val="28"/>
          <w:lang w:val="ru-RU" w:eastAsia="ru-RU"/>
        </w:rPr>
        <w:t xml:space="preserve">либо об отказе в заключении дополнительного соглашения</w:t>
      </w:r>
      <w:r>
        <w:rPr>
          <w:sz w:val="28"/>
          <w:szCs w:val="28"/>
          <w:lang w:val="ru-RU" w:eastAsia="ru-RU"/>
        </w:rPr>
        <w:t xml:space="preserve"> к Соглашению</w:t>
      </w:r>
      <w:r>
        <w:rPr>
          <w:sz w:val="28"/>
          <w:szCs w:val="28"/>
          <w:lang w:val="ru-RU" w:eastAsia="ru-RU"/>
        </w:rPr>
        <w:t xml:space="preserve">, которое оформляется приказом департамента.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Основанием для отказа в заключении дополнительного соглашения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 xml:space="preserve">         </w:t>
      </w:r>
      <w:r>
        <w:rPr>
          <w:sz w:val="28"/>
          <w:szCs w:val="28"/>
          <w:lang w:val="ru-RU" w:eastAsia="ru-RU"/>
        </w:rPr>
        <w:t xml:space="preserve">к Соглашению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 xml:space="preserve">по основанию, указанному в </w:t>
      </w:r>
      <w:r>
        <w:rPr>
          <w:color w:val="000000"/>
          <w:sz w:val="28"/>
          <w:szCs w:val="28"/>
          <w:lang w:val="ru-RU"/>
        </w:rPr>
        <w:t xml:space="preserve">подпункте 4.3.2 пункта 4.3 </w:t>
      </w:r>
      <w:r>
        <w:rPr>
          <w:sz w:val="28"/>
          <w:szCs w:val="28"/>
          <w:lang w:val="ru-RU" w:eastAsia="ru-RU"/>
        </w:rPr>
        <w:t xml:space="preserve">Порядка, является отсутствие обоснованного получателем субсидии влияния введенных ограничений, связанных с распространением </w:t>
      </w:r>
      <w:r>
        <w:rPr>
          <w:sz w:val="28"/>
          <w:szCs w:val="28"/>
          <w:lang w:val="ru-RU" w:eastAsia="ru-RU"/>
        </w:rPr>
        <w:t xml:space="preserve">новой </w:t>
      </w:r>
      <w:r>
        <w:rPr>
          <w:sz w:val="28"/>
          <w:szCs w:val="28"/>
          <w:lang w:val="ru-RU" w:eastAsia="ru-RU"/>
        </w:rPr>
        <w:t xml:space="preserve">коронавирусной инфекции </w:t>
      </w:r>
      <w:r>
        <w:rPr>
          <w:sz w:val="28"/>
          <w:szCs w:val="28"/>
          <w:lang w:val="ru-RU" w:eastAsia="ru-RU"/>
        </w:rPr>
        <w:t xml:space="preserve">(</w:t>
      </w:r>
      <w:r>
        <w:rPr>
          <w:sz w:val="28"/>
          <w:szCs w:val="28"/>
          <w:lang w:eastAsia="ru-RU"/>
        </w:rPr>
        <w:t xml:space="preserve">COVID</w:t>
      </w:r>
      <w:r>
        <w:rPr>
          <w:sz w:val="28"/>
          <w:szCs w:val="28"/>
          <w:lang w:val="ru-RU" w:eastAsia="ru-RU"/>
        </w:rPr>
        <w:t xml:space="preserve">-19</w:t>
      </w:r>
      <w:r>
        <w:rPr>
          <w:sz w:val="28"/>
          <w:szCs w:val="28"/>
          <w:lang w:val="ru-RU" w:eastAsia="ru-RU"/>
        </w:rPr>
        <w:t xml:space="preserve">) </w:t>
      </w:r>
      <w:r>
        <w:rPr>
          <w:sz w:val="28"/>
          <w:szCs w:val="28"/>
          <w:lang w:val="ru-RU" w:eastAsia="ru-RU"/>
        </w:rPr>
        <w:t xml:space="preserve">или и</w:t>
      </w:r>
      <w:r>
        <w:rPr>
          <w:sz w:val="28"/>
          <w:szCs w:val="28"/>
          <w:lang w:val="ru-RU" w:eastAsia="ru-RU"/>
        </w:rPr>
        <w:t xml:space="preserve">ных заболеваний, на реализацию М</w:t>
      </w:r>
      <w:r>
        <w:rPr>
          <w:sz w:val="28"/>
          <w:szCs w:val="28"/>
          <w:lang w:val="ru-RU" w:eastAsia="ru-RU"/>
        </w:rPr>
        <w:t xml:space="preserve">ероприятий </w:t>
      </w:r>
      <w:r>
        <w:rPr>
          <w:sz w:val="28"/>
          <w:szCs w:val="28"/>
          <w:lang w:val="ru-RU" w:eastAsia="ru-RU"/>
        </w:rPr>
        <w:t xml:space="preserve">П</w:t>
      </w:r>
      <w:r>
        <w:rPr>
          <w:sz w:val="28"/>
          <w:szCs w:val="28"/>
          <w:lang w:val="ru-RU" w:eastAsia="ru-RU"/>
        </w:rPr>
        <w:t xml:space="preserve">роекта.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Основания для отказа в заключении дополнительного соглашения</w:t>
      </w:r>
      <w:r>
        <w:rPr>
          <w:sz w:val="28"/>
          <w:szCs w:val="28"/>
          <w:lang w:val="ru-RU" w:eastAsia="ru-RU"/>
        </w:rPr>
        <w:t xml:space="preserve">             к Соглашению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 xml:space="preserve">по основаниям, указанным в </w:t>
      </w:r>
      <w:r>
        <w:fldChar w:fldCharType="begin"/>
      </w:r>
      <w:r>
        <w:rPr>
          <w:lang w:val="ru-RU"/>
        </w:rPr>
        <w:instrText xml:space="preserve"> </w:instrText>
      </w:r>
      <w:r>
        <w:instrText xml:space="preserve">HYPERLINK</w:instrText>
      </w:r>
      <w:r>
        <w:rPr>
          <w:lang w:val="ru-RU"/>
        </w:rPr>
        <w:instrText xml:space="preserve"> \</w:instrText>
      </w:r>
      <w:r>
        <w:instrText xml:space="preserve">l</w:instrText>
      </w:r>
      <w:r>
        <w:rPr>
          <w:lang w:val="ru-RU"/>
        </w:rPr>
        <w:instrText xml:space="preserve"> "</w:instrText>
      </w:r>
      <w:r>
        <w:instrText xml:space="preserve">Par</w:instrText>
      </w:r>
      <w:r>
        <w:rPr>
          <w:lang w:val="ru-RU"/>
        </w:rPr>
        <w:instrText xml:space="preserve">944" \</w:instrText>
      </w:r>
      <w:r>
        <w:instrText xml:space="preserve">o</w:instrText>
      </w:r>
      <w:r>
        <w:rPr>
          <w:lang w:val="ru-RU"/>
        </w:rPr>
        <w:instrText xml:space="preserve"> "3.3.3. Смена реквизитов сторон соглашения, обусловленная объективной необходимостью (в том числе в случае внесения изменений в наименование получателя субсидии)." </w:instrText>
      </w:r>
      <w:r>
        <w:fldChar w:fldCharType="separate"/>
      </w:r>
      <w:r>
        <w:rPr>
          <w:sz w:val="28"/>
          <w:szCs w:val="28"/>
          <w:lang w:val="ru-RU" w:eastAsia="ru-RU"/>
        </w:rPr>
        <w:t xml:space="preserve">подпунктах 4.3.3</w:t>
      </w:r>
      <w:r>
        <w:rPr>
          <w:sz w:val="28"/>
          <w:szCs w:val="28"/>
          <w:lang w:val="ru-RU" w:eastAsia="ru-RU"/>
        </w:rPr>
        <w:fldChar w:fldCharType="end"/>
      </w:r>
      <w:r>
        <w:rPr>
          <w:sz w:val="28"/>
          <w:szCs w:val="28"/>
          <w:lang w:val="ru-RU" w:eastAsia="ru-RU"/>
        </w:rPr>
        <w:t xml:space="preserve">-</w:t>
      </w:r>
      <w:r>
        <w:fldChar w:fldCharType="begin"/>
      </w:r>
      <w:r>
        <w:rPr>
          <w:lang w:val="ru-RU"/>
        </w:rPr>
        <w:instrText xml:space="preserve"> </w:instrText>
      </w:r>
      <w:r>
        <w:instrText xml:space="preserve">HYPERLINK</w:instrText>
      </w:r>
      <w:r>
        <w:rPr>
          <w:lang w:val="ru-RU"/>
        </w:rPr>
        <w:instrText xml:space="preserve"> \</w:instrText>
      </w:r>
      <w:r>
        <w:instrText xml:space="preserve">l</w:instrText>
      </w:r>
      <w:r>
        <w:rPr>
          <w:lang w:val="ru-RU"/>
        </w:rPr>
        <w:instrText xml:space="preserve"> "</w:instrText>
      </w:r>
      <w:r>
        <w:instrText xml:space="preserve">Par</w:instrText>
      </w:r>
      <w:r>
        <w:rPr>
          <w:lang w:val="ru-RU"/>
        </w:rPr>
        <w:instrText xml:space="preserve">946" \</w:instrText>
      </w:r>
      <w:r>
        <w:instrText xml:space="preserve">o</w:instrText>
      </w:r>
      <w:r>
        <w:rPr>
          <w:lang w:val="ru-RU"/>
        </w:rPr>
        <w:instrText xml:space="preserve"> "3.3.5. Техническая ошибка." </w:instrText>
      </w:r>
      <w:r>
        <w:fldChar w:fldCharType="separate"/>
      </w:r>
      <w:r>
        <w:rPr>
          <w:sz w:val="28"/>
          <w:szCs w:val="28"/>
          <w:lang w:val="ru-RU" w:eastAsia="ru-RU"/>
        </w:rPr>
        <w:t xml:space="preserve">4.3.5 пункта 4.3</w:t>
      </w:r>
      <w:r>
        <w:rPr>
          <w:sz w:val="28"/>
          <w:szCs w:val="28"/>
          <w:lang w:val="ru-RU" w:eastAsia="ru-RU"/>
        </w:rPr>
        <w:fldChar w:fldCharType="end"/>
      </w:r>
      <w:r>
        <w:rPr>
          <w:sz w:val="28"/>
          <w:szCs w:val="28"/>
          <w:lang w:val="ru-RU" w:eastAsia="ru-RU"/>
        </w:rPr>
        <w:t xml:space="preserve"> Порядка, отсутствуют.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В случае принятия решения об отказе в заключении дополнительного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 xml:space="preserve">соглашения </w:t>
      </w:r>
      <w:r>
        <w:rPr>
          <w:sz w:val="28"/>
          <w:szCs w:val="28"/>
          <w:lang w:val="ru-RU" w:eastAsia="ru-RU"/>
        </w:rPr>
        <w:t xml:space="preserve">к Соглашению </w:t>
      </w:r>
      <w:r>
        <w:rPr>
          <w:sz w:val="28"/>
          <w:szCs w:val="28"/>
          <w:lang w:val="ru-RU" w:eastAsia="ru-RU"/>
        </w:rPr>
        <w:t xml:space="preserve">департамент в течение 7 рабочих дней с даты получения письма получателя субсидии о заключении дополнительного соглашения </w:t>
      </w:r>
      <w:r>
        <w:rPr>
          <w:sz w:val="28"/>
          <w:szCs w:val="28"/>
          <w:lang w:val="ru-RU" w:eastAsia="ru-RU"/>
        </w:rPr>
        <w:t xml:space="preserve">к Соглашению </w:t>
      </w:r>
      <w:r>
        <w:rPr>
          <w:sz w:val="28"/>
          <w:szCs w:val="28"/>
          <w:lang w:val="ru-RU" w:eastAsia="ru-RU"/>
        </w:rPr>
        <w:t xml:space="preserve">направляет в адрес получателя субсидии письмо </w:t>
      </w:r>
      <w:r>
        <w:rPr>
          <w:sz w:val="28"/>
          <w:szCs w:val="28"/>
          <w:lang w:val="ru-RU" w:eastAsia="ru-RU"/>
        </w:rPr>
        <w:t xml:space="preserve">   </w:t>
      </w:r>
      <w:r>
        <w:rPr>
          <w:sz w:val="28"/>
          <w:szCs w:val="28"/>
          <w:lang w:val="ru-RU" w:eastAsia="ru-RU"/>
        </w:rPr>
        <w:t xml:space="preserve">об отказе в заключении дополнительного соглашения </w:t>
      </w:r>
      <w:r>
        <w:rPr>
          <w:sz w:val="28"/>
          <w:szCs w:val="28"/>
          <w:lang w:val="ru-RU" w:eastAsia="ru-RU"/>
        </w:rPr>
        <w:t xml:space="preserve">к Соглашению                  </w:t>
      </w:r>
      <w:r>
        <w:rPr>
          <w:sz w:val="28"/>
          <w:szCs w:val="28"/>
          <w:lang w:val="ru-RU" w:eastAsia="ru-RU"/>
        </w:rPr>
        <w:t xml:space="preserve">с указанием причин</w:t>
      </w:r>
      <w:r>
        <w:rPr>
          <w:sz w:val="28"/>
          <w:szCs w:val="28"/>
          <w:lang w:val="ru-RU" w:eastAsia="ru-RU"/>
        </w:rPr>
        <w:t xml:space="preserve"> отказа</w:t>
      </w:r>
      <w:r>
        <w:rPr>
          <w:sz w:val="28"/>
          <w:szCs w:val="28"/>
          <w:lang w:val="ru-RU" w:eastAsia="ru-RU"/>
        </w:rPr>
        <w:t xml:space="preserve">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В случае принятия решения о заключении дополнительного соглашения</w:t>
      </w:r>
      <w:r>
        <w:rPr>
          <w:sz w:val="28"/>
          <w:szCs w:val="28"/>
          <w:lang w:val="ru-RU" w:eastAsia="ru-RU"/>
        </w:rPr>
        <w:t xml:space="preserve">  к Соглашению</w:t>
      </w:r>
      <w:r>
        <w:rPr>
          <w:sz w:val="28"/>
          <w:szCs w:val="28"/>
          <w:lang w:val="ru-RU" w:eastAsia="ru-RU"/>
        </w:rPr>
        <w:t xml:space="preserve"> департамент в течение 7 рабочих дней с даты получения письма получателя субсидии о заключении дополнительного соглашения </w:t>
      </w:r>
      <w:r>
        <w:rPr>
          <w:sz w:val="28"/>
          <w:szCs w:val="28"/>
          <w:lang w:val="ru-RU" w:eastAsia="ru-RU"/>
        </w:rPr>
        <w:t xml:space="preserve">                       к Соглашению </w:t>
      </w:r>
      <w:r>
        <w:rPr>
          <w:sz w:val="28"/>
          <w:szCs w:val="28"/>
          <w:lang w:val="ru-RU" w:eastAsia="ru-RU"/>
        </w:rPr>
        <w:t xml:space="preserve">направляет в управление информацию о заключении дополнительного соглашения </w:t>
      </w:r>
      <w:r>
        <w:rPr>
          <w:sz w:val="28"/>
          <w:szCs w:val="28"/>
          <w:lang w:val="ru-RU" w:eastAsia="ru-RU"/>
        </w:rPr>
        <w:t xml:space="preserve">к Соглашению </w:t>
      </w:r>
      <w:r>
        <w:rPr>
          <w:sz w:val="28"/>
          <w:szCs w:val="28"/>
          <w:lang w:val="ru-RU" w:eastAsia="ru-RU"/>
        </w:rPr>
        <w:t xml:space="preserve">с приложением копии письма получателя субсидии о заключении дополнительного соглашения</w:t>
      </w:r>
      <w:r>
        <w:rPr>
          <w:sz w:val="28"/>
          <w:szCs w:val="28"/>
          <w:lang w:val="ru-RU" w:eastAsia="ru-RU"/>
        </w:rPr>
        <w:t xml:space="preserve">                        к Соглашению</w:t>
      </w:r>
      <w:r>
        <w:rPr>
          <w:sz w:val="28"/>
          <w:szCs w:val="28"/>
          <w:lang w:val="ru-RU" w:eastAsia="ru-RU"/>
        </w:rPr>
        <w:t xml:space="preserve"> и прилагаемых к нему документов (при наличии), копию приказа департамента о заключении дополнительного соглашения</w:t>
      </w:r>
      <w:r>
        <w:rPr>
          <w:sz w:val="28"/>
          <w:szCs w:val="28"/>
          <w:lang w:val="ru-RU" w:eastAsia="ru-RU"/>
        </w:rPr>
        <w:t xml:space="preserve">                      к Соглашению</w:t>
      </w:r>
      <w:r>
        <w:rPr>
          <w:sz w:val="28"/>
          <w:szCs w:val="28"/>
          <w:lang w:val="ru-RU" w:eastAsia="ru-RU"/>
        </w:rPr>
        <w:t xml:space="preserve">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4.5. Для заключения дополнительного соглашения </w:t>
      </w:r>
      <w:r>
        <w:rPr>
          <w:sz w:val="28"/>
          <w:szCs w:val="28"/>
          <w:lang w:val="ru-RU" w:eastAsia="ru-RU"/>
        </w:rPr>
        <w:t xml:space="preserve">к Соглашению           </w:t>
      </w:r>
      <w:r>
        <w:rPr>
          <w:sz w:val="28"/>
          <w:szCs w:val="28"/>
          <w:lang w:val="ru-RU" w:eastAsia="ru-RU"/>
        </w:rPr>
        <w:t xml:space="preserve">по основаниям, указанным в </w:t>
      </w:r>
      <w:r>
        <w:fldChar w:fldCharType="begin"/>
      </w:r>
      <w:r>
        <w:rPr>
          <w:lang w:val="ru-RU"/>
        </w:rPr>
        <w:instrText xml:space="preserve"> </w:instrText>
      </w:r>
      <w:r>
        <w:instrText xml:space="preserve">HYPERLINK</w:instrText>
      </w:r>
      <w:r>
        <w:rPr>
          <w:lang w:val="ru-RU"/>
        </w:rPr>
        <w:instrText xml:space="preserve"> \</w:instrText>
      </w:r>
      <w:r>
        <w:instrText xml:space="preserve">l</w:instrText>
      </w:r>
      <w:r>
        <w:rPr>
          <w:lang w:val="ru-RU"/>
        </w:rPr>
        <w:instrText xml:space="preserve"> "</w:instrText>
      </w:r>
      <w:r>
        <w:instrText xml:space="preserve">Par</w:instrText>
      </w:r>
      <w:r>
        <w:rPr>
          <w:lang w:val="ru-RU"/>
        </w:rPr>
        <w:instrText xml:space="preserve">943" \</w:instrText>
      </w:r>
      <w:r>
        <w:instrText xml:space="preserve">o</w:instrText>
      </w:r>
      <w:r>
        <w:rPr>
          <w:lang w:val="ru-RU"/>
        </w:rPr>
        <w:instrText xml:space="preserve"> "3.3.2. Необходимость изменения сроков реализации проекта в случае, если реализация проекта является невозможной в связи с введенными ограничениями, связанными с распространением коронавирусной инфекции, или иных заболеваний." </w:instrText>
      </w:r>
      <w:r>
        <w:fldChar w:fldCharType="separate"/>
      </w:r>
      <w:r>
        <w:rPr>
          <w:sz w:val="28"/>
          <w:szCs w:val="28"/>
          <w:lang w:val="ru-RU" w:eastAsia="ru-RU"/>
        </w:rPr>
        <w:t xml:space="preserve">подпунктах 4.3.2</w:t>
      </w:r>
      <w:r>
        <w:rPr>
          <w:sz w:val="28"/>
          <w:szCs w:val="28"/>
          <w:lang w:val="ru-RU" w:eastAsia="ru-RU"/>
        </w:rPr>
        <w:fldChar w:fldCharType="end"/>
      </w:r>
      <w:r>
        <w:rPr>
          <w:sz w:val="28"/>
          <w:szCs w:val="28"/>
          <w:lang w:val="ru-RU" w:eastAsia="ru-RU"/>
        </w:rPr>
        <w:t xml:space="preserve">-</w:t>
      </w:r>
      <w:r>
        <w:fldChar w:fldCharType="begin"/>
      </w:r>
      <w:r>
        <w:rPr>
          <w:lang w:val="ru-RU"/>
        </w:rPr>
        <w:instrText xml:space="preserve"> </w:instrText>
      </w:r>
      <w:r>
        <w:instrText xml:space="preserve">HYPERLINK</w:instrText>
      </w:r>
      <w:r>
        <w:rPr>
          <w:lang w:val="ru-RU"/>
        </w:rPr>
        <w:instrText xml:space="preserve"> \</w:instrText>
      </w:r>
      <w:r>
        <w:instrText xml:space="preserve">l</w:instrText>
      </w:r>
      <w:r>
        <w:rPr>
          <w:lang w:val="ru-RU"/>
        </w:rPr>
        <w:instrText xml:space="preserve"> "</w:instrText>
      </w:r>
      <w:r>
        <w:instrText xml:space="preserve">Par</w:instrText>
      </w:r>
      <w:r>
        <w:rPr>
          <w:lang w:val="ru-RU"/>
        </w:rPr>
        <w:instrText xml:space="preserve">946" \</w:instrText>
      </w:r>
      <w:r>
        <w:instrText xml:space="preserve">o</w:instrText>
      </w:r>
      <w:r>
        <w:rPr>
          <w:lang w:val="ru-RU"/>
        </w:rPr>
        <w:instrText xml:space="preserve"> "3.3.5. Техническая ошибка." </w:instrText>
      </w:r>
      <w:r>
        <w:fldChar w:fldCharType="separate"/>
      </w:r>
      <w:r>
        <w:rPr>
          <w:sz w:val="28"/>
          <w:szCs w:val="28"/>
          <w:lang w:val="ru-RU" w:eastAsia="ru-RU"/>
        </w:rPr>
        <w:t xml:space="preserve">4.3.5 пункта 4.3</w:t>
      </w:r>
      <w:r>
        <w:rPr>
          <w:sz w:val="28"/>
          <w:szCs w:val="28"/>
          <w:lang w:val="ru-RU" w:eastAsia="ru-RU"/>
        </w:rPr>
        <w:fldChar w:fldCharType="end"/>
      </w:r>
      <w:r>
        <w:rPr>
          <w:sz w:val="28"/>
          <w:szCs w:val="28"/>
          <w:lang w:val="ru-RU" w:eastAsia="ru-RU"/>
        </w:rPr>
        <w:t xml:space="preserve"> Порядка, когда инициатором является департамент, департамент направляет в управление информацию о необходимости заключении дополнительного соглашения</w:t>
      </w:r>
      <w:r>
        <w:rPr>
          <w:sz w:val="28"/>
          <w:szCs w:val="28"/>
          <w:lang w:val="ru-RU" w:eastAsia="ru-RU"/>
        </w:rPr>
        <w:t xml:space="preserve">          к Соглашению</w:t>
      </w:r>
      <w:r>
        <w:rPr>
          <w:sz w:val="28"/>
          <w:szCs w:val="28"/>
          <w:lang w:val="ru-RU" w:eastAsia="ru-RU"/>
        </w:rPr>
        <w:t xml:space="preserve">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4.6. Для заключения дополнительного соглашения </w:t>
      </w:r>
      <w:r>
        <w:rPr>
          <w:sz w:val="28"/>
          <w:szCs w:val="28"/>
          <w:lang w:val="ru-RU" w:eastAsia="ru-RU"/>
        </w:rPr>
        <w:t xml:space="preserve">к Соглашению           </w:t>
      </w:r>
      <w:r>
        <w:rPr>
          <w:sz w:val="28"/>
          <w:szCs w:val="28"/>
          <w:lang w:val="ru-RU" w:eastAsia="ru-RU"/>
        </w:rPr>
        <w:t xml:space="preserve">по основанию, указанному в </w:t>
      </w:r>
      <w:r>
        <w:fldChar w:fldCharType="begin"/>
      </w:r>
      <w:r>
        <w:rPr>
          <w:lang w:val="ru-RU"/>
        </w:rPr>
        <w:instrText xml:space="preserve"> </w:instrText>
      </w:r>
      <w:r>
        <w:instrText xml:space="preserve">HYPERLINK</w:instrText>
      </w:r>
      <w:r>
        <w:rPr>
          <w:lang w:val="ru-RU"/>
        </w:rPr>
        <w:instrText xml:space="preserve"> \</w:instrText>
      </w:r>
      <w:r>
        <w:instrText xml:space="preserve">l</w:instrText>
      </w:r>
      <w:r>
        <w:rPr>
          <w:lang w:val="ru-RU"/>
        </w:rPr>
        <w:instrText xml:space="preserve"> "</w:instrText>
      </w:r>
      <w:r>
        <w:instrText xml:space="preserve">Par</w:instrText>
      </w:r>
      <w:r>
        <w:rPr>
          <w:lang w:val="ru-RU"/>
        </w:rPr>
        <w:instrText xml:space="preserve">941" \</w:instrText>
      </w:r>
      <w:r>
        <w:instrText xml:space="preserve">o</w:instrText>
      </w:r>
      <w:r>
        <w:rPr>
          <w:lang w:val="ru-RU"/>
        </w:rPr>
        <w:instrText xml:space="preserve"> "3.3.1. Необходимость перераспределения средств, предоставленных в виде субсидии, между утвержденными направлениями сметы в пределах общей суммы субсидии." </w:instrText>
      </w:r>
      <w:r>
        <w:fldChar w:fldCharType="separate"/>
      </w:r>
      <w:r>
        <w:rPr>
          <w:sz w:val="28"/>
          <w:szCs w:val="28"/>
          <w:lang w:val="ru-RU" w:eastAsia="ru-RU"/>
        </w:rPr>
        <w:t xml:space="preserve">подпункте 4.3.1 пункта 4.3</w:t>
      </w:r>
      <w:r>
        <w:rPr>
          <w:sz w:val="28"/>
          <w:szCs w:val="28"/>
          <w:lang w:val="ru-RU" w:eastAsia="ru-RU"/>
        </w:rPr>
        <w:fldChar w:fldCharType="end"/>
      </w:r>
      <w:r>
        <w:rPr>
          <w:sz w:val="28"/>
          <w:szCs w:val="28"/>
          <w:lang w:val="ru-RU" w:eastAsia="ru-RU"/>
        </w:rPr>
        <w:t xml:space="preserve"> Порядка, получатель субсидии направляет в адрес департамента письмо о заключении дополнительного соглашения </w:t>
      </w:r>
      <w:r>
        <w:rPr>
          <w:sz w:val="28"/>
          <w:szCs w:val="28"/>
          <w:lang w:val="ru-RU" w:eastAsia="ru-RU"/>
        </w:rPr>
        <w:t xml:space="preserve">к Соглашению </w:t>
      </w:r>
      <w:r>
        <w:rPr>
          <w:sz w:val="28"/>
          <w:szCs w:val="28"/>
          <w:lang w:val="ru-RU" w:eastAsia="ru-RU"/>
        </w:rPr>
        <w:t xml:space="preserve">с указанием причин </w:t>
      </w:r>
      <w:r>
        <w:rPr>
          <w:sz w:val="28"/>
          <w:szCs w:val="28"/>
          <w:lang w:val="ru-RU" w:eastAsia="ru-RU"/>
        </w:rPr>
        <w:t xml:space="preserve">                       </w:t>
      </w:r>
      <w:r>
        <w:rPr>
          <w:sz w:val="28"/>
          <w:szCs w:val="28"/>
          <w:lang w:val="ru-RU" w:eastAsia="ru-RU"/>
        </w:rPr>
        <w:t xml:space="preserve">и приложением уточненной сметы.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Департамент в течение 3 рабочих дней с даты получения информации, направленной получателем субсидии, рассматривает уточненную смету </w:t>
      </w:r>
      <w:r>
        <w:rPr>
          <w:sz w:val="28"/>
          <w:szCs w:val="28"/>
          <w:lang w:val="ru-RU" w:eastAsia="ru-RU"/>
        </w:rPr>
        <w:t xml:space="preserve">                     </w:t>
      </w:r>
      <w:r>
        <w:rPr>
          <w:sz w:val="28"/>
          <w:szCs w:val="28"/>
          <w:lang w:val="ru-RU" w:eastAsia="ru-RU"/>
        </w:rPr>
        <w:t xml:space="preserve">на предмет соответствия (несоответствия) требованиям, </w:t>
      </w:r>
      <w:r>
        <w:rPr>
          <w:sz w:val="28"/>
          <w:szCs w:val="28"/>
          <w:lang w:val="ru-RU" w:eastAsia="ru-RU"/>
        </w:rPr>
        <w:t xml:space="preserve">установленным подпунктом 4.3.1 пункта 4.3 Порядка</w:t>
      </w:r>
      <w:r>
        <w:rPr>
          <w:sz w:val="28"/>
          <w:szCs w:val="28"/>
          <w:lang w:val="ru-RU" w:eastAsia="ru-RU"/>
        </w:rPr>
        <w:t xml:space="preserve">. По итогам рассмотрения оформляется протокол, содержащий выводы о соответствии (несоответствии) уточненной сметы требованиям, </w:t>
      </w:r>
      <w:r>
        <w:rPr>
          <w:sz w:val="28"/>
          <w:szCs w:val="28"/>
          <w:lang w:val="ru-RU" w:eastAsia="ru-RU"/>
        </w:rPr>
        <w:t xml:space="preserve">установленным подпунктом 4.3.1 пункта 4.3 Порядка</w:t>
      </w:r>
      <w:r>
        <w:rPr>
          <w:sz w:val="28"/>
          <w:szCs w:val="28"/>
          <w:lang w:val="ru-RU" w:eastAsia="ru-RU"/>
        </w:rPr>
        <w:t xml:space="preserve">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Решение о принятии (отклонении) уточненной сметы и заключении дополнительного соглашения </w:t>
      </w:r>
      <w:r>
        <w:rPr>
          <w:sz w:val="28"/>
          <w:szCs w:val="28"/>
          <w:lang w:val="ru-RU" w:eastAsia="ru-RU"/>
        </w:rPr>
        <w:t xml:space="preserve">к Соглашению </w:t>
      </w:r>
      <w:r>
        <w:rPr>
          <w:sz w:val="28"/>
          <w:szCs w:val="28"/>
          <w:lang w:val="ru-RU" w:eastAsia="ru-RU"/>
        </w:rPr>
        <w:t xml:space="preserve">или об отказе в заключении дополнительного соглашения </w:t>
      </w:r>
      <w:r>
        <w:rPr>
          <w:sz w:val="28"/>
          <w:szCs w:val="28"/>
          <w:lang w:val="ru-RU" w:eastAsia="ru-RU"/>
        </w:rPr>
        <w:t xml:space="preserve">к Соглашению </w:t>
      </w:r>
      <w:r>
        <w:rPr>
          <w:sz w:val="28"/>
          <w:szCs w:val="28"/>
          <w:lang w:val="ru-RU" w:eastAsia="ru-RU"/>
        </w:rPr>
        <w:t xml:space="preserve">оформляется приказом департамента.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Департамент в срок не позднее 3 рабочих дней со дня издания приказа департамента о принятии (отклонении) уточненной сметы и заключении дополнительного соглашения </w:t>
      </w:r>
      <w:r>
        <w:rPr>
          <w:sz w:val="28"/>
          <w:szCs w:val="28"/>
          <w:lang w:val="ru-RU" w:eastAsia="ru-RU"/>
        </w:rPr>
        <w:t xml:space="preserve">к Соглашению </w:t>
      </w:r>
      <w:r>
        <w:rPr>
          <w:sz w:val="28"/>
          <w:szCs w:val="28"/>
          <w:lang w:val="ru-RU" w:eastAsia="ru-RU"/>
        </w:rPr>
        <w:t xml:space="preserve">или об отказе в заключении дополнительного соглашения </w:t>
      </w:r>
      <w:r>
        <w:rPr>
          <w:sz w:val="28"/>
          <w:szCs w:val="28"/>
          <w:lang w:val="ru-RU" w:eastAsia="ru-RU"/>
        </w:rPr>
        <w:t xml:space="preserve">к Соглашению </w:t>
      </w:r>
      <w:r>
        <w:rPr>
          <w:sz w:val="28"/>
          <w:szCs w:val="28"/>
          <w:lang w:val="ru-RU" w:eastAsia="ru-RU"/>
        </w:rPr>
        <w:t xml:space="preserve">направляет в НКО уведомление </w:t>
      </w:r>
      <w:r>
        <w:rPr>
          <w:sz w:val="28"/>
          <w:szCs w:val="28"/>
          <w:lang w:val="ru-RU" w:eastAsia="ru-RU"/>
        </w:rPr>
        <w:t xml:space="preserve">   </w:t>
      </w:r>
      <w:r>
        <w:rPr>
          <w:sz w:val="28"/>
          <w:szCs w:val="28"/>
          <w:lang w:val="ru-RU" w:eastAsia="ru-RU"/>
        </w:rPr>
        <w:t xml:space="preserve">о принятии (отклонении) уточненной сметы и заключении дополнительного соглашения </w:t>
      </w:r>
      <w:r>
        <w:rPr>
          <w:sz w:val="28"/>
          <w:szCs w:val="28"/>
          <w:lang w:val="ru-RU" w:eastAsia="ru-RU"/>
        </w:rPr>
        <w:t xml:space="preserve">к Соглашению </w:t>
      </w:r>
      <w:r>
        <w:rPr>
          <w:sz w:val="28"/>
          <w:szCs w:val="28"/>
          <w:lang w:val="ru-RU" w:eastAsia="ru-RU"/>
        </w:rPr>
        <w:t xml:space="preserve">или об отказе </w:t>
      </w:r>
      <w:r>
        <w:rPr>
          <w:sz w:val="28"/>
          <w:szCs w:val="28"/>
          <w:lang w:val="ru-RU" w:eastAsia="ru-RU"/>
        </w:rPr>
        <w:t xml:space="preserve">в</w:t>
      </w:r>
      <w:r>
        <w:rPr>
          <w:sz w:val="28"/>
          <w:szCs w:val="28"/>
          <w:lang w:val="ru-RU" w:eastAsia="ru-RU"/>
        </w:rPr>
        <w:t xml:space="preserve"> заключении дополнительного соглашения </w:t>
      </w:r>
      <w:r>
        <w:rPr>
          <w:sz w:val="28"/>
          <w:szCs w:val="28"/>
          <w:lang w:val="ru-RU" w:eastAsia="ru-RU"/>
        </w:rPr>
        <w:t xml:space="preserve">к Соглашению </w:t>
      </w:r>
      <w:r>
        <w:rPr>
          <w:sz w:val="28"/>
          <w:szCs w:val="28"/>
          <w:lang w:val="ru-RU" w:eastAsia="ru-RU"/>
        </w:rPr>
        <w:t xml:space="preserve">по адресу фактического нахождения участника </w:t>
      </w:r>
      <w:r>
        <w:rPr>
          <w:bCs/>
          <w:sz w:val="28"/>
          <w:szCs w:val="28"/>
          <w:lang w:val="ru-RU"/>
        </w:rPr>
        <w:t xml:space="preserve">отбора</w:t>
      </w:r>
      <w:r>
        <w:rPr>
          <w:sz w:val="28"/>
          <w:szCs w:val="28"/>
          <w:lang w:val="ru-RU" w:eastAsia="ru-RU"/>
        </w:rPr>
        <w:t xml:space="preserve">, а также электронным письмом на адрес электронной почты, указанный в заявке</w:t>
      </w:r>
      <w:r>
        <w:rPr>
          <w:sz w:val="28"/>
          <w:szCs w:val="28"/>
          <w:lang w:val="ru-RU" w:eastAsia="ru-RU"/>
        </w:rPr>
        <w:t xml:space="preserve"> на участие в отборе</w:t>
      </w:r>
      <w:r>
        <w:rPr>
          <w:sz w:val="28"/>
          <w:szCs w:val="28"/>
          <w:lang w:val="ru-RU" w:eastAsia="ru-RU"/>
        </w:rPr>
        <w:t xml:space="preserve">, с уведомлением о получении.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В случае принятия решения о принятии уточненной сметы и заключении дополнительного соглашения </w:t>
      </w:r>
      <w:r>
        <w:rPr>
          <w:sz w:val="28"/>
          <w:szCs w:val="28"/>
          <w:lang w:val="ru-RU" w:eastAsia="ru-RU"/>
        </w:rPr>
        <w:t xml:space="preserve">к Соглашению </w:t>
      </w:r>
      <w:r>
        <w:rPr>
          <w:sz w:val="28"/>
          <w:szCs w:val="28"/>
          <w:lang w:val="ru-RU" w:eastAsia="ru-RU"/>
        </w:rPr>
        <w:t xml:space="preserve">департамент в течение 5 рабочих дней с даты издания приказа департамента о принятии уточненной сметы </w:t>
      </w:r>
      <w:r>
        <w:rPr>
          <w:sz w:val="28"/>
          <w:szCs w:val="28"/>
          <w:lang w:val="ru-RU" w:eastAsia="ru-RU"/>
        </w:rPr>
        <w:t xml:space="preserve">          </w:t>
      </w:r>
      <w:r>
        <w:rPr>
          <w:sz w:val="28"/>
          <w:szCs w:val="28"/>
          <w:lang w:val="ru-RU" w:eastAsia="ru-RU"/>
        </w:rPr>
        <w:t xml:space="preserve">и заключении дополнительного соглашения </w:t>
      </w:r>
      <w:r>
        <w:rPr>
          <w:sz w:val="28"/>
          <w:szCs w:val="28"/>
          <w:lang w:val="ru-RU" w:eastAsia="ru-RU"/>
        </w:rPr>
        <w:t xml:space="preserve">к Соглашению </w:t>
      </w:r>
      <w:r>
        <w:rPr>
          <w:sz w:val="28"/>
          <w:szCs w:val="28"/>
          <w:lang w:val="ru-RU" w:eastAsia="ru-RU"/>
        </w:rPr>
        <w:t xml:space="preserve">направляет </w:t>
      </w:r>
      <w:r>
        <w:rPr>
          <w:sz w:val="28"/>
          <w:szCs w:val="28"/>
          <w:lang w:val="ru-RU" w:eastAsia="ru-RU"/>
        </w:rPr>
        <w:t xml:space="preserve">              </w:t>
      </w:r>
      <w:r>
        <w:rPr>
          <w:sz w:val="28"/>
          <w:szCs w:val="28"/>
          <w:lang w:val="ru-RU" w:eastAsia="ru-RU"/>
        </w:rPr>
        <w:t xml:space="preserve">в управление информацию о заключении дополнительного соглашения</w:t>
      </w:r>
      <w:r>
        <w:rPr>
          <w:sz w:val="28"/>
          <w:szCs w:val="28"/>
          <w:lang w:val="ru-RU" w:eastAsia="ru-RU"/>
        </w:rPr>
        <w:t xml:space="preserve">               к Соглашению</w:t>
      </w:r>
      <w:r>
        <w:rPr>
          <w:sz w:val="28"/>
          <w:szCs w:val="28"/>
          <w:lang w:val="ru-RU" w:eastAsia="ru-RU"/>
        </w:rPr>
        <w:t xml:space="preserve"> с приложением копии письма получателя субсидии </w:t>
      </w:r>
      <w:r>
        <w:rPr>
          <w:sz w:val="28"/>
          <w:szCs w:val="28"/>
          <w:lang w:val="ru-RU" w:eastAsia="ru-RU"/>
        </w:rPr>
        <w:t xml:space="preserve">                     </w:t>
      </w:r>
      <w:r>
        <w:rPr>
          <w:sz w:val="28"/>
          <w:szCs w:val="28"/>
          <w:lang w:val="ru-RU" w:eastAsia="ru-RU"/>
        </w:rPr>
        <w:t xml:space="preserve">о заключении дополнительного соглашения</w:t>
      </w:r>
      <w:r>
        <w:rPr>
          <w:sz w:val="28"/>
          <w:szCs w:val="28"/>
          <w:lang w:val="ru-RU" w:eastAsia="ru-RU"/>
        </w:rPr>
        <w:t xml:space="preserve"> к Соглашению</w:t>
      </w:r>
      <w:r>
        <w:rPr>
          <w:sz w:val="28"/>
          <w:szCs w:val="28"/>
          <w:lang w:val="ru-RU" w:eastAsia="ru-RU"/>
        </w:rPr>
        <w:t xml:space="preserve">, уточненной сметы, копию приказа департамента о заключении дополнительного соглашения</w:t>
      </w:r>
      <w:r>
        <w:rPr>
          <w:sz w:val="28"/>
          <w:szCs w:val="28"/>
          <w:lang w:val="ru-RU" w:eastAsia="ru-RU"/>
        </w:rPr>
        <w:t xml:space="preserve">          к Соглашению</w:t>
      </w:r>
      <w:r>
        <w:rPr>
          <w:sz w:val="28"/>
          <w:szCs w:val="28"/>
          <w:lang w:val="ru-RU" w:eastAsia="ru-RU"/>
        </w:rPr>
        <w:t xml:space="preserve">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Порядок подготовки проекта дополнительного соглашения</w:t>
      </w:r>
      <w:r>
        <w:rPr>
          <w:sz w:val="28"/>
          <w:szCs w:val="28"/>
          <w:lang w:val="ru-RU" w:eastAsia="ru-RU"/>
        </w:rPr>
        <w:t xml:space="preserve">                         к Соглашению</w:t>
      </w:r>
      <w:r>
        <w:rPr>
          <w:sz w:val="28"/>
          <w:szCs w:val="28"/>
          <w:lang w:val="ru-RU" w:eastAsia="ru-RU"/>
        </w:rPr>
        <w:t xml:space="preserve">, согласования, организации подписания и регистрации дополнительного соглашения</w:t>
      </w:r>
      <w:r>
        <w:rPr>
          <w:sz w:val="28"/>
          <w:szCs w:val="28"/>
          <w:lang w:val="ru-RU" w:eastAsia="ru-RU"/>
        </w:rPr>
        <w:t xml:space="preserve"> к Соглашению</w:t>
      </w:r>
      <w:r>
        <w:rPr>
          <w:sz w:val="28"/>
          <w:szCs w:val="28"/>
          <w:lang w:val="ru-RU" w:eastAsia="ru-RU"/>
        </w:rPr>
        <w:t xml:space="preserve"> предусмотрен </w:t>
      </w:r>
      <w:r>
        <w:rPr>
          <w:sz w:val="28"/>
          <w:szCs w:val="28"/>
        </w:rPr>
        <w:fldChar w:fldCharType="begin"/>
      </w:r>
      <w:r>
        <w:rPr>
          <w:sz w:val="28"/>
          <w:szCs w:val="28"/>
          <w:lang w:val="ru-RU"/>
        </w:rPr>
        <w:instrText xml:space="preserve"> </w:instrText>
      </w:r>
      <w:r>
        <w:rPr>
          <w:sz w:val="28"/>
          <w:szCs w:val="28"/>
        </w:rPr>
        <w:instrText xml:space="preserve">HYPERLINK</w:instrText>
      </w:r>
      <w:r>
        <w:rPr>
          <w:sz w:val="28"/>
          <w:szCs w:val="28"/>
          <w:lang w:val="ru-RU"/>
        </w:rPr>
        <w:instrText xml:space="preserve"> \</w:instrText>
      </w:r>
      <w:r>
        <w:rPr>
          <w:sz w:val="28"/>
          <w:szCs w:val="28"/>
        </w:rPr>
        <w:instrText xml:space="preserve">l</w:instrText>
      </w:r>
      <w:r>
        <w:rPr>
          <w:sz w:val="28"/>
          <w:szCs w:val="28"/>
          <w:lang w:val="ru-RU"/>
        </w:rPr>
        <w:instrText xml:space="preserve"> "</w:instrText>
      </w:r>
      <w:r>
        <w:rPr>
          <w:sz w:val="28"/>
          <w:szCs w:val="28"/>
        </w:rPr>
        <w:instrText xml:space="preserve">Par</w:instrText>
      </w:r>
      <w:r>
        <w:rPr>
          <w:sz w:val="28"/>
          <w:szCs w:val="28"/>
          <w:lang w:val="ru-RU"/>
        </w:rPr>
        <w:instrText xml:space="preserve">969" \</w:instrText>
      </w:r>
      <w:r>
        <w:rPr>
          <w:sz w:val="28"/>
          <w:szCs w:val="28"/>
        </w:rPr>
        <w:instrText xml:space="preserve">o</w:instrText>
      </w:r>
      <w:r>
        <w:rPr>
          <w:sz w:val="28"/>
          <w:szCs w:val="28"/>
          <w:lang w:val="ru-RU"/>
        </w:rPr>
        <w:instrText xml:space="preserve"> "3.7. Управление на основании документов, представленных департаментом в соответствии с пунктами 3.4 - 3.6 Порядка, в течение 10 рабочих дней со дня их получения, готовит проект дополнительного соглашения, согласовывает его с заинтересованными структурными подр"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  <w:lang w:val="ru-RU" w:eastAsia="ru-RU"/>
        </w:rPr>
        <w:t xml:space="preserve">пунктами 4.7</w:t>
      </w:r>
      <w:r>
        <w:rPr>
          <w:sz w:val="28"/>
          <w:szCs w:val="28"/>
          <w:lang w:val="ru-RU" w:eastAsia="ru-RU"/>
        </w:rPr>
        <w:fldChar w:fldCharType="end"/>
      </w:r>
      <w:r>
        <w:rPr>
          <w:sz w:val="28"/>
          <w:szCs w:val="28"/>
          <w:lang w:val="ru-RU" w:eastAsia="ru-RU"/>
        </w:rPr>
        <w:t xml:space="preserve">-</w:t>
      </w:r>
      <w:r>
        <w:rPr>
          <w:sz w:val="28"/>
          <w:szCs w:val="28"/>
        </w:rPr>
        <w:fldChar w:fldCharType="begin"/>
      </w:r>
      <w:r>
        <w:rPr>
          <w:sz w:val="28"/>
          <w:szCs w:val="28"/>
          <w:lang w:val="ru-RU"/>
        </w:rPr>
        <w:instrText xml:space="preserve"> </w:instrText>
      </w:r>
      <w:r>
        <w:rPr>
          <w:sz w:val="28"/>
          <w:szCs w:val="28"/>
        </w:rPr>
        <w:instrText xml:space="preserve">HYPERLINK</w:instrText>
      </w:r>
      <w:r>
        <w:rPr>
          <w:sz w:val="28"/>
          <w:szCs w:val="28"/>
          <w:lang w:val="ru-RU"/>
        </w:rPr>
        <w:instrText xml:space="preserve"> \</w:instrText>
      </w:r>
      <w:r>
        <w:rPr>
          <w:sz w:val="28"/>
          <w:szCs w:val="28"/>
        </w:rPr>
        <w:instrText xml:space="preserve">l</w:instrText>
      </w:r>
      <w:r>
        <w:rPr>
          <w:sz w:val="28"/>
          <w:szCs w:val="28"/>
          <w:lang w:val="ru-RU"/>
        </w:rPr>
        <w:instrText xml:space="preserve"> "</w:instrText>
      </w:r>
      <w:r>
        <w:rPr>
          <w:sz w:val="28"/>
          <w:szCs w:val="28"/>
        </w:rPr>
        <w:instrText xml:space="preserve">Par</w:instrText>
      </w:r>
      <w:r>
        <w:rPr>
          <w:sz w:val="28"/>
          <w:szCs w:val="28"/>
          <w:lang w:val="ru-RU"/>
        </w:rPr>
        <w:instrText xml:space="preserve">975" \</w:instrText>
      </w:r>
      <w:r>
        <w:rPr>
          <w:sz w:val="28"/>
          <w:szCs w:val="28"/>
        </w:rPr>
        <w:instrText xml:space="preserve">o</w:instrText>
      </w:r>
      <w:r>
        <w:rPr>
          <w:sz w:val="28"/>
          <w:szCs w:val="28"/>
          <w:lang w:val="ru-RU"/>
        </w:rPr>
        <w:instrText xml:space="preserve"> "3.12. Управление в день поступления из департамента двух экземпляров дополнительного соглашения, подписанных сторонами, регистрирует дополнительное соглашение в системе электронного документооборота и делопроизводства в администрации города и направляет в депа"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  <w:lang w:val="ru-RU" w:eastAsia="ru-RU"/>
        </w:rPr>
        <w:t xml:space="preserve">4.1</w:t>
      </w:r>
      <w:r>
        <w:rPr>
          <w:sz w:val="28"/>
          <w:szCs w:val="28"/>
          <w:lang w:val="ru-RU" w:eastAsia="ru-RU"/>
        </w:rPr>
        <w:t xml:space="preserve">1</w:t>
      </w:r>
      <w:r>
        <w:rPr>
          <w:sz w:val="28"/>
          <w:szCs w:val="28"/>
          <w:lang w:val="ru-RU" w:eastAsia="ru-RU"/>
        </w:rPr>
        <w:fldChar w:fldCharType="end"/>
      </w:r>
      <w:r>
        <w:rPr>
          <w:sz w:val="28"/>
          <w:szCs w:val="28"/>
          <w:lang w:val="ru-RU" w:eastAsia="ru-RU"/>
        </w:rPr>
        <w:t xml:space="preserve"> Порядка.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4.7. Управление на основании документов, представленных департаментом в соответствии с </w:t>
      </w:r>
      <w:r>
        <w:rPr>
          <w:sz w:val="28"/>
          <w:szCs w:val="28"/>
        </w:rPr>
        <w:fldChar w:fldCharType="begin"/>
      </w:r>
      <w:r>
        <w:rPr>
          <w:sz w:val="28"/>
          <w:szCs w:val="28"/>
          <w:lang w:val="ru-RU"/>
        </w:rPr>
        <w:instrText xml:space="preserve"> </w:instrText>
      </w:r>
      <w:r>
        <w:rPr>
          <w:sz w:val="28"/>
          <w:szCs w:val="28"/>
        </w:rPr>
        <w:instrText xml:space="preserve">HYPERLINK</w:instrText>
      </w:r>
      <w:r>
        <w:rPr>
          <w:sz w:val="28"/>
          <w:szCs w:val="28"/>
          <w:lang w:val="ru-RU"/>
        </w:rPr>
        <w:instrText xml:space="preserve"> \</w:instrText>
      </w:r>
      <w:r>
        <w:rPr>
          <w:sz w:val="28"/>
          <w:szCs w:val="28"/>
        </w:rPr>
        <w:instrText xml:space="preserve">l</w:instrText>
      </w:r>
      <w:r>
        <w:rPr>
          <w:sz w:val="28"/>
          <w:szCs w:val="28"/>
          <w:lang w:val="ru-RU"/>
        </w:rPr>
        <w:instrText xml:space="preserve"> "</w:instrText>
      </w:r>
      <w:r>
        <w:rPr>
          <w:sz w:val="28"/>
          <w:szCs w:val="28"/>
        </w:rPr>
        <w:instrText xml:space="preserve">Par</w:instrText>
      </w:r>
      <w:r>
        <w:rPr>
          <w:sz w:val="28"/>
          <w:szCs w:val="28"/>
          <w:lang w:val="ru-RU"/>
        </w:rPr>
        <w:instrText xml:space="preserve">949" \</w:instrText>
      </w:r>
      <w:r>
        <w:rPr>
          <w:sz w:val="28"/>
          <w:szCs w:val="28"/>
        </w:rPr>
        <w:instrText xml:space="preserve">o</w:instrText>
      </w:r>
      <w:r>
        <w:rPr>
          <w:sz w:val="28"/>
          <w:szCs w:val="28"/>
          <w:lang w:val="ru-RU"/>
        </w:rPr>
        <w:instrText xml:space="preserve"> "3.4. Для заключения дополнительного соглашения по основаниям, указанным в подпунктах 3.3.2 - 3.3.5 пункта 3.5 Порядка, когда инициатором является получатель субсидии, получатель субсидии направляет в адрес департамента письмо о заключении дополнительно соглаше"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  <w:lang w:val="ru-RU" w:eastAsia="ru-RU"/>
        </w:rPr>
        <w:t xml:space="preserve">пунктами 4.4</w:t>
      </w:r>
      <w:r>
        <w:rPr>
          <w:sz w:val="28"/>
          <w:szCs w:val="28"/>
          <w:lang w:val="ru-RU" w:eastAsia="ru-RU"/>
        </w:rPr>
        <w:fldChar w:fldCharType="end"/>
      </w:r>
      <w:r>
        <w:rPr>
          <w:sz w:val="28"/>
          <w:szCs w:val="28"/>
          <w:lang w:val="ru-RU" w:eastAsia="ru-RU"/>
        </w:rPr>
        <w:t xml:space="preserve">-</w:t>
      </w:r>
      <w:r>
        <w:rPr>
          <w:sz w:val="28"/>
          <w:szCs w:val="28"/>
        </w:rPr>
        <w:fldChar w:fldCharType="begin"/>
      </w:r>
      <w:r>
        <w:rPr>
          <w:sz w:val="28"/>
          <w:szCs w:val="28"/>
          <w:lang w:val="ru-RU"/>
        </w:rPr>
        <w:instrText xml:space="preserve"> </w:instrText>
      </w:r>
      <w:r>
        <w:rPr>
          <w:sz w:val="28"/>
          <w:szCs w:val="28"/>
        </w:rPr>
        <w:instrText xml:space="preserve">HYPERLINK</w:instrText>
      </w:r>
      <w:r>
        <w:rPr>
          <w:sz w:val="28"/>
          <w:szCs w:val="28"/>
          <w:lang w:val="ru-RU"/>
        </w:rPr>
        <w:instrText xml:space="preserve"> \</w:instrText>
      </w:r>
      <w:r>
        <w:rPr>
          <w:sz w:val="28"/>
          <w:szCs w:val="28"/>
        </w:rPr>
        <w:instrText xml:space="preserve">l</w:instrText>
      </w:r>
      <w:r>
        <w:rPr>
          <w:sz w:val="28"/>
          <w:szCs w:val="28"/>
          <w:lang w:val="ru-RU"/>
        </w:rPr>
        <w:instrText xml:space="preserve"> "</w:instrText>
      </w:r>
      <w:r>
        <w:rPr>
          <w:sz w:val="28"/>
          <w:szCs w:val="28"/>
        </w:rPr>
        <w:instrText xml:space="preserve">Par</w:instrText>
      </w:r>
      <w:r>
        <w:rPr>
          <w:sz w:val="28"/>
          <w:szCs w:val="28"/>
          <w:lang w:val="ru-RU"/>
        </w:rPr>
        <w:instrText xml:space="preserve">960" \</w:instrText>
      </w:r>
      <w:r>
        <w:rPr>
          <w:sz w:val="28"/>
          <w:szCs w:val="28"/>
        </w:rPr>
        <w:instrText xml:space="preserve">o</w:instrText>
      </w:r>
      <w:r>
        <w:rPr>
          <w:sz w:val="28"/>
          <w:szCs w:val="28"/>
          <w:lang w:val="ru-RU"/>
        </w:rPr>
        <w:instrText xml:space="preserve"> "3.6. Для заключения дополнительного соглашения по основанию, указанному в подпункте 3.3.1 пункта 3.3 Порядка, получатель субсидии направляет в адрес департамента письмо о заключении дополнительного соглашения с указанием причин и приложением уточненной сметы."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  <w:lang w:val="ru-RU" w:eastAsia="ru-RU"/>
        </w:rPr>
        <w:t xml:space="preserve">4.6</w:t>
      </w:r>
      <w:r>
        <w:rPr>
          <w:sz w:val="28"/>
          <w:szCs w:val="28"/>
          <w:lang w:val="ru-RU" w:eastAsia="ru-RU"/>
        </w:rPr>
        <w:fldChar w:fldCharType="end"/>
      </w:r>
      <w:r>
        <w:rPr>
          <w:sz w:val="28"/>
          <w:szCs w:val="28"/>
          <w:lang w:val="ru-RU" w:eastAsia="ru-RU"/>
        </w:rPr>
        <w:t xml:space="preserve"> Порядка, в течение </w:t>
      </w:r>
      <w:r>
        <w:rPr>
          <w:sz w:val="28"/>
          <w:szCs w:val="28"/>
          <w:lang w:val="ru-RU" w:eastAsia="ru-RU"/>
        </w:rPr>
        <w:t xml:space="preserve">                         </w:t>
      </w:r>
      <w:r>
        <w:rPr>
          <w:sz w:val="28"/>
          <w:szCs w:val="28"/>
          <w:lang w:val="ru-RU" w:eastAsia="ru-RU"/>
        </w:rPr>
        <w:t xml:space="preserve">10 р</w:t>
      </w:r>
      <w:r>
        <w:rPr>
          <w:sz w:val="28"/>
          <w:szCs w:val="28"/>
          <w:lang w:val="ru-RU" w:eastAsia="ru-RU"/>
        </w:rPr>
        <w:t xml:space="preserve">абочих дней со дня их получения</w:t>
      </w:r>
      <w:r>
        <w:rPr>
          <w:sz w:val="28"/>
          <w:szCs w:val="28"/>
          <w:lang w:val="ru-RU" w:eastAsia="ru-RU"/>
        </w:rPr>
        <w:t xml:space="preserve"> готовит проект дополнительного соглашения</w:t>
      </w:r>
      <w:r>
        <w:rPr>
          <w:sz w:val="28"/>
          <w:szCs w:val="28"/>
          <w:lang w:val="ru-RU" w:eastAsia="ru-RU"/>
        </w:rPr>
        <w:t xml:space="preserve"> к Соглашению</w:t>
      </w:r>
      <w:r>
        <w:rPr>
          <w:sz w:val="28"/>
          <w:szCs w:val="28"/>
          <w:lang w:val="ru-RU" w:eastAsia="ru-RU"/>
        </w:rPr>
        <w:t xml:space="preserve">, согласовывает его с заинтересованными структурными подразделениями администрации города и передает</w:t>
      </w:r>
      <w:r>
        <w:rPr>
          <w:sz w:val="28"/>
          <w:szCs w:val="28"/>
          <w:lang w:val="ru-RU" w:eastAsia="ru-RU"/>
        </w:rPr>
        <w:t xml:space="preserve">                             </w:t>
      </w:r>
      <w:r>
        <w:rPr>
          <w:sz w:val="28"/>
          <w:szCs w:val="28"/>
          <w:lang w:val="ru-RU" w:eastAsia="ru-RU"/>
        </w:rPr>
        <w:t xml:space="preserve"> в департамент для организации подписания должностным лицом департамента, которому предоставлено право подписи, и получателем субсидии.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4.8. Департамент в течение 3 рабочих дней со дня получения проекта дополнительного соглашения </w:t>
      </w:r>
      <w:r>
        <w:rPr>
          <w:sz w:val="28"/>
          <w:szCs w:val="28"/>
          <w:lang w:val="ru-RU" w:eastAsia="ru-RU"/>
        </w:rPr>
        <w:t xml:space="preserve">к Соглашению </w:t>
      </w:r>
      <w:r>
        <w:rPr>
          <w:sz w:val="28"/>
          <w:szCs w:val="28"/>
          <w:lang w:val="ru-RU" w:eastAsia="ru-RU"/>
        </w:rPr>
        <w:t xml:space="preserve">от управления организует подписание двух экземпляров дополнительного соглашения </w:t>
      </w:r>
      <w:r>
        <w:rPr>
          <w:sz w:val="28"/>
          <w:szCs w:val="28"/>
          <w:lang w:val="ru-RU" w:eastAsia="ru-RU"/>
        </w:rPr>
        <w:t xml:space="preserve">к Соглашению </w:t>
      </w:r>
      <w:r>
        <w:rPr>
          <w:sz w:val="28"/>
          <w:szCs w:val="28"/>
          <w:lang w:val="ru-RU" w:eastAsia="ru-RU"/>
        </w:rPr>
        <w:t xml:space="preserve">получателем субсидии.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Получатель субсидии подписывает два экземпляра дополнительного соглашения </w:t>
      </w:r>
      <w:r>
        <w:rPr>
          <w:sz w:val="28"/>
          <w:szCs w:val="28"/>
          <w:lang w:val="ru-RU" w:eastAsia="ru-RU"/>
        </w:rPr>
        <w:t xml:space="preserve">к Соглашению </w:t>
      </w:r>
      <w:r>
        <w:rPr>
          <w:sz w:val="28"/>
          <w:szCs w:val="28"/>
          <w:lang w:val="ru-RU" w:eastAsia="ru-RU"/>
        </w:rPr>
        <w:t xml:space="preserve">лично в назначенно</w:t>
      </w:r>
      <w:r>
        <w:rPr>
          <w:sz w:val="28"/>
          <w:szCs w:val="28"/>
          <w:lang w:val="ru-RU" w:eastAsia="ru-RU"/>
        </w:rPr>
        <w:t xml:space="preserve">м</w:t>
      </w:r>
      <w:r>
        <w:rPr>
          <w:sz w:val="28"/>
          <w:szCs w:val="28"/>
          <w:lang w:val="ru-RU" w:eastAsia="ru-RU"/>
        </w:rPr>
        <w:t xml:space="preserve"> департаментом </w:t>
      </w:r>
      <w:r>
        <w:rPr>
          <w:sz w:val="28"/>
          <w:szCs w:val="28"/>
          <w:lang w:val="ru-RU" w:eastAsia="ru-RU"/>
        </w:rPr>
        <w:t xml:space="preserve">                       </w:t>
      </w:r>
      <w:r>
        <w:rPr>
          <w:sz w:val="28"/>
          <w:szCs w:val="28"/>
          <w:lang w:val="ru-RU" w:eastAsia="ru-RU"/>
        </w:rPr>
        <w:t xml:space="preserve">по согласованию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 xml:space="preserve">с получателем субсидии мест</w:t>
      </w:r>
      <w:r>
        <w:rPr>
          <w:sz w:val="28"/>
          <w:szCs w:val="28"/>
          <w:lang w:val="ru-RU" w:eastAsia="ru-RU"/>
        </w:rPr>
        <w:t xml:space="preserve">е </w:t>
      </w:r>
      <w:r>
        <w:rPr>
          <w:sz w:val="28"/>
          <w:szCs w:val="28"/>
          <w:lang w:val="ru-RU" w:eastAsia="ru-RU"/>
        </w:rPr>
        <w:t xml:space="preserve">и </w:t>
      </w:r>
      <w:r>
        <w:rPr>
          <w:sz w:val="28"/>
          <w:szCs w:val="28"/>
          <w:lang w:val="ru-RU" w:eastAsia="ru-RU"/>
        </w:rPr>
        <w:t xml:space="preserve">в </w:t>
      </w:r>
      <w:r>
        <w:rPr>
          <w:sz w:val="28"/>
          <w:szCs w:val="28"/>
          <w:lang w:val="ru-RU" w:eastAsia="ru-RU"/>
        </w:rPr>
        <w:t xml:space="preserve">назначенное </w:t>
      </w:r>
      <w:r>
        <w:rPr>
          <w:sz w:val="28"/>
          <w:szCs w:val="28"/>
          <w:lang w:val="ru-RU" w:eastAsia="ru-RU"/>
        </w:rPr>
        <w:t xml:space="preserve">время.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4.9. Департамент в течение 1 рабочего дня с даты подписания дополнительного соглашения </w:t>
      </w:r>
      <w:r>
        <w:rPr>
          <w:sz w:val="28"/>
          <w:szCs w:val="28"/>
          <w:lang w:val="ru-RU" w:eastAsia="ru-RU"/>
        </w:rPr>
        <w:t xml:space="preserve">к Соглашению </w:t>
      </w:r>
      <w:r>
        <w:rPr>
          <w:sz w:val="28"/>
          <w:szCs w:val="28"/>
          <w:lang w:val="ru-RU" w:eastAsia="ru-RU"/>
        </w:rPr>
        <w:t xml:space="preserve">должностным лицом департамента, которому предоставлено право подписи, направляет </w:t>
      </w:r>
      <w:r>
        <w:rPr>
          <w:sz w:val="28"/>
          <w:szCs w:val="28"/>
          <w:lang w:val="ru-RU" w:eastAsia="ru-RU"/>
        </w:rPr>
        <w:t xml:space="preserve">                 </w:t>
      </w:r>
      <w:r>
        <w:rPr>
          <w:sz w:val="28"/>
          <w:szCs w:val="28"/>
          <w:lang w:val="ru-RU" w:eastAsia="ru-RU"/>
        </w:rPr>
        <w:t xml:space="preserve">два экземпляра дополнительного соглашения </w:t>
      </w:r>
      <w:r>
        <w:rPr>
          <w:sz w:val="28"/>
          <w:szCs w:val="28"/>
          <w:lang w:val="ru-RU" w:eastAsia="ru-RU"/>
        </w:rPr>
        <w:t xml:space="preserve">к Соглашению </w:t>
      </w:r>
      <w:r>
        <w:rPr>
          <w:sz w:val="28"/>
          <w:szCs w:val="28"/>
          <w:lang w:val="ru-RU" w:eastAsia="ru-RU"/>
        </w:rPr>
        <w:t xml:space="preserve">в управление </w:t>
      </w:r>
      <w:r>
        <w:rPr>
          <w:sz w:val="28"/>
          <w:szCs w:val="28"/>
          <w:lang w:val="ru-RU" w:eastAsia="ru-RU"/>
        </w:rPr>
        <w:t xml:space="preserve">         </w:t>
      </w:r>
      <w:r>
        <w:rPr>
          <w:sz w:val="28"/>
          <w:szCs w:val="28"/>
          <w:lang w:val="ru-RU" w:eastAsia="ru-RU"/>
        </w:rPr>
        <w:t xml:space="preserve">для регистрации.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4.10. Управление в день поступления из департамента двух экземпляров дополнительного соглашения</w:t>
      </w:r>
      <w:r>
        <w:rPr>
          <w:sz w:val="28"/>
          <w:szCs w:val="28"/>
          <w:lang w:val="ru-RU" w:eastAsia="ru-RU"/>
        </w:rPr>
        <w:t xml:space="preserve"> к Соглашению</w:t>
      </w:r>
      <w:r>
        <w:rPr>
          <w:sz w:val="28"/>
          <w:szCs w:val="28"/>
          <w:lang w:val="ru-RU" w:eastAsia="ru-RU"/>
        </w:rPr>
        <w:t xml:space="preserve">, подписанных сторонами, регистрирует дополнительное соглашение</w:t>
      </w:r>
      <w:r>
        <w:rPr>
          <w:sz w:val="28"/>
          <w:szCs w:val="28"/>
          <w:lang w:val="ru-RU" w:eastAsia="ru-RU"/>
        </w:rPr>
        <w:t xml:space="preserve"> к Соглашению</w:t>
      </w:r>
      <w:r>
        <w:rPr>
          <w:sz w:val="28"/>
          <w:szCs w:val="28"/>
          <w:lang w:val="ru-RU" w:eastAsia="ru-RU"/>
        </w:rPr>
        <w:t xml:space="preserve"> в системе электронного документооборота и делопроизводства в администрации города </w:t>
      </w:r>
      <w:r>
        <w:rPr>
          <w:sz w:val="28"/>
          <w:szCs w:val="28"/>
          <w:lang w:val="ru-RU" w:eastAsia="ru-RU"/>
        </w:rPr>
        <w:t xml:space="preserve">  </w:t>
      </w:r>
      <w:r>
        <w:rPr>
          <w:sz w:val="28"/>
          <w:szCs w:val="28"/>
          <w:lang w:val="ru-RU" w:eastAsia="ru-RU"/>
        </w:rPr>
        <w:t xml:space="preserve">и направляет в департамент один экземпляр дополнительного соглашения </w:t>
      </w:r>
      <w:r>
        <w:rPr>
          <w:sz w:val="28"/>
          <w:szCs w:val="28"/>
          <w:lang w:val="ru-RU" w:eastAsia="ru-RU"/>
        </w:rPr>
        <w:t xml:space="preserve">        к Соглашению </w:t>
      </w:r>
      <w:r>
        <w:rPr>
          <w:sz w:val="28"/>
          <w:szCs w:val="28"/>
          <w:lang w:val="ru-RU" w:eastAsia="ru-RU"/>
        </w:rPr>
        <w:t xml:space="preserve">для вручения получателю субсидии и копию дополнительного соглашения в системе электронного документооборота.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4.11. Департамент в течение 3 рабочих дней с даты получения </w:t>
      </w:r>
      <w:r>
        <w:rPr>
          <w:sz w:val="28"/>
          <w:szCs w:val="28"/>
          <w:lang w:val="ru-RU" w:eastAsia="ru-RU"/>
        </w:rPr>
        <w:t xml:space="preserve">                 </w:t>
      </w:r>
      <w:r>
        <w:rPr>
          <w:sz w:val="28"/>
          <w:szCs w:val="28"/>
          <w:lang w:val="ru-RU" w:eastAsia="ru-RU"/>
        </w:rPr>
        <w:t xml:space="preserve">от управления зарегистрированного дополнительного соглашения </w:t>
      </w:r>
      <w:r>
        <w:rPr>
          <w:sz w:val="28"/>
          <w:szCs w:val="28"/>
          <w:lang w:val="ru-RU" w:eastAsia="ru-RU"/>
        </w:rPr>
        <w:t xml:space="preserve">                      к Соглашению </w:t>
      </w:r>
      <w:r>
        <w:rPr>
          <w:sz w:val="28"/>
          <w:szCs w:val="28"/>
          <w:lang w:val="ru-RU" w:eastAsia="ru-RU"/>
        </w:rPr>
        <w:t xml:space="preserve">направляет получателю субсидии электронную копию соглашения </w:t>
      </w:r>
      <w:r>
        <w:rPr>
          <w:sz w:val="28"/>
          <w:szCs w:val="28"/>
          <w:lang w:val="ru-RU" w:eastAsia="ru-RU"/>
        </w:rPr>
        <w:t xml:space="preserve">к Соглашению </w:t>
      </w:r>
      <w:r>
        <w:rPr>
          <w:sz w:val="28"/>
          <w:szCs w:val="28"/>
          <w:lang w:val="ru-RU" w:eastAsia="ru-RU"/>
        </w:rPr>
        <w:t xml:space="preserve">посредством электронной почты и оригинал дополнительного соглашения</w:t>
      </w:r>
      <w:r>
        <w:rPr>
          <w:sz w:val="28"/>
          <w:szCs w:val="28"/>
          <w:lang w:val="ru-RU" w:eastAsia="ru-RU"/>
        </w:rPr>
        <w:t xml:space="preserve"> к Соглашению</w:t>
      </w:r>
      <w:r>
        <w:rPr>
          <w:sz w:val="28"/>
          <w:szCs w:val="28"/>
          <w:lang w:val="ru-RU" w:eastAsia="ru-RU"/>
        </w:rPr>
        <w:t xml:space="preserve"> -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 xml:space="preserve">в </w:t>
      </w:r>
      <w:r>
        <w:rPr>
          <w:sz w:val="28"/>
          <w:szCs w:val="28"/>
          <w:lang w:val="ru-RU" w:eastAsia="ru-RU"/>
        </w:rPr>
        <w:t xml:space="preserve">комиссию </w:t>
      </w:r>
      <w:r>
        <w:rPr>
          <w:sz w:val="28"/>
          <w:szCs w:val="28"/>
          <w:lang w:val="ru-RU" w:eastAsia="ru-RU"/>
        </w:rPr>
        <w:t xml:space="preserve">для вручения </w:t>
      </w:r>
      <w:r>
        <w:rPr>
          <w:sz w:val="28"/>
          <w:szCs w:val="28"/>
          <w:lang w:val="ru-RU" w:eastAsia="ru-RU"/>
        </w:rPr>
        <w:t xml:space="preserve">          </w:t>
      </w:r>
      <w:r>
        <w:rPr>
          <w:sz w:val="28"/>
          <w:szCs w:val="28"/>
          <w:lang w:val="ru-RU" w:eastAsia="ru-RU"/>
        </w:rPr>
        <w:t xml:space="preserve">его получателю субсидии лично.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 xml:space="preserve">4.12. </w:t>
      </w:r>
      <w:r>
        <w:rPr>
          <w:sz w:val="28"/>
          <w:szCs w:val="28"/>
          <w:lang w:val="ru-RU"/>
        </w:rPr>
        <w:t xml:space="preserve">В случае невозможности проведения Мероприятий </w:t>
      </w:r>
      <w:r>
        <w:rPr>
          <w:sz w:val="28"/>
          <w:szCs w:val="28"/>
          <w:lang w:val="ru-RU" w:eastAsia="ru-RU"/>
        </w:rPr>
        <w:t xml:space="preserve">в период введения режима повышенной готовности и последовавших ограничительных мер в связи с распространением новой коронавирусной инфекции (</w:t>
      </w:r>
      <w:r>
        <w:rPr>
          <w:sz w:val="28"/>
          <w:szCs w:val="28"/>
          <w:lang w:eastAsia="ru-RU"/>
        </w:rPr>
        <w:t xml:space="preserve">COVID</w:t>
      </w:r>
      <w:r>
        <w:rPr>
          <w:sz w:val="28"/>
          <w:szCs w:val="28"/>
          <w:lang w:val="ru-RU" w:eastAsia="ru-RU"/>
        </w:rPr>
        <w:t xml:space="preserve">-19) или иных заболеваний, </w:t>
      </w:r>
      <w:r>
        <w:rPr>
          <w:sz w:val="28"/>
          <w:szCs w:val="28"/>
          <w:lang w:val="ru-RU"/>
        </w:rPr>
        <w:t xml:space="preserve">уполномоченным органом принимается решение </w:t>
      </w:r>
      <w:r>
        <w:rPr>
          <w:sz w:val="28"/>
          <w:szCs w:val="28"/>
          <w:lang w:val="ru-RU"/>
        </w:rPr>
        <w:t xml:space="preserve">           </w:t>
      </w:r>
      <w:r>
        <w:rPr>
          <w:sz w:val="28"/>
          <w:szCs w:val="28"/>
          <w:lang w:val="ru-RU"/>
        </w:rPr>
        <w:t xml:space="preserve">о переносе сроков проведения Мероприятий (далее </w:t>
      </w:r>
      <w:r>
        <w:rPr>
          <w:sz w:val="28"/>
          <w:szCs w:val="28"/>
          <w:lang w:val="ru-RU"/>
        </w:rPr>
        <w:t xml:space="preserve">-</w:t>
      </w:r>
      <w:r>
        <w:rPr>
          <w:sz w:val="28"/>
          <w:szCs w:val="28"/>
          <w:lang w:val="ru-RU"/>
        </w:rPr>
        <w:t xml:space="preserve"> Решение). 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В </w:t>
      </w:r>
      <w:r>
        <w:rPr>
          <w:sz w:val="28"/>
          <w:szCs w:val="28"/>
          <w:lang w:val="ru-RU"/>
        </w:rPr>
        <w:t xml:space="preserve">течение </w:t>
      </w:r>
      <w:r>
        <w:rPr>
          <w:sz w:val="28"/>
          <w:szCs w:val="28"/>
          <w:lang w:val="ru-RU"/>
        </w:rPr>
        <w:t xml:space="preserve">3</w:t>
      </w:r>
      <w:r>
        <w:rPr>
          <w:sz w:val="28"/>
          <w:szCs w:val="28"/>
          <w:lang w:val="ru-RU"/>
        </w:rPr>
        <w:t xml:space="preserve"> рабочих дней со дня принятия Решения </w:t>
      </w:r>
      <w:r>
        <w:rPr>
          <w:sz w:val="28"/>
          <w:szCs w:val="28"/>
          <w:lang w:val="ru-RU"/>
        </w:rPr>
        <w:t xml:space="preserve">департамент</w:t>
      </w:r>
      <w:r>
        <w:rPr>
          <w:sz w:val="28"/>
          <w:szCs w:val="28"/>
          <w:lang w:val="ru-RU"/>
        </w:rPr>
        <w:t xml:space="preserve"> направляет получателю</w:t>
      </w:r>
      <w:r>
        <w:rPr>
          <w:color w:val="000000"/>
          <w:sz w:val="28"/>
          <w:szCs w:val="28"/>
          <w:lang w:val="ru-RU"/>
        </w:rPr>
        <w:t xml:space="preserve"> субсидии уведомление о принятом Решении. Данное уведомление предусматривает требование о предоставлении финансового отчета о фактически понесенных получателем субсидии расходах, источником финансового обеспечения </w:t>
      </w:r>
      <w:r>
        <w:rPr>
          <w:sz w:val="28"/>
          <w:szCs w:val="28"/>
          <w:lang w:val="ru-RU"/>
        </w:rPr>
        <w:t xml:space="preserve">которых является предоставленная субсидия</w:t>
      </w:r>
      <w:r>
        <w:rPr>
          <w:sz w:val="28"/>
          <w:szCs w:val="28"/>
          <w:lang w:val="ru-RU"/>
        </w:rPr>
        <w:t xml:space="preserve">,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            </w:t>
      </w:r>
      <w:r>
        <w:rPr>
          <w:sz w:val="28"/>
          <w:szCs w:val="28"/>
          <w:lang w:val="ru-RU"/>
        </w:rPr>
        <w:t xml:space="preserve">и возврате неиспользованной субсидии (далее </w:t>
      </w:r>
      <w:r>
        <w:rPr>
          <w:sz w:val="28"/>
          <w:szCs w:val="28"/>
          <w:lang w:val="ru-RU"/>
        </w:rPr>
        <w:t xml:space="preserve">-</w:t>
      </w:r>
      <w:r>
        <w:rPr>
          <w:sz w:val="28"/>
          <w:szCs w:val="28"/>
          <w:lang w:val="ru-RU"/>
        </w:rPr>
        <w:t xml:space="preserve"> уведомление).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Финансовый отчет о фактически понесенных получателем субсидии расходах, источником финансового обеспечения которых является </w:t>
      </w:r>
      <w:r>
        <w:rPr>
          <w:sz w:val="28"/>
          <w:szCs w:val="28"/>
          <w:lang w:val="ru-RU"/>
        </w:rPr>
        <w:t xml:space="preserve">предоставленная </w:t>
      </w:r>
      <w:r>
        <w:rPr>
          <w:sz w:val="28"/>
          <w:szCs w:val="28"/>
          <w:lang w:val="ru-RU"/>
        </w:rPr>
        <w:t xml:space="preserve">субсидия</w:t>
      </w:r>
      <w:r>
        <w:rPr>
          <w:sz w:val="28"/>
          <w:szCs w:val="28"/>
          <w:lang w:val="ru-RU"/>
        </w:rPr>
        <w:t xml:space="preserve">,</w:t>
      </w:r>
      <w:r>
        <w:rPr>
          <w:sz w:val="28"/>
          <w:szCs w:val="28"/>
          <w:lang w:val="ru-RU"/>
        </w:rPr>
        <w:t xml:space="preserve"> предоставляется получателем субсидии в срок </w:t>
      </w:r>
      <w:r>
        <w:rPr>
          <w:sz w:val="28"/>
          <w:szCs w:val="28"/>
          <w:lang w:val="ru-RU"/>
        </w:rPr>
        <w:t xml:space="preserve">                   </w:t>
      </w:r>
      <w:r>
        <w:rPr>
          <w:sz w:val="28"/>
          <w:szCs w:val="28"/>
          <w:lang w:val="ru-RU"/>
        </w:rPr>
        <w:t xml:space="preserve">не позднее 30 дней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со дня получения уведомления по форме, определенной </w:t>
      </w:r>
      <w:r>
        <w:rPr>
          <w:sz w:val="28"/>
          <w:szCs w:val="28"/>
          <w:lang w:val="ru-RU"/>
        </w:rPr>
        <w:t xml:space="preserve">               </w:t>
      </w:r>
      <w:r>
        <w:rPr>
          <w:sz w:val="28"/>
          <w:szCs w:val="28"/>
          <w:lang w:val="ru-RU"/>
        </w:rPr>
        <w:t xml:space="preserve">в Соглашении</w:t>
      </w:r>
      <w:r>
        <w:rPr>
          <w:sz w:val="28"/>
          <w:szCs w:val="28"/>
          <w:lang w:val="ru-RU"/>
        </w:rPr>
        <w:t xml:space="preserve">,</w:t>
      </w:r>
      <w:r>
        <w:rPr>
          <w:sz w:val="28"/>
          <w:szCs w:val="28"/>
          <w:lang w:val="ru-RU"/>
        </w:rPr>
        <w:t xml:space="preserve"> с приложением заверенных </w:t>
      </w:r>
      <w:r>
        <w:rPr>
          <w:sz w:val="28"/>
          <w:szCs w:val="28"/>
          <w:lang w:val="ru-RU"/>
        </w:rPr>
        <w:t xml:space="preserve">НКО</w:t>
      </w:r>
      <w:r>
        <w:rPr>
          <w:sz w:val="28"/>
          <w:szCs w:val="28"/>
          <w:lang w:val="ru-RU"/>
        </w:rPr>
        <w:t xml:space="preserve"> копий документов, подтверждающих расходы </w:t>
      </w:r>
      <w:r>
        <w:rPr>
          <w:sz w:val="28"/>
          <w:szCs w:val="28"/>
          <w:lang w:val="ru-RU"/>
        </w:rPr>
        <w:t xml:space="preserve">НКО</w:t>
      </w:r>
      <w:r>
        <w:rPr>
          <w:sz w:val="28"/>
          <w:szCs w:val="28"/>
          <w:lang w:val="ru-RU"/>
        </w:rPr>
        <w:t xml:space="preserve">, связанные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 реализацией Проекта (договоры, платежные поручения, счета-фактуры, акты выполненных работ и (или) иные документы, предусмотренные законодательством Российской Федерации </w:t>
      </w:r>
      <w:r>
        <w:rPr>
          <w:sz w:val="28"/>
          <w:szCs w:val="28"/>
          <w:lang w:val="ru-RU"/>
        </w:rPr>
        <w:t xml:space="preserve">                      </w:t>
      </w:r>
      <w:r>
        <w:rPr>
          <w:sz w:val="28"/>
          <w:szCs w:val="28"/>
          <w:lang w:val="ru-RU"/>
        </w:rPr>
        <w:t xml:space="preserve">о бухгалтерском учете, федеральными и (или) отраслевыми стандартами).</w:t>
      </w:r>
    </w:p>
    <w:p>
      <w:pPr>
        <w:pStyle w:val="Normal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Получатель субсидии обязан вернуть </w:t>
      </w:r>
      <w:r>
        <w:rPr>
          <w:sz w:val="28"/>
          <w:szCs w:val="28"/>
          <w:lang w:val="ru-RU"/>
        </w:rPr>
        <w:t xml:space="preserve">остаток неиспользованной субсидии</w:t>
      </w:r>
      <w:r>
        <w:rPr>
          <w:sz w:val="28"/>
          <w:szCs w:val="28"/>
          <w:lang w:val="ru-RU" w:eastAsia="ru-RU"/>
        </w:rPr>
        <w:t xml:space="preserve"> в течение </w:t>
      </w:r>
      <w:r>
        <w:rPr>
          <w:sz w:val="28"/>
          <w:szCs w:val="28"/>
          <w:lang w:val="ru-RU" w:eastAsia="ru-RU"/>
        </w:rPr>
        <w:t xml:space="preserve">3</w:t>
      </w:r>
      <w:r>
        <w:rPr>
          <w:sz w:val="28"/>
          <w:szCs w:val="28"/>
          <w:lang w:val="ru-RU" w:eastAsia="ru-RU"/>
        </w:rPr>
        <w:t xml:space="preserve"> рабочих дней со дня предоставления финансового отчета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       </w:t>
      </w:r>
      <w:r>
        <w:rPr>
          <w:sz w:val="28"/>
          <w:szCs w:val="28"/>
          <w:lang w:val="ru-RU"/>
        </w:rPr>
        <w:t xml:space="preserve">о фактически понесенных получателем субсидии расходах, источником финансового обеспечения которых является предоставленная субсидия</w:t>
      </w:r>
      <w:r>
        <w:rPr>
          <w:sz w:val="28"/>
          <w:szCs w:val="28"/>
          <w:lang w:val="ru-RU" w:eastAsia="ru-RU"/>
        </w:rPr>
        <w:t xml:space="preserve">.</w:t>
      </w:r>
    </w:p>
    <w:p>
      <w:pPr>
        <w:pStyle w:val="Normal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 xml:space="preserve">В случае принятия </w:t>
      </w:r>
      <w:r>
        <w:rPr>
          <w:sz w:val="28"/>
          <w:szCs w:val="28"/>
          <w:lang w:val="ru-RU"/>
        </w:rPr>
        <w:t xml:space="preserve">департаментом</w:t>
      </w:r>
      <w:r>
        <w:rPr>
          <w:sz w:val="28"/>
          <w:szCs w:val="28"/>
          <w:lang w:val="ru-RU"/>
        </w:rPr>
        <w:t xml:space="preserve"> решения о назначении новой даты проведения Мероприятия </w:t>
      </w:r>
      <w:r>
        <w:rPr>
          <w:sz w:val="28"/>
          <w:szCs w:val="28"/>
          <w:lang w:val="ru-RU"/>
        </w:rPr>
        <w:t xml:space="preserve">департамент осуществляет перечисление неиспользованной субсидии НКО</w:t>
      </w:r>
      <w:r>
        <w:rPr>
          <w:sz w:val="28"/>
          <w:szCs w:val="28"/>
          <w:lang w:val="ru-RU"/>
        </w:rPr>
        <w:t xml:space="preserve"> - победителю </w:t>
      </w:r>
      <w:r>
        <w:rPr>
          <w:bCs/>
          <w:sz w:val="28"/>
          <w:szCs w:val="28"/>
          <w:lang w:val="ru-RU"/>
        </w:rPr>
        <w:t xml:space="preserve">отбора</w:t>
      </w:r>
      <w:r>
        <w:rPr>
          <w:sz w:val="28"/>
          <w:szCs w:val="28"/>
          <w:lang w:val="ru-RU"/>
        </w:rPr>
        <w:t xml:space="preserve"> в срок не позднее</w:t>
      </w:r>
      <w:r>
        <w:rPr>
          <w:sz w:val="28"/>
          <w:szCs w:val="28"/>
          <w:lang w:val="ru-RU"/>
        </w:rPr>
        <w:t xml:space="preserve">        </w:t>
      </w:r>
      <w:r>
        <w:rPr>
          <w:sz w:val="28"/>
          <w:szCs w:val="28"/>
          <w:lang w:val="ru-RU"/>
        </w:rPr>
        <w:t xml:space="preserve"> 30 дней до даты проведения Мероприятия на счет, указанный в Соглашении,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  <w:lang w:val="ru-RU"/>
        </w:rPr>
        <w:t xml:space="preserve">без проведения повторного </w:t>
      </w:r>
      <w:r>
        <w:rPr>
          <w:bCs/>
          <w:sz w:val="28"/>
          <w:szCs w:val="28"/>
          <w:lang w:val="ru-RU"/>
        </w:rPr>
        <w:t xml:space="preserve">отбора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 w:eastAsia="ru-RU"/>
        </w:rPr>
        <w:t xml:space="preserve"> </w:t>
      </w:r>
    </w:p>
    <w:p>
      <w:pPr>
        <w:pStyle w:val="Normal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4.13. Любые изменения и дополнения к </w:t>
      </w:r>
      <w:r>
        <w:rPr>
          <w:sz w:val="28"/>
          <w:szCs w:val="28"/>
          <w:lang w:val="ru-RU" w:eastAsia="ru-RU"/>
        </w:rPr>
        <w:t xml:space="preserve">С</w:t>
      </w:r>
      <w:r>
        <w:rPr>
          <w:sz w:val="28"/>
          <w:szCs w:val="28"/>
          <w:lang w:val="ru-RU" w:eastAsia="ru-RU"/>
        </w:rPr>
        <w:t xml:space="preserve">оглашению имеют силу только </w:t>
      </w:r>
      <w:r>
        <w:rPr>
          <w:sz w:val="28"/>
          <w:szCs w:val="28"/>
          <w:lang w:val="ru-RU" w:eastAsia="ru-RU"/>
        </w:rPr>
        <w:t xml:space="preserve">          </w:t>
      </w:r>
      <w:r>
        <w:rPr>
          <w:sz w:val="28"/>
          <w:szCs w:val="28"/>
          <w:lang w:val="ru-RU" w:eastAsia="ru-RU"/>
        </w:rPr>
        <w:t xml:space="preserve">в том случае, если они оформлены в письменном виде и подписаны сторонами.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4.14. Расторжение </w:t>
      </w:r>
      <w:r>
        <w:rPr>
          <w:sz w:val="28"/>
          <w:szCs w:val="28"/>
          <w:lang w:val="ru-RU" w:eastAsia="ru-RU"/>
        </w:rPr>
        <w:t xml:space="preserve">С</w:t>
      </w:r>
      <w:r>
        <w:rPr>
          <w:sz w:val="28"/>
          <w:szCs w:val="28"/>
          <w:lang w:val="ru-RU" w:eastAsia="ru-RU"/>
        </w:rPr>
        <w:t xml:space="preserve">оглашения в одностороннем порядке с последующим</w:t>
      </w:r>
      <w:r>
        <w:rPr>
          <w:sz w:val="28"/>
          <w:szCs w:val="28"/>
          <w:lang w:val="ru-RU" w:eastAsia="ru-RU"/>
        </w:rPr>
        <w:t xml:space="preserve"> возвратом субсидии в бюджет города осуществляется в следующих случаях</w:t>
      </w:r>
      <w:r>
        <w:rPr>
          <w:sz w:val="28"/>
          <w:szCs w:val="28"/>
          <w:lang w:val="ru-RU" w:eastAsia="ru-RU"/>
        </w:rPr>
        <w:t xml:space="preserve">:</w:t>
      </w:r>
      <w:r>
        <w:rPr>
          <w:sz w:val="28"/>
          <w:szCs w:val="28"/>
          <w:lang w:val="ru-RU" w:eastAsia="ru-RU"/>
        </w:rPr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4.14.1. Реорганизация или прекращение деятельности получателя субсидии.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4.14.2. Нарушение получателем субсидии </w:t>
      </w:r>
      <w:r>
        <w:rPr>
          <w:sz w:val="28"/>
          <w:szCs w:val="28"/>
          <w:lang w:val="ru-RU" w:eastAsia="ru-RU"/>
        </w:rPr>
        <w:t xml:space="preserve">порядка, целей и </w:t>
      </w:r>
      <w:r>
        <w:rPr>
          <w:sz w:val="28"/>
          <w:szCs w:val="28"/>
          <w:lang w:val="ru-RU" w:eastAsia="ru-RU"/>
        </w:rPr>
        <w:t xml:space="preserve">условий </w:t>
      </w:r>
      <w:r>
        <w:rPr>
          <w:sz w:val="28"/>
          <w:szCs w:val="28"/>
          <w:lang w:val="ru-RU" w:eastAsia="ru-RU"/>
        </w:rPr>
        <w:t xml:space="preserve">предоставления субсидии, установленных Порядком и Соглашением.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4.14.3. Недостижение получателем субсидии результатов предоставления субсидии, показателей, необходимых для достижения результатов предоставления субсидии, установленных Соглашением.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4.14.4. Представление получателем субсидии недостоверных сведений.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4.15. В остальных случаях расторжение </w:t>
      </w:r>
      <w:r>
        <w:rPr>
          <w:sz w:val="28"/>
          <w:szCs w:val="28"/>
          <w:lang w:val="ru-RU" w:eastAsia="ru-RU"/>
        </w:rPr>
        <w:t xml:space="preserve">С</w:t>
      </w:r>
      <w:r>
        <w:rPr>
          <w:sz w:val="28"/>
          <w:szCs w:val="28"/>
          <w:lang w:val="ru-RU" w:eastAsia="ru-RU"/>
        </w:rPr>
        <w:t xml:space="preserve">оглашения осуществляется </w:t>
      </w:r>
      <w:r>
        <w:rPr>
          <w:sz w:val="28"/>
          <w:szCs w:val="28"/>
          <w:lang w:val="ru-RU" w:eastAsia="ru-RU"/>
        </w:rPr>
        <w:t xml:space="preserve">         </w:t>
      </w:r>
      <w:r>
        <w:rPr>
          <w:sz w:val="28"/>
          <w:szCs w:val="28"/>
          <w:lang w:val="ru-RU" w:eastAsia="ru-RU"/>
        </w:rPr>
        <w:t xml:space="preserve">по соглашению сторон либо по решению суда по основаниям, предусмотренным законодательством Российской Федерации.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4.16. Сторона, решившая расторгнуть Соглашение, должна направить письменное уведомление о намерении расторгнуть Соглашение другой стороне не позднее чем за 10 рабочих дней до п</w:t>
      </w:r>
      <w:r>
        <w:rPr>
          <w:sz w:val="28"/>
          <w:szCs w:val="28"/>
          <w:lang w:val="ru-RU" w:eastAsia="ru-RU"/>
        </w:rPr>
        <w:t xml:space="preserve">редполагаемого дня расторжения С</w:t>
      </w:r>
      <w:r>
        <w:rPr>
          <w:sz w:val="28"/>
          <w:szCs w:val="28"/>
          <w:lang w:val="ru-RU" w:eastAsia="ru-RU"/>
        </w:rPr>
        <w:t xml:space="preserve">оглашения.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4.17. При расторжении Соглашения по соглашению сторон Соглашение считается расторгнутым с момента подписания соглашения о расторжении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 xml:space="preserve">Соглашения</w:t>
      </w:r>
      <w:r>
        <w:rPr>
          <w:sz w:val="28"/>
          <w:szCs w:val="28"/>
          <w:lang w:val="ru-RU" w:eastAsia="ru-RU"/>
        </w:rPr>
        <w:t xml:space="preserve">.</w:t>
      </w:r>
    </w:p>
    <w:p>
      <w:pPr>
        <w:pStyle w:val="Normal"/>
        <w:widowControl w:val="off"/>
        <w:jc w:val="center"/>
        <w:outlineLvl w:val="1"/>
        <w:rPr>
          <w:b/>
          <w:bCs/>
          <w:sz w:val="28"/>
          <w:szCs w:val="28"/>
          <w:lang w:val="ru-RU" w:eastAsia="ru-RU"/>
        </w:rPr>
      </w:pPr>
      <w:r>
        <w:rPr>
          <w:b/>
          <w:bCs/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outlineLvl w:val="1"/>
        <w:rPr>
          <w:b/>
          <w:bCs/>
          <w:sz w:val="28"/>
          <w:szCs w:val="28"/>
          <w:lang w:val="ru-RU" w:eastAsia="ru-RU"/>
        </w:rPr>
      </w:pPr>
      <w:r>
        <w:rPr>
          <w:b/>
          <w:bCs/>
          <w:sz w:val="28"/>
          <w:szCs w:val="28"/>
          <w:lang w:val="ru-RU" w:eastAsia="ru-RU"/>
        </w:rPr>
        <w:t xml:space="preserve">V. Требования к отчетности</w:t>
      </w:r>
      <w:r>
        <w:rPr>
          <w:b/>
          <w:bCs/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outlineLvl w:val="1"/>
        <w:rPr>
          <w:b/>
          <w:bCs/>
          <w:sz w:val="28"/>
          <w:szCs w:val="28"/>
          <w:lang w:val="ru-RU" w:eastAsia="ru-RU"/>
        </w:rPr>
      </w:pPr>
      <w:r>
        <w:rPr>
          <w:b/>
          <w:bCs/>
          <w:sz w:val="28"/>
          <w:szCs w:val="28"/>
          <w:lang w:val="ru-RU" w:eastAsia="ru-RU"/>
        </w:rPr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5.1. Получатель субсидии </w:t>
      </w:r>
      <w:r>
        <w:rPr>
          <w:sz w:val="28"/>
          <w:szCs w:val="28"/>
          <w:lang w:val="ru-RU" w:eastAsia="ru-RU"/>
        </w:rPr>
        <w:t xml:space="preserve">представляет в </w:t>
      </w:r>
      <w:r>
        <w:rPr>
          <w:sz w:val="28"/>
          <w:szCs w:val="28"/>
          <w:lang w:val="ru-RU" w:eastAsia="ru-RU"/>
        </w:rPr>
        <w:t xml:space="preserve">отдел финансового </w:t>
      </w:r>
      <w:r>
        <w:rPr>
          <w:sz w:val="28"/>
          <w:szCs w:val="28"/>
          <w:lang w:val="ru-RU" w:eastAsia="ru-RU"/>
        </w:rPr>
        <w:t xml:space="preserve">  </w:t>
      </w:r>
      <w:r>
        <w:rPr>
          <w:sz w:val="28"/>
          <w:szCs w:val="28"/>
          <w:lang w:val="ru-RU" w:eastAsia="ru-RU"/>
        </w:rPr>
        <w:t xml:space="preserve">                   и бухгалтерского учета и отчетности департамента </w:t>
      </w:r>
      <w:r>
        <w:rPr>
          <w:sz w:val="28"/>
          <w:szCs w:val="28"/>
          <w:lang w:val="ru-RU" w:eastAsia="ru-RU"/>
        </w:rPr>
        <w:t xml:space="preserve">ежеквартально, не позднее 15 числа месяца, следующего за отчетным кварталом, ежегодно,</w:t>
      </w:r>
      <w:r>
        <w:rPr>
          <w:sz w:val="28"/>
          <w:szCs w:val="28"/>
          <w:lang w:val="ru-RU" w:eastAsia="ru-RU"/>
        </w:rPr>
        <w:t xml:space="preserve"> не позднее </w:t>
      </w:r>
      <w:r>
        <w:rPr>
          <w:sz w:val="28"/>
          <w:szCs w:val="28"/>
          <w:lang w:val="ru-RU" w:eastAsia="ru-RU"/>
        </w:rPr>
        <w:t xml:space="preserve">   </w:t>
      </w:r>
      <w:r>
        <w:rPr>
          <w:sz w:val="28"/>
          <w:szCs w:val="28"/>
          <w:lang w:val="ru-RU" w:eastAsia="ru-RU"/>
        </w:rPr>
        <w:t xml:space="preserve">15 января года, следующего за отчетным</w:t>
      </w:r>
      <w:r>
        <w:rPr>
          <w:sz w:val="28"/>
          <w:szCs w:val="28"/>
          <w:lang w:val="ru-RU" w:eastAsia="ru-RU"/>
        </w:rPr>
        <w:t xml:space="preserve"> годом,</w:t>
      </w:r>
      <w:r>
        <w:rPr>
          <w:sz w:val="28"/>
          <w:szCs w:val="28"/>
          <w:lang w:val="ru-RU" w:eastAsia="ru-RU"/>
        </w:rPr>
        <w:t xml:space="preserve"> следующую отчетность: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</w:t>
      </w:r>
      <w:r>
        <w:rPr>
          <w:sz w:val="28"/>
          <w:szCs w:val="28"/>
        </w:rPr>
        <w:fldChar w:fldCharType="begin"/>
      </w:r>
      <w:r>
        <w:rPr>
          <w:sz w:val="28"/>
          <w:szCs w:val="28"/>
          <w:lang w:val="ru-RU"/>
        </w:rPr>
        <w:instrText xml:space="preserve"> </w:instrText>
      </w:r>
      <w:r>
        <w:rPr>
          <w:sz w:val="28"/>
          <w:szCs w:val="28"/>
        </w:rPr>
        <w:instrText xml:space="preserve">HYPERLINK</w:instrText>
      </w:r>
      <w:r>
        <w:rPr>
          <w:sz w:val="28"/>
          <w:szCs w:val="28"/>
          <w:lang w:val="ru-RU"/>
        </w:rPr>
        <w:instrText xml:space="preserve"> \</w:instrText>
      </w:r>
      <w:r>
        <w:rPr>
          <w:sz w:val="28"/>
          <w:szCs w:val="28"/>
        </w:rPr>
        <w:instrText xml:space="preserve">l</w:instrText>
      </w:r>
      <w:r>
        <w:rPr>
          <w:sz w:val="28"/>
          <w:szCs w:val="28"/>
          <w:lang w:val="ru-RU"/>
        </w:rPr>
        <w:instrText xml:space="preserve"> "</w:instrText>
      </w:r>
      <w:r>
        <w:rPr>
          <w:sz w:val="28"/>
          <w:szCs w:val="28"/>
        </w:rPr>
        <w:instrText xml:space="preserve">Par</w:instrText>
      </w:r>
      <w:r>
        <w:rPr>
          <w:sz w:val="28"/>
          <w:szCs w:val="28"/>
          <w:lang w:val="ru-RU"/>
        </w:rPr>
        <w:instrText xml:space="preserve">1022" \</w:instrText>
      </w:r>
      <w:r>
        <w:rPr>
          <w:sz w:val="28"/>
          <w:szCs w:val="28"/>
        </w:rPr>
        <w:instrText xml:space="preserve">o</w:instrText>
      </w:r>
      <w:r>
        <w:rPr>
          <w:sz w:val="28"/>
          <w:szCs w:val="28"/>
          <w:lang w:val="ru-RU"/>
        </w:rPr>
        <w:instrText xml:space="preserve"> "Отчет о достижении значений показателей результативности"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  <w:lang w:val="ru-RU" w:eastAsia="ru-RU"/>
        </w:rPr>
        <w:t xml:space="preserve">отчет</w:t>
      </w:r>
      <w:r>
        <w:rPr>
          <w:sz w:val="28"/>
          <w:szCs w:val="28"/>
          <w:lang w:val="ru-RU" w:eastAsia="ru-RU"/>
        </w:rPr>
        <w:fldChar w:fldCharType="end"/>
      </w:r>
      <w:r>
        <w:rPr>
          <w:sz w:val="28"/>
          <w:szCs w:val="28"/>
          <w:lang w:val="ru-RU" w:eastAsia="ru-RU"/>
        </w:rPr>
        <w:t xml:space="preserve"> о достижении значений результа</w:t>
      </w:r>
      <w:r>
        <w:rPr>
          <w:sz w:val="28"/>
          <w:szCs w:val="28"/>
          <w:lang w:val="ru-RU" w:eastAsia="ru-RU"/>
        </w:rPr>
        <w:t xml:space="preserve">тов</w:t>
      </w:r>
      <w:r>
        <w:rPr>
          <w:sz w:val="28"/>
          <w:szCs w:val="28"/>
          <w:lang w:val="ru-RU" w:eastAsia="ru-RU"/>
        </w:rPr>
        <w:t xml:space="preserve"> предоставления субсиди</w:t>
      </w:r>
      <w:r>
        <w:rPr>
          <w:sz w:val="28"/>
          <w:szCs w:val="28"/>
          <w:lang w:val="ru-RU" w:eastAsia="ru-RU"/>
        </w:rPr>
        <w:t xml:space="preserve">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 xml:space="preserve">    </w:t>
      </w:r>
      <w:r>
        <w:rPr>
          <w:sz w:val="28"/>
          <w:szCs w:val="28"/>
          <w:lang w:val="ru-RU" w:eastAsia="ru-RU"/>
        </w:rPr>
        <w:t xml:space="preserve">по форме согласно приложению </w:t>
      </w:r>
      <w:r>
        <w:rPr>
          <w:sz w:val="28"/>
          <w:szCs w:val="28"/>
          <w:lang w:val="ru-RU" w:eastAsia="ru-RU"/>
        </w:rPr>
        <w:t xml:space="preserve">6</w:t>
      </w:r>
      <w:r>
        <w:rPr>
          <w:sz w:val="28"/>
          <w:szCs w:val="28"/>
          <w:lang w:val="ru-RU" w:eastAsia="ru-RU"/>
        </w:rPr>
        <w:t xml:space="preserve"> к Порядку;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</w:t>
      </w:r>
      <w:r>
        <w:rPr>
          <w:sz w:val="28"/>
          <w:szCs w:val="28"/>
          <w:lang w:val="ru-RU" w:eastAsia="ru-RU"/>
        </w:rPr>
        <w:t xml:space="preserve">отчет </w:t>
      </w:r>
      <w:r>
        <w:rPr>
          <w:sz w:val="28"/>
          <w:szCs w:val="28"/>
          <w:lang w:val="ru-RU" w:eastAsia="ru-RU"/>
        </w:rPr>
        <w:t xml:space="preserve">о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 xml:space="preserve">расход</w:t>
      </w:r>
      <w:r>
        <w:rPr>
          <w:sz w:val="28"/>
          <w:szCs w:val="28"/>
          <w:lang w:val="ru-RU" w:eastAsia="ru-RU"/>
        </w:rPr>
        <w:t xml:space="preserve">ах</w:t>
      </w:r>
      <w:r>
        <w:rPr>
          <w:sz w:val="28"/>
          <w:szCs w:val="28"/>
          <w:lang w:val="ru-RU" w:eastAsia="ru-RU"/>
        </w:rPr>
        <w:t xml:space="preserve">, источником финансового обеспечения которых является субсиди</w:t>
      </w:r>
      <w:r>
        <w:rPr>
          <w:sz w:val="28"/>
          <w:szCs w:val="28"/>
          <w:lang w:val="ru-RU" w:eastAsia="ru-RU"/>
        </w:rPr>
        <w:t xml:space="preserve">я</w:t>
      </w:r>
      <w:r>
        <w:rPr>
          <w:sz w:val="28"/>
          <w:szCs w:val="28"/>
          <w:lang w:val="ru-RU" w:eastAsia="ru-RU"/>
        </w:rPr>
        <w:t xml:space="preserve">, по форме согласно приложению </w:t>
      </w:r>
      <w:r>
        <w:rPr>
          <w:sz w:val="28"/>
          <w:szCs w:val="28"/>
          <w:lang w:val="ru-RU" w:eastAsia="ru-RU"/>
        </w:rPr>
        <w:t xml:space="preserve">7</w:t>
      </w:r>
      <w:r>
        <w:rPr>
          <w:sz w:val="28"/>
          <w:szCs w:val="28"/>
          <w:lang w:val="ru-RU" w:eastAsia="ru-RU"/>
        </w:rPr>
        <w:t xml:space="preserve"> к Порядку,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 xml:space="preserve">                                </w:t>
      </w:r>
      <w:r>
        <w:rPr>
          <w:sz w:val="28"/>
          <w:szCs w:val="28"/>
          <w:lang w:val="ru-RU" w:eastAsia="ru-RU"/>
        </w:rPr>
        <w:t xml:space="preserve">с приложением заверенных подписью руководителя либо уполномоченного лица и печатью получателя субсидии (при наличии</w:t>
      </w:r>
      <w:r>
        <w:rPr>
          <w:sz w:val="28"/>
          <w:szCs w:val="28"/>
          <w:lang w:val="ru-RU" w:eastAsia="ru-RU"/>
        </w:rPr>
        <w:t xml:space="preserve"> печати</w:t>
      </w:r>
      <w:r>
        <w:rPr>
          <w:sz w:val="28"/>
          <w:szCs w:val="28"/>
          <w:lang w:val="ru-RU" w:eastAsia="ru-RU"/>
        </w:rPr>
        <w:t xml:space="preserve">) копий документов, подтверждающих ра</w:t>
      </w:r>
      <w:r>
        <w:rPr>
          <w:sz w:val="28"/>
          <w:szCs w:val="28"/>
          <w:lang w:val="ru-RU" w:eastAsia="ru-RU"/>
        </w:rPr>
        <w:t xml:space="preserve">сходы, связанные с реализацией П</w:t>
      </w:r>
      <w:r>
        <w:rPr>
          <w:sz w:val="28"/>
          <w:szCs w:val="28"/>
          <w:lang w:val="ru-RU" w:eastAsia="ru-RU"/>
        </w:rPr>
        <w:t xml:space="preserve">роекта (договоры, платежные поручения, счета-фактуры, акты выполненных работ и (или) иные документы, предусмотренные законодательством Российской Федерации </w:t>
      </w:r>
      <w:r>
        <w:rPr>
          <w:sz w:val="28"/>
          <w:szCs w:val="28"/>
          <w:lang w:val="ru-RU" w:eastAsia="ru-RU"/>
        </w:rPr>
        <w:t xml:space="preserve">                         </w:t>
      </w:r>
      <w:r>
        <w:rPr>
          <w:sz w:val="28"/>
          <w:szCs w:val="28"/>
          <w:lang w:val="ru-RU" w:eastAsia="ru-RU"/>
        </w:rPr>
        <w:t xml:space="preserve">о бухгалтерском учете, федеральными и (или) отраслевыми стандартами);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аналитический </w:t>
      </w:r>
      <w:r>
        <w:rPr>
          <w:sz w:val="28"/>
          <w:szCs w:val="28"/>
        </w:rPr>
        <w:fldChar w:fldCharType="begin"/>
      </w:r>
      <w:r>
        <w:rPr>
          <w:sz w:val="28"/>
          <w:szCs w:val="28"/>
          <w:lang w:val="ru-RU"/>
        </w:rPr>
        <w:instrText xml:space="preserve"> </w:instrText>
      </w:r>
      <w:r>
        <w:rPr>
          <w:sz w:val="28"/>
          <w:szCs w:val="28"/>
        </w:rPr>
        <w:instrText xml:space="preserve">HYPERLINK</w:instrText>
      </w:r>
      <w:r>
        <w:rPr>
          <w:sz w:val="28"/>
          <w:szCs w:val="28"/>
          <w:lang w:val="ru-RU"/>
        </w:rPr>
        <w:instrText xml:space="preserve"> \</w:instrText>
      </w:r>
      <w:r>
        <w:rPr>
          <w:sz w:val="28"/>
          <w:szCs w:val="28"/>
        </w:rPr>
        <w:instrText xml:space="preserve">l</w:instrText>
      </w:r>
      <w:r>
        <w:rPr>
          <w:sz w:val="28"/>
          <w:szCs w:val="28"/>
          <w:lang w:val="ru-RU"/>
        </w:rPr>
        <w:instrText xml:space="preserve"> "</w:instrText>
      </w:r>
      <w:r>
        <w:rPr>
          <w:sz w:val="28"/>
          <w:szCs w:val="28"/>
        </w:rPr>
        <w:instrText xml:space="preserve">Par</w:instrText>
      </w:r>
      <w:r>
        <w:rPr>
          <w:sz w:val="28"/>
          <w:szCs w:val="28"/>
          <w:lang w:val="ru-RU"/>
        </w:rPr>
        <w:instrText xml:space="preserve">1338" \</w:instrText>
      </w:r>
      <w:r>
        <w:rPr>
          <w:sz w:val="28"/>
          <w:szCs w:val="28"/>
        </w:rPr>
        <w:instrText xml:space="preserve">o</w:instrText>
      </w:r>
      <w:r>
        <w:rPr>
          <w:sz w:val="28"/>
          <w:szCs w:val="28"/>
          <w:lang w:val="ru-RU"/>
        </w:rPr>
        <w:instrText xml:space="preserve"> "Аналитический отчет"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  <w:lang w:val="ru-RU" w:eastAsia="ru-RU"/>
        </w:rPr>
        <w:t xml:space="preserve">отчет</w:t>
      </w:r>
      <w:r>
        <w:rPr>
          <w:sz w:val="28"/>
          <w:szCs w:val="28"/>
          <w:lang w:val="ru-RU" w:eastAsia="ru-RU"/>
        </w:rPr>
        <w:fldChar w:fldCharType="end"/>
      </w:r>
      <w:r>
        <w:rPr>
          <w:sz w:val="28"/>
          <w:szCs w:val="28"/>
          <w:lang w:val="ru-RU" w:eastAsia="ru-RU"/>
        </w:rPr>
        <w:t xml:space="preserve"> о реализации П</w:t>
      </w:r>
      <w:r>
        <w:rPr>
          <w:sz w:val="28"/>
          <w:szCs w:val="28"/>
          <w:lang w:val="ru-RU" w:eastAsia="ru-RU"/>
        </w:rPr>
        <w:t xml:space="preserve">роекта по форме согласно приложению </w:t>
      </w:r>
      <w:r>
        <w:rPr>
          <w:sz w:val="28"/>
          <w:szCs w:val="28"/>
          <w:lang w:val="ru-RU" w:eastAsia="ru-RU"/>
        </w:rPr>
        <w:t xml:space="preserve">8</w:t>
      </w:r>
      <w:r>
        <w:rPr>
          <w:sz w:val="28"/>
          <w:szCs w:val="28"/>
          <w:lang w:val="ru-RU" w:eastAsia="ru-RU"/>
        </w:rPr>
        <w:t xml:space="preserve"> к Порядку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 xml:space="preserve">с приложением фото- и видеоматериалов, копий материалов средств массовой информации (при наличии).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5.2. Контроль за представлением получателем субсидии отчета </w:t>
      </w:r>
      <w:r>
        <w:rPr>
          <w:sz w:val="28"/>
          <w:szCs w:val="28"/>
          <w:lang w:val="ru-RU" w:eastAsia="ru-RU"/>
        </w:rPr>
        <w:t xml:space="preserve">                 </w:t>
      </w:r>
      <w:r>
        <w:rPr>
          <w:sz w:val="28"/>
          <w:szCs w:val="28"/>
          <w:lang w:val="ru-RU" w:eastAsia="ru-RU"/>
        </w:rPr>
        <w:t xml:space="preserve">о</w:t>
      </w:r>
      <w:r>
        <w:rPr>
          <w:sz w:val="28"/>
          <w:szCs w:val="28"/>
          <w:lang w:val="ru-RU" w:eastAsia="ru-RU"/>
        </w:rPr>
        <w:t xml:space="preserve"> расходах</w:t>
      </w:r>
      <w:r>
        <w:rPr>
          <w:sz w:val="28"/>
          <w:szCs w:val="28"/>
          <w:lang w:val="ru-RU" w:eastAsia="ru-RU"/>
        </w:rPr>
        <w:t xml:space="preserve">, источником финансового обеспечения которых является субсидия, и его анализ осуществляет отдел финансового и бухгалтерского учета </w:t>
      </w:r>
      <w:r>
        <w:rPr>
          <w:sz w:val="28"/>
          <w:szCs w:val="28"/>
          <w:lang w:val="ru-RU" w:eastAsia="ru-RU"/>
        </w:rPr>
        <w:t xml:space="preserve">               </w:t>
      </w:r>
      <w:r>
        <w:rPr>
          <w:sz w:val="28"/>
          <w:szCs w:val="28"/>
          <w:lang w:val="ru-RU" w:eastAsia="ru-RU"/>
        </w:rPr>
        <w:t xml:space="preserve">и отчетности департамента.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В случае выявления в ходе анализа отчета о расходах, источником финансового обеспечения которых является субсидия, фактов, предусмотренных </w:t>
      </w:r>
      <w:r>
        <w:rPr>
          <w:sz w:val="28"/>
          <w:szCs w:val="28"/>
        </w:rPr>
        <w:fldChar w:fldCharType="begin"/>
      </w:r>
      <w:r>
        <w:rPr>
          <w:sz w:val="28"/>
          <w:szCs w:val="28"/>
          <w:lang w:val="ru-RU"/>
        </w:rPr>
        <w:instrText xml:space="preserve"> </w:instrText>
      </w:r>
      <w:r>
        <w:rPr>
          <w:sz w:val="28"/>
          <w:szCs w:val="28"/>
        </w:rPr>
        <w:instrText xml:space="preserve">HYPERLINK</w:instrText>
      </w:r>
      <w:r>
        <w:rPr>
          <w:sz w:val="28"/>
          <w:szCs w:val="28"/>
          <w:lang w:val="ru-RU"/>
        </w:rPr>
        <w:instrText xml:space="preserve"> \</w:instrText>
      </w:r>
      <w:r>
        <w:rPr>
          <w:sz w:val="28"/>
          <w:szCs w:val="28"/>
        </w:rPr>
        <w:instrText xml:space="preserve">l</w:instrText>
      </w:r>
      <w:r>
        <w:rPr>
          <w:sz w:val="28"/>
          <w:szCs w:val="28"/>
          <w:lang w:val="ru-RU"/>
        </w:rPr>
        <w:instrText xml:space="preserve"> "</w:instrText>
      </w:r>
      <w:r>
        <w:rPr>
          <w:sz w:val="28"/>
          <w:szCs w:val="28"/>
        </w:rPr>
        <w:instrText xml:space="preserve">Par</w:instrText>
      </w:r>
      <w:r>
        <w:rPr>
          <w:sz w:val="28"/>
          <w:szCs w:val="28"/>
          <w:lang w:val="ru-RU"/>
        </w:rPr>
        <w:instrText xml:space="preserve">980" \</w:instrText>
      </w:r>
      <w:r>
        <w:rPr>
          <w:sz w:val="28"/>
          <w:szCs w:val="28"/>
        </w:rPr>
        <w:instrText xml:space="preserve">o</w:instrText>
      </w:r>
      <w:r>
        <w:rPr>
          <w:sz w:val="28"/>
          <w:szCs w:val="28"/>
          <w:lang w:val="ru-RU"/>
        </w:rPr>
        <w:instrText xml:space="preserve"> "3.15.2. Нарушение получателем субсидии порядка, целей и условий предоставления субсидии, установленных Порядком и соглашением." </w:instrText>
      </w:r>
      <w:r>
        <w:rPr>
          <w:sz w:val="28"/>
          <w:szCs w:val="28"/>
        </w:rPr>
        <w:fldChar w:fldCharType="separate"/>
      </w:r>
      <w:r>
        <w:rPr>
          <w:color w:val="000000"/>
          <w:sz w:val="28"/>
          <w:szCs w:val="28"/>
          <w:lang w:val="ru-RU" w:eastAsia="ru-RU"/>
        </w:rPr>
        <w:t xml:space="preserve">подпунктами 4.14.2</w:t>
      </w:r>
      <w:r>
        <w:rPr>
          <w:color w:val="000000"/>
          <w:sz w:val="28"/>
          <w:szCs w:val="28"/>
          <w:lang w:val="ru-RU" w:eastAsia="ru-RU"/>
        </w:rPr>
        <w:fldChar w:fldCharType="end"/>
      </w:r>
      <w:r>
        <w:rPr>
          <w:color w:val="000000"/>
          <w:sz w:val="28"/>
          <w:szCs w:val="28"/>
          <w:lang w:val="ru-RU" w:eastAsia="ru-RU"/>
        </w:rPr>
        <w:t xml:space="preserve">-</w:t>
      </w:r>
      <w:r>
        <w:rPr>
          <w:color w:val="000000"/>
          <w:sz w:val="28"/>
          <w:szCs w:val="28"/>
          <w:lang w:val="ru-RU"/>
        </w:rPr>
        <w:t xml:space="preserve">4.14.4 пункта 4.14 </w:t>
      </w:r>
      <w:r>
        <w:rPr>
          <w:sz w:val="28"/>
          <w:szCs w:val="28"/>
          <w:lang w:val="ru-RU" w:eastAsia="ru-RU"/>
        </w:rPr>
        <w:t xml:space="preserve">Порядка, субсидия подлежит возврату получателем субсидии в бюджет города в соответствии </w:t>
      </w:r>
      <w:r>
        <w:rPr>
          <w:sz w:val="28"/>
          <w:szCs w:val="28"/>
          <w:lang w:val="ru-RU" w:eastAsia="ru-RU"/>
        </w:rPr>
        <w:t xml:space="preserve">       </w:t>
      </w:r>
      <w:r>
        <w:rPr>
          <w:color w:val="000000"/>
          <w:sz w:val="28"/>
          <w:szCs w:val="28"/>
          <w:lang w:val="ru-RU" w:eastAsia="ru-RU"/>
        </w:rPr>
        <w:t xml:space="preserve">с </w:t>
      </w:r>
      <w:r>
        <w:rPr>
          <w:sz w:val="28"/>
          <w:szCs w:val="28"/>
        </w:rPr>
        <w:fldChar w:fldCharType="begin"/>
      </w:r>
      <w:r>
        <w:rPr>
          <w:sz w:val="28"/>
          <w:szCs w:val="28"/>
          <w:lang w:val="ru-RU"/>
        </w:rPr>
        <w:instrText xml:space="preserve"> </w:instrText>
      </w:r>
      <w:r>
        <w:rPr>
          <w:sz w:val="28"/>
          <w:szCs w:val="28"/>
        </w:rPr>
        <w:instrText xml:space="preserve">HYPERLINK</w:instrText>
      </w:r>
      <w:r>
        <w:rPr>
          <w:sz w:val="28"/>
          <w:szCs w:val="28"/>
          <w:lang w:val="ru-RU"/>
        </w:rPr>
        <w:instrText xml:space="preserve"> \</w:instrText>
      </w:r>
      <w:r>
        <w:rPr>
          <w:sz w:val="28"/>
          <w:szCs w:val="28"/>
        </w:rPr>
        <w:instrText xml:space="preserve">l</w:instrText>
      </w:r>
      <w:r>
        <w:rPr>
          <w:sz w:val="28"/>
          <w:szCs w:val="28"/>
          <w:lang w:val="ru-RU"/>
        </w:rPr>
        <w:instrText xml:space="preserve"> "</w:instrText>
      </w:r>
      <w:r>
        <w:rPr>
          <w:sz w:val="28"/>
          <w:szCs w:val="28"/>
        </w:rPr>
        <w:instrText xml:space="preserve">Par</w:instrText>
      </w:r>
      <w:r>
        <w:rPr>
          <w:sz w:val="28"/>
          <w:szCs w:val="28"/>
          <w:lang w:val="ru-RU"/>
        </w:rPr>
        <w:instrText xml:space="preserve">1006" \</w:instrText>
      </w:r>
      <w:r>
        <w:rPr>
          <w:sz w:val="28"/>
          <w:szCs w:val="28"/>
        </w:rPr>
        <w:instrText xml:space="preserve">o</w:instrText>
      </w:r>
      <w:r>
        <w:rPr>
          <w:sz w:val="28"/>
          <w:szCs w:val="28"/>
          <w:lang w:val="ru-RU"/>
        </w:rPr>
        <w:instrText xml:space="preserve"> "5.4. Департамент в течение 5 рабочих дней со дня установления фактов, предусмотренных подпунктами 3.15.2 - 3.15.4 пункта 3.15 Порядка, зафиксированного в акте департамента и (или) органа государственного (муниципального) финансового контроля, направляет в адре" </w:instrText>
      </w:r>
      <w:r>
        <w:rPr>
          <w:sz w:val="28"/>
          <w:szCs w:val="28"/>
        </w:rPr>
        <w:fldChar w:fldCharType="separate"/>
      </w:r>
      <w:r>
        <w:rPr>
          <w:color w:val="000000"/>
          <w:sz w:val="28"/>
          <w:szCs w:val="28"/>
          <w:lang w:val="ru-RU" w:eastAsia="ru-RU"/>
        </w:rPr>
        <w:t xml:space="preserve">пунктом 6.4</w:t>
      </w:r>
      <w:r>
        <w:rPr>
          <w:color w:val="000000"/>
          <w:sz w:val="28"/>
          <w:szCs w:val="28"/>
          <w:lang w:val="ru-RU" w:eastAsia="ru-RU"/>
        </w:rPr>
        <w:fldChar w:fldCharType="end"/>
      </w:r>
      <w:r>
        <w:rPr>
          <w:sz w:val="28"/>
          <w:szCs w:val="28"/>
          <w:lang w:val="ru-RU" w:eastAsia="ru-RU"/>
        </w:rPr>
        <w:t xml:space="preserve"> Порядка.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В случае установления департаментом или получения от органов государственного (муниципального) финансового контроля информации </w:t>
      </w:r>
      <w:r>
        <w:rPr>
          <w:sz w:val="28"/>
          <w:szCs w:val="28"/>
          <w:lang w:val="ru-RU" w:eastAsia="ru-RU"/>
        </w:rPr>
        <w:t xml:space="preserve">          </w:t>
      </w:r>
      <w:r>
        <w:rPr>
          <w:sz w:val="28"/>
          <w:szCs w:val="28"/>
          <w:lang w:val="ru-RU" w:eastAsia="ru-RU"/>
        </w:rPr>
        <w:t xml:space="preserve">о факт</w:t>
      </w:r>
      <w:r>
        <w:rPr>
          <w:sz w:val="28"/>
          <w:szCs w:val="28"/>
          <w:lang w:val="ru-RU" w:eastAsia="ru-RU"/>
        </w:rPr>
        <w:t xml:space="preserve">е(</w:t>
      </w:r>
      <w:r>
        <w:rPr>
          <w:sz w:val="28"/>
          <w:szCs w:val="28"/>
          <w:lang w:val="ru-RU" w:eastAsia="ru-RU"/>
        </w:rPr>
        <w:t xml:space="preserve">ах) нарушения получателем субсидии условий, целей и порядка предоставления субсидии субсидия подлежит возврату в сроки, установленные в пункте 4.1</w:t>
      </w:r>
      <w:r>
        <w:rPr>
          <w:sz w:val="28"/>
          <w:szCs w:val="28"/>
          <w:lang w:val="ru-RU" w:eastAsia="ru-RU"/>
        </w:rPr>
        <w:t xml:space="preserve"> Порядка</w:t>
      </w:r>
      <w:r>
        <w:rPr>
          <w:sz w:val="28"/>
          <w:szCs w:val="28"/>
          <w:lang w:val="ru-RU" w:eastAsia="ru-RU"/>
        </w:rPr>
        <w:t xml:space="preserve">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5.3. Контроль за представлением получателем субсидии отчета </w:t>
      </w:r>
      <w:r>
        <w:rPr>
          <w:sz w:val="28"/>
          <w:szCs w:val="28"/>
          <w:lang w:val="ru-RU" w:eastAsia="ru-RU"/>
        </w:rPr>
        <w:t xml:space="preserve">                 </w:t>
      </w:r>
      <w:r>
        <w:rPr>
          <w:sz w:val="28"/>
          <w:szCs w:val="28"/>
          <w:lang w:val="ru-RU" w:eastAsia="ru-RU"/>
        </w:rPr>
        <w:t xml:space="preserve">о достижении значений результат</w:t>
      </w:r>
      <w:r>
        <w:rPr>
          <w:sz w:val="28"/>
          <w:szCs w:val="28"/>
          <w:lang w:val="ru-RU" w:eastAsia="ru-RU"/>
        </w:rPr>
        <w:t xml:space="preserve">ов</w:t>
      </w:r>
      <w:r>
        <w:rPr>
          <w:sz w:val="28"/>
          <w:szCs w:val="28"/>
          <w:lang w:val="ru-RU" w:eastAsia="ru-RU"/>
        </w:rPr>
        <w:t xml:space="preserve"> предоставления субсидии, аналитического отчета о реализации </w:t>
      </w:r>
      <w:r>
        <w:rPr>
          <w:sz w:val="28"/>
          <w:szCs w:val="28"/>
          <w:lang w:val="ru-RU" w:eastAsia="ru-RU"/>
        </w:rPr>
        <w:t xml:space="preserve">П</w:t>
      </w:r>
      <w:r>
        <w:rPr>
          <w:sz w:val="28"/>
          <w:szCs w:val="28"/>
          <w:lang w:val="ru-RU" w:eastAsia="ru-RU"/>
        </w:rPr>
        <w:t xml:space="preserve">роекта и их анализ осуществля</w:t>
      </w:r>
      <w:r>
        <w:rPr>
          <w:sz w:val="28"/>
          <w:szCs w:val="28"/>
          <w:lang w:val="ru-RU" w:eastAsia="ru-RU"/>
        </w:rPr>
        <w:t xml:space="preserve">ю</w:t>
      </w:r>
      <w:r>
        <w:rPr>
          <w:sz w:val="28"/>
          <w:szCs w:val="28"/>
          <w:lang w:val="ru-RU" w:eastAsia="ru-RU"/>
        </w:rPr>
        <w:t xml:space="preserve">т управление культуры, управление по физической культур</w:t>
      </w:r>
      <w:r>
        <w:rPr>
          <w:sz w:val="28"/>
          <w:szCs w:val="28"/>
          <w:lang w:val="ru-RU" w:eastAsia="ru-RU"/>
        </w:rPr>
        <w:t xml:space="preserve">е</w:t>
      </w:r>
      <w:r>
        <w:rPr>
          <w:sz w:val="28"/>
          <w:szCs w:val="28"/>
          <w:lang w:val="ru-RU" w:eastAsia="ru-RU"/>
        </w:rPr>
        <w:t xml:space="preserve"> и спорт</w:t>
      </w:r>
      <w:r>
        <w:rPr>
          <w:sz w:val="28"/>
          <w:szCs w:val="28"/>
          <w:lang w:val="ru-RU" w:eastAsia="ru-RU"/>
        </w:rPr>
        <w:t xml:space="preserve">у</w:t>
      </w:r>
      <w:r>
        <w:rPr>
          <w:sz w:val="28"/>
          <w:szCs w:val="28"/>
          <w:lang w:val="ru-RU" w:eastAsia="ru-RU"/>
        </w:rPr>
        <w:t xml:space="preserve"> департамента.</w:t>
      </w:r>
    </w:p>
    <w:p>
      <w:pPr>
        <w:pStyle w:val="Normal"/>
        <w:widowControl w:val="off"/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В случае выявления в ходе анализа отчета о достижении значений результат</w:t>
      </w:r>
      <w:r>
        <w:rPr>
          <w:sz w:val="28"/>
          <w:szCs w:val="28"/>
          <w:lang w:val="ru-RU" w:eastAsia="ru-RU"/>
        </w:rPr>
        <w:t xml:space="preserve">ов</w:t>
      </w:r>
      <w:r>
        <w:rPr>
          <w:sz w:val="28"/>
          <w:szCs w:val="28"/>
          <w:lang w:val="ru-RU" w:eastAsia="ru-RU"/>
        </w:rPr>
        <w:t xml:space="preserve"> предоставления субсидии, аналитического отчета о реализации </w:t>
      </w:r>
      <w:r>
        <w:rPr>
          <w:sz w:val="28"/>
          <w:szCs w:val="28"/>
          <w:lang w:val="ru-RU" w:eastAsia="ru-RU"/>
        </w:rPr>
        <w:t xml:space="preserve">П</w:t>
      </w:r>
      <w:r>
        <w:rPr>
          <w:sz w:val="28"/>
          <w:szCs w:val="28"/>
          <w:lang w:val="ru-RU" w:eastAsia="ru-RU"/>
        </w:rPr>
        <w:t xml:space="preserve">роекта </w:t>
      </w:r>
      <w:r>
        <w:rPr>
          <w:sz w:val="28"/>
          <w:szCs w:val="28"/>
          <w:lang w:val="ru-RU" w:eastAsia="ru-RU"/>
        </w:rPr>
        <w:t xml:space="preserve">фактов, </w:t>
      </w:r>
      <w:r>
        <w:rPr>
          <w:sz w:val="28"/>
          <w:szCs w:val="28"/>
          <w:lang w:val="ru-RU" w:eastAsia="ru-RU"/>
        </w:rPr>
        <w:t xml:space="preserve">предусмотренных </w:t>
      </w:r>
      <w:r>
        <w:rPr>
          <w:sz w:val="28"/>
          <w:szCs w:val="28"/>
        </w:rPr>
        <w:fldChar w:fldCharType="begin"/>
      </w:r>
      <w:r>
        <w:rPr>
          <w:sz w:val="28"/>
          <w:szCs w:val="28"/>
          <w:lang w:val="ru-RU"/>
        </w:rPr>
        <w:instrText xml:space="preserve"> </w:instrText>
      </w:r>
      <w:r>
        <w:rPr>
          <w:sz w:val="28"/>
          <w:szCs w:val="28"/>
        </w:rPr>
        <w:instrText xml:space="preserve">HYPERLINK</w:instrText>
      </w:r>
      <w:r>
        <w:rPr>
          <w:sz w:val="28"/>
          <w:szCs w:val="28"/>
          <w:lang w:val="ru-RU"/>
        </w:rPr>
        <w:instrText xml:space="preserve"> \</w:instrText>
      </w:r>
      <w:r>
        <w:rPr>
          <w:sz w:val="28"/>
          <w:szCs w:val="28"/>
        </w:rPr>
        <w:instrText xml:space="preserve">l</w:instrText>
      </w:r>
      <w:r>
        <w:rPr>
          <w:sz w:val="28"/>
          <w:szCs w:val="28"/>
          <w:lang w:val="ru-RU"/>
        </w:rPr>
        <w:instrText xml:space="preserve"> "</w:instrText>
      </w:r>
      <w:r>
        <w:rPr>
          <w:sz w:val="28"/>
          <w:szCs w:val="28"/>
        </w:rPr>
        <w:instrText xml:space="preserve">Par</w:instrText>
      </w:r>
      <w:r>
        <w:rPr>
          <w:sz w:val="28"/>
          <w:szCs w:val="28"/>
          <w:lang w:val="ru-RU"/>
        </w:rPr>
        <w:instrText xml:space="preserve">980" \</w:instrText>
      </w:r>
      <w:r>
        <w:rPr>
          <w:sz w:val="28"/>
          <w:szCs w:val="28"/>
        </w:rPr>
        <w:instrText xml:space="preserve">o</w:instrText>
      </w:r>
      <w:r>
        <w:rPr>
          <w:sz w:val="28"/>
          <w:szCs w:val="28"/>
          <w:lang w:val="ru-RU"/>
        </w:rPr>
        <w:instrText xml:space="preserve"> "3.15.2. Нарушение получателем субсидии порядка, целей и условий предоставления субсидии, установленных Порядком и соглашением." </w:instrText>
      </w:r>
      <w:r>
        <w:rPr>
          <w:sz w:val="28"/>
          <w:szCs w:val="28"/>
        </w:rPr>
        <w:fldChar w:fldCharType="separate"/>
      </w:r>
      <w:r>
        <w:rPr>
          <w:color w:val="000000"/>
          <w:sz w:val="28"/>
          <w:szCs w:val="28"/>
          <w:lang w:val="ru-RU" w:eastAsia="ru-RU"/>
        </w:rPr>
        <w:t xml:space="preserve">подпунктами 4.14.2</w:t>
      </w:r>
      <w:r>
        <w:rPr>
          <w:color w:val="000000"/>
          <w:sz w:val="28"/>
          <w:szCs w:val="28"/>
          <w:lang w:val="ru-RU" w:eastAsia="ru-RU"/>
        </w:rPr>
        <w:fldChar w:fldCharType="end"/>
      </w:r>
      <w:r>
        <w:rPr>
          <w:color w:val="000000"/>
          <w:sz w:val="28"/>
          <w:szCs w:val="28"/>
          <w:lang w:val="ru-RU" w:eastAsia="ru-RU"/>
        </w:rPr>
        <w:t xml:space="preserve">-</w:t>
      </w:r>
      <w:r>
        <w:rPr>
          <w:color w:val="000000"/>
          <w:sz w:val="28"/>
          <w:szCs w:val="28"/>
          <w:lang w:val="ru-RU"/>
        </w:rPr>
        <w:t xml:space="preserve">4.14.4 пункта 4.14</w:t>
      </w:r>
      <w:r>
        <w:rPr>
          <w:color w:val="000000"/>
          <w:sz w:val="28"/>
          <w:szCs w:val="28"/>
          <w:lang w:val="ru-RU" w:eastAsia="ru-RU"/>
        </w:rPr>
        <w:t xml:space="preserve"> Порядка, субсидия подлежит возврату получателем субсидии в бюджет города </w:t>
      </w:r>
      <w:r>
        <w:rPr>
          <w:color w:val="000000"/>
          <w:sz w:val="28"/>
          <w:szCs w:val="28"/>
          <w:lang w:val="ru-RU" w:eastAsia="ru-RU"/>
        </w:rPr>
        <w:t xml:space="preserve">                                          </w:t>
      </w:r>
      <w:r>
        <w:rPr>
          <w:color w:val="000000"/>
          <w:sz w:val="28"/>
          <w:szCs w:val="28"/>
          <w:lang w:val="ru-RU" w:eastAsia="ru-RU"/>
        </w:rPr>
        <w:t xml:space="preserve">в соответствии</w:t>
      </w:r>
      <w:r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 xml:space="preserve">с </w:t>
      </w:r>
      <w:r>
        <w:rPr>
          <w:sz w:val="28"/>
          <w:szCs w:val="28"/>
        </w:rPr>
        <w:fldChar w:fldCharType="begin"/>
      </w:r>
      <w:r>
        <w:rPr>
          <w:sz w:val="28"/>
          <w:szCs w:val="28"/>
          <w:lang w:val="ru-RU"/>
        </w:rPr>
        <w:instrText xml:space="preserve"> </w:instrText>
      </w:r>
      <w:r>
        <w:rPr>
          <w:sz w:val="28"/>
          <w:szCs w:val="28"/>
        </w:rPr>
        <w:instrText xml:space="preserve">HYPERLINK</w:instrText>
      </w:r>
      <w:r>
        <w:rPr>
          <w:sz w:val="28"/>
          <w:szCs w:val="28"/>
          <w:lang w:val="ru-RU"/>
        </w:rPr>
        <w:instrText xml:space="preserve"> \</w:instrText>
      </w:r>
      <w:r>
        <w:rPr>
          <w:sz w:val="28"/>
          <w:szCs w:val="28"/>
        </w:rPr>
        <w:instrText xml:space="preserve">l</w:instrText>
      </w:r>
      <w:r>
        <w:rPr>
          <w:sz w:val="28"/>
          <w:szCs w:val="28"/>
          <w:lang w:val="ru-RU"/>
        </w:rPr>
        <w:instrText xml:space="preserve"> "</w:instrText>
      </w:r>
      <w:r>
        <w:rPr>
          <w:sz w:val="28"/>
          <w:szCs w:val="28"/>
        </w:rPr>
        <w:instrText xml:space="preserve">Par</w:instrText>
      </w:r>
      <w:r>
        <w:rPr>
          <w:sz w:val="28"/>
          <w:szCs w:val="28"/>
          <w:lang w:val="ru-RU"/>
        </w:rPr>
        <w:instrText xml:space="preserve">1006" \</w:instrText>
      </w:r>
      <w:r>
        <w:rPr>
          <w:sz w:val="28"/>
          <w:szCs w:val="28"/>
        </w:rPr>
        <w:instrText xml:space="preserve">o</w:instrText>
      </w:r>
      <w:r>
        <w:rPr>
          <w:sz w:val="28"/>
          <w:szCs w:val="28"/>
          <w:lang w:val="ru-RU"/>
        </w:rPr>
        <w:instrText xml:space="preserve"> "5.4. Департамент в течение 5 рабочих дней со дня установления фактов, предусмотренных подпунктами 3.15.2 - 3.15.4 пункта 3.15 Порядка, зафиксированного в акте департамента и (или) органа государственного (муниципального) финансового контроля, направляет в адре" </w:instrText>
      </w:r>
      <w:r>
        <w:rPr>
          <w:sz w:val="28"/>
          <w:szCs w:val="28"/>
        </w:rPr>
        <w:fldChar w:fldCharType="separate"/>
      </w:r>
      <w:r>
        <w:rPr>
          <w:color w:val="000000"/>
          <w:sz w:val="28"/>
          <w:szCs w:val="28"/>
          <w:lang w:val="ru-RU" w:eastAsia="ru-RU"/>
        </w:rPr>
        <w:t xml:space="preserve">пунктом 6.4</w:t>
      </w:r>
      <w:r>
        <w:rPr>
          <w:color w:val="000000"/>
          <w:sz w:val="28"/>
          <w:szCs w:val="28"/>
          <w:lang w:val="ru-RU" w:eastAsia="ru-RU"/>
        </w:rPr>
        <w:fldChar w:fldCharType="end"/>
      </w:r>
      <w:r>
        <w:rPr>
          <w:color w:val="000000"/>
          <w:sz w:val="28"/>
          <w:szCs w:val="28"/>
          <w:lang w:val="ru-RU" w:eastAsia="ru-RU"/>
        </w:rPr>
        <w:t xml:space="preserve"> Порядка.</w:t>
      </w:r>
    </w:p>
    <w:p>
      <w:pPr>
        <w:pStyle w:val="Normal"/>
        <w:widowControl w:val="off"/>
        <w:jc w:val="center"/>
        <w:rPr>
          <w:b/>
          <w:bCs/>
          <w:sz w:val="28"/>
          <w:szCs w:val="28"/>
          <w:lang w:val="ru-RU" w:eastAsia="ru-RU"/>
        </w:rPr>
      </w:pPr>
      <w:r>
        <w:rPr>
          <w:b/>
          <w:bCs/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rPr>
          <w:b/>
          <w:bCs/>
          <w:sz w:val="28"/>
          <w:szCs w:val="28"/>
          <w:lang w:val="ru-RU" w:eastAsia="ru-RU"/>
        </w:rPr>
      </w:pPr>
      <w:r>
        <w:rPr>
          <w:b/>
          <w:bCs/>
          <w:sz w:val="28"/>
          <w:szCs w:val="28"/>
          <w:lang w:val="ru-RU" w:eastAsia="ru-RU"/>
        </w:rPr>
        <w:t xml:space="preserve">V</w:t>
      </w:r>
      <w:r>
        <w:rPr>
          <w:b/>
          <w:bCs/>
          <w:sz w:val="28"/>
          <w:szCs w:val="28"/>
          <w:lang w:eastAsia="ru-RU"/>
        </w:rPr>
        <w:t xml:space="preserve">I</w:t>
      </w:r>
      <w:r>
        <w:rPr>
          <w:b/>
          <w:bCs/>
          <w:sz w:val="28"/>
          <w:szCs w:val="28"/>
          <w:lang w:val="ru-RU" w:eastAsia="ru-RU"/>
        </w:rPr>
        <w:t xml:space="preserve">. Требования об осуществлении контроля </w:t>
      </w:r>
      <w:r>
        <w:rPr>
          <w:b/>
          <w:bCs/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rPr>
          <w:b/>
          <w:bCs/>
          <w:sz w:val="28"/>
          <w:szCs w:val="28"/>
          <w:lang w:val="ru-RU" w:eastAsia="ru-RU"/>
        </w:rPr>
      </w:pPr>
      <w:r>
        <w:rPr>
          <w:b/>
          <w:bCs/>
          <w:sz w:val="28"/>
          <w:szCs w:val="28"/>
          <w:lang w:val="ru-RU" w:eastAsia="ru-RU"/>
        </w:rPr>
        <w:t xml:space="preserve">за соблюдением</w:t>
      </w:r>
      <w:r>
        <w:rPr>
          <w:b/>
          <w:bCs/>
          <w:sz w:val="28"/>
          <w:szCs w:val="28"/>
          <w:lang w:val="ru-RU" w:eastAsia="ru-RU"/>
        </w:rPr>
        <w:t xml:space="preserve"> </w:t>
      </w:r>
      <w:r>
        <w:rPr>
          <w:b/>
          <w:bCs/>
          <w:sz w:val="28"/>
          <w:szCs w:val="28"/>
          <w:lang w:val="ru-RU" w:eastAsia="ru-RU"/>
        </w:rPr>
        <w:t xml:space="preserve">условий, целей и порядка предоставления субсидии</w:t>
      </w:r>
      <w:r>
        <w:rPr>
          <w:b/>
          <w:bCs/>
          <w:sz w:val="28"/>
          <w:szCs w:val="28"/>
          <w:lang w:val="ru-RU" w:eastAsia="ru-RU"/>
        </w:rPr>
        <w:t xml:space="preserve"> </w:t>
      </w:r>
      <w:r>
        <w:rPr>
          <w:b/>
          <w:bCs/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rPr>
          <w:b/>
          <w:bCs/>
          <w:sz w:val="28"/>
          <w:szCs w:val="28"/>
          <w:lang w:val="ru-RU" w:eastAsia="ru-RU"/>
        </w:rPr>
      </w:pPr>
      <w:r>
        <w:rPr>
          <w:b/>
          <w:bCs/>
          <w:sz w:val="28"/>
          <w:szCs w:val="28"/>
          <w:lang w:val="ru-RU" w:eastAsia="ru-RU"/>
        </w:rPr>
        <w:t xml:space="preserve">и ответственности за их нарушение</w:t>
      </w:r>
      <w:r>
        <w:rPr>
          <w:b/>
          <w:bCs/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rPr>
          <w:b/>
          <w:bCs/>
          <w:sz w:val="28"/>
          <w:szCs w:val="28"/>
          <w:lang w:val="ru-RU" w:eastAsia="ru-RU"/>
        </w:rPr>
      </w:pPr>
      <w:r>
        <w:rPr>
          <w:b/>
          <w:bCs/>
          <w:sz w:val="28"/>
          <w:szCs w:val="28"/>
          <w:lang w:val="ru-RU" w:eastAsia="ru-RU"/>
        </w:rPr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bookmarkStart w:id="3" w:name="Par1003"/>
      <w:bookmarkEnd w:id="3"/>
      <w:r>
        <w:rPr>
          <w:sz w:val="28"/>
          <w:szCs w:val="28"/>
          <w:lang w:val="ru-RU" w:eastAsia="ru-RU"/>
        </w:rPr>
        <w:t xml:space="preserve">6.1. Департамент и органы государственного (муниципального) финансового контроля проводят обязательную проверку соблюдения получателями субсидии условий, целей и порядка предоставления субсидии.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6.2. В целях осуществления провер</w:t>
      </w:r>
      <w:r>
        <w:rPr>
          <w:sz w:val="28"/>
          <w:szCs w:val="28"/>
          <w:lang w:val="ru-RU" w:eastAsia="ru-RU"/>
        </w:rPr>
        <w:t xml:space="preserve">ки</w:t>
      </w:r>
      <w:r>
        <w:rPr>
          <w:sz w:val="28"/>
          <w:szCs w:val="28"/>
          <w:lang w:val="ru-RU" w:eastAsia="ru-RU"/>
        </w:rPr>
        <w:t xml:space="preserve">, предусмотренн</w:t>
      </w:r>
      <w:r>
        <w:rPr>
          <w:sz w:val="28"/>
          <w:szCs w:val="28"/>
          <w:lang w:val="ru-RU" w:eastAsia="ru-RU"/>
        </w:rPr>
        <w:t xml:space="preserve">ой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</w:rPr>
        <w:fldChar w:fldCharType="begin"/>
      </w:r>
      <w:r>
        <w:rPr>
          <w:sz w:val="28"/>
          <w:szCs w:val="28"/>
          <w:lang w:val="ru-RU"/>
        </w:rPr>
        <w:instrText xml:space="preserve"> </w:instrText>
      </w:r>
      <w:r>
        <w:rPr>
          <w:sz w:val="28"/>
          <w:szCs w:val="28"/>
        </w:rPr>
        <w:instrText xml:space="preserve">HYPERLINK</w:instrText>
      </w:r>
      <w:r>
        <w:rPr>
          <w:sz w:val="28"/>
          <w:szCs w:val="28"/>
          <w:lang w:val="ru-RU"/>
        </w:rPr>
        <w:instrText xml:space="preserve"> \</w:instrText>
      </w:r>
      <w:r>
        <w:rPr>
          <w:sz w:val="28"/>
          <w:szCs w:val="28"/>
        </w:rPr>
        <w:instrText xml:space="preserve">l</w:instrText>
      </w:r>
      <w:r>
        <w:rPr>
          <w:sz w:val="28"/>
          <w:szCs w:val="28"/>
          <w:lang w:val="ru-RU"/>
        </w:rPr>
        <w:instrText xml:space="preserve"> "</w:instrText>
      </w:r>
      <w:r>
        <w:rPr>
          <w:sz w:val="28"/>
          <w:szCs w:val="28"/>
        </w:rPr>
        <w:instrText xml:space="preserve">Par</w:instrText>
      </w:r>
      <w:r>
        <w:rPr>
          <w:sz w:val="28"/>
          <w:szCs w:val="28"/>
          <w:lang w:val="ru-RU"/>
        </w:rPr>
        <w:instrText xml:space="preserve">1003" \</w:instrText>
      </w:r>
      <w:r>
        <w:rPr>
          <w:sz w:val="28"/>
          <w:szCs w:val="28"/>
        </w:rPr>
        <w:instrText xml:space="preserve">o</w:instrText>
      </w:r>
      <w:r>
        <w:rPr>
          <w:sz w:val="28"/>
          <w:szCs w:val="28"/>
          <w:lang w:val="ru-RU"/>
        </w:rPr>
        <w:instrText xml:space="preserve"> "5.1. Департамент и органы государственного (муниципального) финансового контроля проводят обязательную проверку соблюдения получателями субсидии условий, целей и порядка предоставления субсидии." </w:instrText>
      </w:r>
      <w:r>
        <w:rPr>
          <w:sz w:val="28"/>
          <w:szCs w:val="28"/>
        </w:rPr>
        <w:fldChar w:fldCharType="separate"/>
      </w:r>
      <w:r>
        <w:rPr>
          <w:color w:val="000000"/>
          <w:sz w:val="28"/>
          <w:szCs w:val="28"/>
          <w:lang w:val="ru-RU" w:eastAsia="ru-RU"/>
        </w:rPr>
        <w:t xml:space="preserve">пунктом 6.1</w:t>
      </w:r>
      <w:r>
        <w:rPr>
          <w:color w:val="000000"/>
          <w:sz w:val="28"/>
          <w:szCs w:val="28"/>
          <w:lang w:val="ru-RU" w:eastAsia="ru-RU"/>
        </w:rPr>
        <w:fldChar w:fldCharType="end"/>
      </w:r>
      <w:r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 xml:space="preserve">Порядка, в Соглашение включаются согласие получателя субсидии </w:t>
      </w:r>
      <w:r>
        <w:rPr>
          <w:sz w:val="28"/>
          <w:szCs w:val="28"/>
          <w:lang w:val="ru-RU" w:eastAsia="ru-RU"/>
        </w:rPr>
        <w:t xml:space="preserve">                  </w:t>
      </w:r>
      <w:r>
        <w:rPr>
          <w:sz w:val="28"/>
          <w:szCs w:val="28"/>
          <w:lang w:val="ru-RU" w:eastAsia="ru-RU"/>
        </w:rPr>
        <w:t xml:space="preserve">на осуществление такой проверки, а также обязательство по включению </w:t>
      </w:r>
      <w:r>
        <w:rPr>
          <w:sz w:val="28"/>
          <w:szCs w:val="28"/>
          <w:lang w:val="ru-RU" w:eastAsia="ru-RU"/>
        </w:rPr>
        <w:t xml:space="preserve">           </w:t>
      </w:r>
      <w:r>
        <w:rPr>
          <w:sz w:val="28"/>
          <w:szCs w:val="28"/>
          <w:lang w:val="ru-RU" w:eastAsia="ru-RU"/>
        </w:rPr>
        <w:t xml:space="preserve">в договоры (соглашения) с лицами, являющимися поставщиками (подрядчиками, исполнителями) по договорам (соглашениям), заключаемым получателем субсидии в це</w:t>
      </w:r>
      <w:r>
        <w:rPr>
          <w:sz w:val="28"/>
          <w:szCs w:val="28"/>
          <w:lang w:val="ru-RU" w:eastAsia="ru-RU"/>
        </w:rPr>
        <w:t xml:space="preserve">лях исполнения обязательств по С</w:t>
      </w:r>
      <w:r>
        <w:rPr>
          <w:sz w:val="28"/>
          <w:szCs w:val="28"/>
          <w:lang w:val="ru-RU" w:eastAsia="ru-RU"/>
        </w:rPr>
        <w:t xml:space="preserve">оглашению, согласия на осуществление таких проверок поставщиков (подрядчиков, исполнителей) департаментом и органами муниципального финансового контроля.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6.3. Неиспользованный остаток субсидии на конец финансового года подлежит возврату в бюджет города в срок не позднее 15 января года, следующего за отчетным.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bookmarkStart w:id="4" w:name="Par1006"/>
      <w:bookmarkEnd w:id="4"/>
      <w:r>
        <w:rPr>
          <w:sz w:val="28"/>
          <w:szCs w:val="28"/>
          <w:lang w:val="ru-RU" w:eastAsia="ru-RU"/>
        </w:rPr>
        <w:t xml:space="preserve">6.4. Субсидия подлежит возврату в бюджет города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 xml:space="preserve">в следующих случаях:</w:t>
      </w:r>
      <w:r>
        <w:rPr>
          <w:sz w:val="28"/>
          <w:szCs w:val="28"/>
          <w:lang w:val="ru-RU" w:eastAsia="ru-RU"/>
        </w:rPr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6.4.1. Реорганизация или прекращение деятельности получателя субсидии.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6.4.2. Нарушение получателем субсидии </w:t>
      </w:r>
      <w:r>
        <w:rPr>
          <w:sz w:val="28"/>
          <w:szCs w:val="28"/>
          <w:lang w:val="ru-RU" w:eastAsia="ru-RU"/>
        </w:rPr>
        <w:t xml:space="preserve">условий, целей и порядка </w:t>
      </w:r>
      <w:r>
        <w:rPr>
          <w:sz w:val="28"/>
          <w:szCs w:val="28"/>
          <w:lang w:val="ru-RU" w:eastAsia="ru-RU"/>
        </w:rPr>
        <w:t xml:space="preserve">предоставления субсидии, установленных </w:t>
      </w:r>
      <w:r>
        <w:rPr>
          <w:sz w:val="28"/>
          <w:szCs w:val="28"/>
          <w:lang w:val="ru-RU" w:eastAsia="ru-RU"/>
        </w:rPr>
        <w:t xml:space="preserve">настоящим </w:t>
      </w:r>
      <w:r>
        <w:rPr>
          <w:sz w:val="28"/>
          <w:szCs w:val="28"/>
          <w:lang w:val="ru-RU" w:eastAsia="ru-RU"/>
        </w:rPr>
        <w:t xml:space="preserve">Порядком </w:t>
      </w:r>
      <w:r>
        <w:rPr>
          <w:sz w:val="28"/>
          <w:szCs w:val="28"/>
          <w:lang w:val="ru-RU" w:eastAsia="ru-RU"/>
        </w:rPr>
        <w:t xml:space="preserve">                         </w:t>
      </w:r>
      <w:r>
        <w:rPr>
          <w:sz w:val="28"/>
          <w:szCs w:val="28"/>
          <w:lang w:val="ru-RU" w:eastAsia="ru-RU"/>
        </w:rPr>
        <w:t xml:space="preserve">и Соглашением.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6.4.3. Недостижение получателем субсидии результатов предоставления субсидии, показателей, необходимых для достижения результатов предоставления субсидии, установленных Соглашением.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6.4.4. Представление получателем субсидии недостоверных сведений.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6.5. Департамент в течение 5 рабочих дней со дня установления фактов, предусмотренных </w:t>
      </w:r>
      <w:r>
        <w:rPr>
          <w:sz w:val="28"/>
          <w:szCs w:val="28"/>
        </w:rPr>
        <w:fldChar w:fldCharType="begin"/>
      </w:r>
      <w:r>
        <w:rPr>
          <w:sz w:val="28"/>
          <w:szCs w:val="28"/>
          <w:lang w:val="ru-RU"/>
        </w:rPr>
        <w:instrText xml:space="preserve"> </w:instrText>
      </w:r>
      <w:r>
        <w:rPr>
          <w:sz w:val="28"/>
          <w:szCs w:val="28"/>
        </w:rPr>
        <w:instrText xml:space="preserve">HYPERLINK</w:instrText>
      </w:r>
      <w:r>
        <w:rPr>
          <w:sz w:val="28"/>
          <w:szCs w:val="28"/>
          <w:lang w:val="ru-RU"/>
        </w:rPr>
        <w:instrText xml:space="preserve"> \</w:instrText>
      </w:r>
      <w:r>
        <w:rPr>
          <w:sz w:val="28"/>
          <w:szCs w:val="28"/>
        </w:rPr>
        <w:instrText xml:space="preserve">l</w:instrText>
      </w:r>
      <w:r>
        <w:rPr>
          <w:sz w:val="28"/>
          <w:szCs w:val="28"/>
          <w:lang w:val="ru-RU"/>
        </w:rPr>
        <w:instrText xml:space="preserve"> "</w:instrText>
      </w:r>
      <w:r>
        <w:rPr>
          <w:sz w:val="28"/>
          <w:szCs w:val="28"/>
        </w:rPr>
        <w:instrText xml:space="preserve">Par</w:instrText>
      </w:r>
      <w:r>
        <w:rPr>
          <w:sz w:val="28"/>
          <w:szCs w:val="28"/>
          <w:lang w:val="ru-RU"/>
        </w:rPr>
        <w:instrText xml:space="preserve">980" \</w:instrText>
      </w:r>
      <w:r>
        <w:rPr>
          <w:sz w:val="28"/>
          <w:szCs w:val="28"/>
        </w:rPr>
        <w:instrText xml:space="preserve">o</w:instrText>
      </w:r>
      <w:r>
        <w:rPr>
          <w:sz w:val="28"/>
          <w:szCs w:val="28"/>
          <w:lang w:val="ru-RU"/>
        </w:rPr>
        <w:instrText xml:space="preserve"> "3.15.2. Нарушение получателем субсидии порядка, целей и условий предоставления субсидии, установленных Порядком и соглашением." </w:instrText>
      </w:r>
      <w:r>
        <w:rPr>
          <w:sz w:val="28"/>
          <w:szCs w:val="28"/>
        </w:rPr>
        <w:fldChar w:fldCharType="separate"/>
      </w:r>
      <w:r>
        <w:rPr>
          <w:color w:val="000000"/>
          <w:sz w:val="28"/>
          <w:szCs w:val="28"/>
          <w:lang w:val="ru-RU" w:eastAsia="ru-RU"/>
        </w:rPr>
        <w:t xml:space="preserve">подпунктами 4.14.2</w:t>
      </w:r>
      <w:r>
        <w:rPr>
          <w:color w:val="000000"/>
          <w:sz w:val="28"/>
          <w:szCs w:val="28"/>
          <w:lang w:val="ru-RU" w:eastAsia="ru-RU"/>
        </w:rPr>
        <w:fldChar w:fldCharType="end"/>
      </w:r>
      <w:r>
        <w:rPr>
          <w:color w:val="000000"/>
          <w:sz w:val="28"/>
          <w:szCs w:val="28"/>
          <w:lang w:val="ru-RU" w:eastAsia="ru-RU"/>
        </w:rPr>
        <w:t xml:space="preserve">-</w:t>
      </w:r>
      <w:r>
        <w:rPr>
          <w:color w:val="000000"/>
          <w:sz w:val="28"/>
          <w:szCs w:val="28"/>
          <w:lang w:val="ru-RU"/>
        </w:rPr>
        <w:t xml:space="preserve">4.14.4 пункта 4.14</w:t>
      </w:r>
      <w:r>
        <w:rPr>
          <w:sz w:val="28"/>
          <w:szCs w:val="28"/>
          <w:lang w:val="ru-RU" w:eastAsia="ru-RU"/>
        </w:rPr>
        <w:t xml:space="preserve"> Порядка, </w:t>
      </w:r>
      <w:r>
        <w:rPr>
          <w:sz w:val="28"/>
          <w:szCs w:val="28"/>
          <w:lang w:val="ru-RU" w:eastAsia="ru-RU"/>
        </w:rPr>
        <w:t xml:space="preserve">отраженных</w:t>
      </w:r>
      <w:r>
        <w:rPr>
          <w:sz w:val="28"/>
          <w:szCs w:val="28"/>
          <w:lang w:val="ru-RU" w:eastAsia="ru-RU"/>
        </w:rPr>
        <w:t xml:space="preserve"> в акте департамента и (или) органа государственного (муниципального) финансового контроля, направляет в адрес получателя субсидии требование </w:t>
      </w:r>
      <w:r>
        <w:rPr>
          <w:sz w:val="28"/>
          <w:szCs w:val="28"/>
          <w:lang w:val="ru-RU" w:eastAsia="ru-RU"/>
        </w:rPr>
        <w:t xml:space="preserve">    </w:t>
      </w:r>
      <w:r>
        <w:rPr>
          <w:sz w:val="28"/>
          <w:szCs w:val="28"/>
          <w:lang w:val="ru-RU" w:eastAsia="ru-RU"/>
        </w:rPr>
        <w:t xml:space="preserve">о возврате субсидии (частичном возврате субсидии) в бюджет города почтовым отправлением либо вручает непосредственно получателю субсидии.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Субсидия (часть субсидии) подлежит возврату получателем субсидии </w:t>
      </w:r>
      <w:r>
        <w:rPr>
          <w:sz w:val="28"/>
          <w:szCs w:val="28"/>
          <w:lang w:val="ru-RU" w:eastAsia="ru-RU"/>
        </w:rPr>
        <w:t xml:space="preserve">         </w:t>
      </w:r>
      <w:r>
        <w:rPr>
          <w:sz w:val="28"/>
          <w:szCs w:val="28"/>
          <w:lang w:val="ru-RU" w:eastAsia="ru-RU"/>
        </w:rPr>
        <w:t xml:space="preserve">в течение 10 рабочих дней со дня получения соответствующего требования путем перечисления денежных средств на лицевой счет департамента.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6.6. В случае неисполнения получателем субсидии требования о возврате субсидии (частичном возврате субсидии) субсидия (часть субсидии) подлежит взысканию в порядке, установленном законодательством Российской Федерации.</w:t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6.7. Получатель субсидии несет ответственность за достоверность сведений, представленных в документах, в соответствии с Порядком, а также 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 xml:space="preserve">за нецелевое использование субсидии в соответствии с законодательством Российской Федерации.</w:t>
      </w:r>
    </w:p>
    <w:p>
      <w:pPr>
        <w:pStyle w:val="Normal"/>
        <w:ind w:left="5387"/>
        <w:jc w:val="both"/>
        <w:rPr>
          <w:bCs/>
          <w:color w:val="000000"/>
          <w:sz w:val="28"/>
          <w:szCs w:val="24"/>
          <w:lang w:val="ru-RU"/>
        </w:rPr>
      </w:pPr>
      <w:r>
        <w:rPr>
          <w:bCs/>
          <w:color w:val="000000"/>
          <w:sz w:val="28"/>
          <w:szCs w:val="28"/>
          <w:lang w:val="ru-RU"/>
        </w:rPr>
        <w:br w:type="page" w:clear="all"/>
      </w:r>
      <w:r>
        <w:rPr>
          <w:bCs/>
          <w:color w:val="000000"/>
          <w:sz w:val="28"/>
          <w:szCs w:val="24"/>
          <w:lang w:val="ru-RU"/>
        </w:rPr>
        <w:t xml:space="preserve">Приложение 1</w:t>
      </w:r>
      <w:r>
        <w:rPr>
          <w:bCs/>
          <w:color w:val="000000"/>
          <w:sz w:val="28"/>
          <w:szCs w:val="24"/>
          <w:lang w:val="ru-RU"/>
        </w:rPr>
        <w:t xml:space="preserve"> </w:t>
      </w:r>
      <w:r>
        <w:rPr>
          <w:bCs/>
          <w:color w:val="000000"/>
          <w:sz w:val="28"/>
          <w:szCs w:val="24"/>
          <w:lang w:val="ru-RU"/>
        </w:rPr>
        <w:t xml:space="preserve">к Порядку </w:t>
      </w:r>
      <w:r>
        <w:rPr>
          <w:bCs/>
          <w:sz w:val="28"/>
          <w:szCs w:val="24"/>
          <w:lang w:val="ru-RU"/>
        </w:rPr>
        <w:t xml:space="preserve">предоставления субсидий некоммерческим организациям </w:t>
      </w:r>
      <w:r>
        <w:rPr>
          <w:bCs/>
          <w:sz w:val="28"/>
          <w:szCs w:val="24"/>
          <w:lang w:val="ru-RU"/>
        </w:rPr>
        <w:t xml:space="preserve">            </w:t>
      </w:r>
      <w:r>
        <w:rPr>
          <w:bCs/>
          <w:sz w:val="28"/>
          <w:szCs w:val="24"/>
          <w:lang w:val="ru-RU"/>
        </w:rPr>
        <w:t xml:space="preserve">(за исключением государственных, муниципальных учреждений) </w:t>
      </w:r>
      <w:r>
        <w:rPr>
          <w:bCs/>
          <w:sz w:val="28"/>
          <w:szCs w:val="24"/>
          <w:lang w:val="ru-RU"/>
        </w:rPr>
        <w:t xml:space="preserve">             </w:t>
      </w:r>
      <w:r>
        <w:rPr>
          <w:bCs/>
          <w:sz w:val="28"/>
          <w:szCs w:val="24"/>
          <w:lang w:val="ru-RU"/>
        </w:rPr>
        <w:t xml:space="preserve">на организацию и проведение мероприятий</w:t>
      </w:r>
      <w:r>
        <w:rPr>
          <w:bCs/>
          <w:color w:val="000000"/>
          <w:sz w:val="28"/>
          <w:szCs w:val="24"/>
          <w:lang w:val="ru-RU"/>
        </w:rPr>
        <w:t xml:space="preserve"> в сфере культуры, физической культуры и спорта</w:t>
      </w:r>
      <w:r>
        <w:rPr>
          <w:bCs/>
          <w:color w:val="000000"/>
          <w:sz w:val="28"/>
          <w:szCs w:val="24"/>
          <w:lang w:val="ru-RU"/>
        </w:rPr>
      </w:r>
    </w:p>
    <w:p>
      <w:pPr>
        <w:pStyle w:val="Normal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</w:r>
    </w:p>
    <w:p>
      <w:pPr>
        <w:pStyle w:val="Normal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</w:r>
    </w:p>
    <w:p>
      <w:pPr>
        <w:pStyle w:val="Normal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Критерии</w:t>
      </w:r>
    </w:p>
    <w:p>
      <w:pPr>
        <w:pStyle w:val="Normal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отбора некоммерческих организаций</w:t>
      </w:r>
    </w:p>
    <w:p>
      <w:pPr>
        <w:pStyle w:val="Normal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</w:r>
    </w:p>
    <w:p>
      <w:pPr>
        <w:pStyle w:val="Normal"/>
        <w:widowControl w:val="off"/>
        <w:jc w:val="center"/>
        <w:rPr>
          <w:b/>
          <w:color w:val="000000"/>
          <w:sz w:val="28"/>
          <w:szCs w:val="28"/>
          <w:lang w:val="ru-RU" w:eastAsia="ru-RU"/>
        </w:rPr>
      </w:pPr>
      <w:r>
        <w:rPr>
          <w:b/>
          <w:color w:val="000000"/>
          <w:sz w:val="28"/>
          <w:szCs w:val="28"/>
          <w:lang w:val="ru-RU" w:eastAsia="ru-RU"/>
        </w:rPr>
        <w:t xml:space="preserve">Оценочный лист</w:t>
      </w:r>
    </w:p>
    <w:p>
      <w:pPr>
        <w:pStyle w:val="Normal"/>
        <w:widowControl w:val="off"/>
        <w:jc w:val="center"/>
        <w:rPr>
          <w:b/>
          <w:color w:val="000000"/>
          <w:sz w:val="28"/>
          <w:szCs w:val="28"/>
          <w:lang w:val="ru-RU" w:eastAsia="ru-RU"/>
        </w:rPr>
      </w:pPr>
      <w:r>
        <w:rPr>
          <w:b/>
          <w:color w:val="000000"/>
          <w:sz w:val="28"/>
          <w:szCs w:val="28"/>
          <w:lang w:val="ru-RU" w:eastAsia="ru-RU"/>
        </w:rPr>
      </w:r>
    </w:p>
    <w:tbl>
      <w:tblPr>
        <w:tblW w:w="0" w:type="auto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567"/>
        <w:gridCol w:w="7371"/>
        <w:gridCol w:w="1701"/>
      </w:tblGrid>
      <w:tr>
        <w:trPr>
          <w:trHeight w:val="20"/>
        </w:trPr>
        <w:tc>
          <w:tcPr>
            <w:tcW w:w="567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b/>
                <w:color w:val="000000"/>
                <w:sz w:val="24"/>
                <w:szCs w:val="24"/>
                <w:lang w:val="ru-RU" w:eastAsia="ru-RU"/>
              </w:rPr>
              <w:t xml:space="preserve">№</w:t>
            </w:r>
          </w:p>
          <w:p>
            <w:pPr>
              <w:pStyle w:val="Normal"/>
              <w:widowControl w:val="off"/>
              <w:jc w:val="center"/>
              <w:rPr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b/>
                <w:color w:val="000000"/>
                <w:sz w:val="24"/>
                <w:szCs w:val="24"/>
                <w:lang w:val="ru-RU" w:eastAsia="ru-RU"/>
              </w:rPr>
              <w:t xml:space="preserve">п/п</w:t>
            </w:r>
          </w:p>
        </w:tc>
        <w:tc>
          <w:tcPr>
            <w:tcW w:w="7371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b/>
                <w:color w:val="000000"/>
                <w:sz w:val="24"/>
                <w:szCs w:val="24"/>
                <w:lang w:val="ru-RU" w:eastAsia="ru-RU"/>
              </w:rPr>
              <w:t xml:space="preserve">Наименование критерия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b/>
                <w:color w:val="000000"/>
                <w:sz w:val="24"/>
                <w:szCs w:val="24"/>
                <w:lang w:val="ru-RU" w:eastAsia="ru-RU"/>
              </w:rPr>
              <w:t xml:space="preserve">Шкала </w:t>
            </w:r>
            <w:r>
              <w:rPr>
                <w:b/>
                <w:color w:val="000000"/>
                <w:sz w:val="24"/>
                <w:szCs w:val="24"/>
                <w:lang w:val="ru-RU" w:eastAsia="ru-RU"/>
              </w:rPr>
            </w:r>
          </w:p>
          <w:p>
            <w:pPr>
              <w:pStyle w:val="Normal"/>
              <w:widowControl w:val="off"/>
              <w:jc w:val="center"/>
              <w:rPr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b/>
                <w:color w:val="000000"/>
                <w:sz w:val="24"/>
                <w:szCs w:val="24"/>
                <w:lang w:val="ru-RU" w:eastAsia="ru-RU"/>
              </w:rPr>
              <w:t xml:space="preserve">оценки </w:t>
            </w:r>
            <w:r>
              <w:rPr>
                <w:b/>
                <w:color w:val="000000"/>
                <w:sz w:val="24"/>
                <w:szCs w:val="24"/>
                <w:lang w:val="ru-RU" w:eastAsia="ru-RU"/>
              </w:rPr>
            </w:r>
          </w:p>
          <w:p>
            <w:pPr>
              <w:pStyle w:val="Normal"/>
              <w:widowControl w:val="off"/>
              <w:jc w:val="center"/>
              <w:rPr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b/>
                <w:color w:val="000000"/>
                <w:sz w:val="24"/>
                <w:szCs w:val="24"/>
                <w:lang w:val="ru-RU" w:eastAsia="ru-RU"/>
              </w:rPr>
              <w:t xml:space="preserve">критерия</w:t>
            </w:r>
            <w:r>
              <w:rPr>
                <w:b/>
                <w:color w:val="000000"/>
                <w:sz w:val="24"/>
                <w:szCs w:val="24"/>
                <w:lang w:val="ru-RU" w:eastAsia="ru-RU"/>
              </w:rPr>
            </w:r>
          </w:p>
          <w:p>
            <w:pPr>
              <w:pStyle w:val="Normal"/>
              <w:widowControl w:val="off"/>
              <w:jc w:val="center"/>
              <w:rPr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b/>
                <w:color w:val="000000"/>
                <w:sz w:val="24"/>
                <w:szCs w:val="24"/>
                <w:lang w:val="ru-RU" w:eastAsia="ru-RU"/>
              </w:rPr>
              <w:t xml:space="preserve">(баллы)</w:t>
            </w:r>
          </w:p>
        </w:tc>
      </w:tr>
      <w:tr>
        <w:trPr>
          <w:trHeight w:val="20"/>
        </w:trPr>
        <w:tc>
          <w:tcPr>
            <w:tcW w:w="567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1.</w:t>
            </w:r>
          </w:p>
        </w:tc>
        <w:tc>
          <w:tcPr>
            <w:tcW w:w="7371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Некоммерческая организация является социально ориентированной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     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в соответствии со статьей 31.1 Ф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едерального закона от 12.01.1996 №7-ФЗ 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"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О некоммерческих организациях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"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:</w:t>
            </w:r>
          </w:p>
          <w:p>
            <w:pPr>
              <w:pStyle w:val="Normal"/>
              <w:widowControl w:val="off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- является - 5 баллов;</w:t>
            </w:r>
          </w:p>
          <w:p>
            <w:pPr>
              <w:pStyle w:val="Normal"/>
              <w:widowControl w:val="off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- не является - 0 баллов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0 или 5</w:t>
            </w:r>
          </w:p>
        </w:tc>
      </w:tr>
      <w:tr>
        <w:trPr>
          <w:trHeight w:val="20"/>
        </w:trPr>
        <w:tc>
          <w:tcPr>
            <w:tcW w:w="567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2.</w:t>
            </w:r>
          </w:p>
        </w:tc>
        <w:tc>
          <w:tcPr>
            <w:tcW w:w="7371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Наличие опыта в организации и проведении мероприятий 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                               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в соответствующей сфере на основании подтверждающих документов, представленных некоммерческой организацией:</w:t>
            </w:r>
          </w:p>
          <w:p>
            <w:pPr>
              <w:pStyle w:val="Normal"/>
              <w:widowControl w:val="off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- отсутствует опыт или не представлены документы, подтверждающие опыт, - 0 баллов;</w:t>
            </w:r>
          </w:p>
          <w:p>
            <w:pPr>
              <w:pStyle w:val="Normal"/>
              <w:widowControl w:val="off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- от 1 до 2 реализованных аналогичных проектов - 1 балл;</w:t>
            </w:r>
          </w:p>
          <w:p>
            <w:pPr>
              <w:pStyle w:val="Normal"/>
              <w:widowControl w:val="off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- от 3 до 4 реализованных аналогичных проектов - 3 балла;</w:t>
            </w:r>
          </w:p>
          <w:p>
            <w:pPr>
              <w:pStyle w:val="Normal"/>
              <w:widowControl w:val="off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- от 5 и более реализованных аналогичных проектов - 5 баллов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0, 1, 3, 5</w:t>
            </w:r>
          </w:p>
        </w:tc>
      </w:tr>
      <w:tr>
        <w:trPr>
          <w:trHeight w:val="20"/>
        </w:trPr>
        <w:tc>
          <w:tcPr>
            <w:tcW w:w="567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3.</w:t>
            </w:r>
          </w:p>
        </w:tc>
        <w:tc>
          <w:tcPr>
            <w:tcW w:w="7371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Наличие квалифицированных работников:</w:t>
            </w:r>
          </w:p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с высшим профессиональным образованием в соответствующей сфере - 5 баллов за каждого работника;</w:t>
            </w:r>
          </w:p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со средним профессиональным образованием в области физической культуры и спорта, культуры, образования - 3 балла за каждого работника;</w:t>
            </w:r>
          </w:p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не имеют высшего, среднего профессионального образования </w:t>
            </w:r>
            <w:r>
              <w:rPr>
                <w:sz w:val="24"/>
                <w:szCs w:val="24"/>
                <w:lang w:val="ru-RU" w:eastAsia="ru-RU"/>
              </w:rPr>
              <w:t xml:space="preserve">                     </w:t>
            </w:r>
            <w:r>
              <w:rPr>
                <w:sz w:val="24"/>
                <w:szCs w:val="24"/>
                <w:lang w:val="ru-RU" w:eastAsia="ru-RU"/>
              </w:rPr>
              <w:t xml:space="preserve">в области физической культуры и спорта, культуры, образования - </w:t>
            </w:r>
            <w:r>
              <w:rPr>
                <w:sz w:val="24"/>
                <w:szCs w:val="24"/>
                <w:lang w:val="ru-RU" w:eastAsia="ru-RU"/>
              </w:rPr>
              <w:t xml:space="preserve">           </w:t>
            </w:r>
            <w:r>
              <w:rPr>
                <w:sz w:val="24"/>
                <w:szCs w:val="24"/>
                <w:lang w:val="ru-RU" w:eastAsia="ru-RU"/>
              </w:rPr>
              <w:t xml:space="preserve">0 баллов</w:t>
            </w:r>
          </w:p>
          <w:p>
            <w:pPr>
              <w:pStyle w:val="Normal"/>
              <w:widowControl w:val="off"/>
              <w:jc w:val="both"/>
              <w:rPr>
                <w:i/>
                <w:sz w:val="24"/>
                <w:szCs w:val="24"/>
                <w:lang w:val="ru-RU" w:eastAsia="ru-RU"/>
              </w:rPr>
            </w:pPr>
            <w:r>
              <w:rPr>
                <w:i/>
                <w:sz w:val="24"/>
                <w:szCs w:val="24"/>
                <w:lang w:val="ru-RU" w:eastAsia="ru-RU"/>
              </w:rPr>
              <w:t xml:space="preserve">(при наличии нескольких критериев баллы суммируются)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0, 3, 5</w:t>
            </w:r>
          </w:p>
        </w:tc>
      </w:tr>
      <w:tr>
        <w:trPr>
          <w:trHeight w:val="20"/>
        </w:trPr>
        <w:tc>
          <w:tcPr>
            <w:tcW w:w="567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4.</w:t>
            </w:r>
          </w:p>
        </w:tc>
        <w:tc>
          <w:tcPr>
            <w:tcW w:w="7371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Информационная открытость:</w:t>
            </w:r>
          </w:p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наличие официального сайта некоммерческой организации - </w:t>
            </w:r>
            <w:r>
              <w:rPr>
                <w:sz w:val="24"/>
                <w:szCs w:val="24"/>
                <w:lang w:val="ru-RU" w:eastAsia="ru-RU"/>
              </w:rPr>
              <w:t xml:space="preserve">             </w:t>
            </w:r>
            <w:r>
              <w:rPr>
                <w:sz w:val="24"/>
                <w:szCs w:val="24"/>
                <w:lang w:val="ru-RU" w:eastAsia="ru-RU"/>
              </w:rPr>
              <w:t xml:space="preserve">5 баллов;</w:t>
            </w:r>
          </w:p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наличие страницы в социальных сетях - 3 балла;</w:t>
            </w:r>
          </w:p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освещение деятельности некоммерческой организации в средствах массовой информации - 2 балла</w:t>
            </w:r>
            <w:r>
              <w:rPr>
                <w:sz w:val="24"/>
                <w:szCs w:val="24"/>
                <w:lang w:val="ru-RU" w:eastAsia="ru-RU"/>
              </w:rPr>
              <w:t xml:space="preserve">;</w:t>
            </w:r>
            <w:r>
              <w:rPr>
                <w:sz w:val="24"/>
                <w:szCs w:val="24"/>
                <w:lang w:val="ru-RU" w:eastAsia="ru-RU"/>
              </w:rPr>
            </w:r>
          </w:p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отсутствует </w:t>
            </w:r>
            <w:r>
              <w:rPr>
                <w:sz w:val="24"/>
                <w:szCs w:val="24"/>
                <w:lang w:val="ru-RU" w:eastAsia="ru-RU"/>
              </w:rPr>
              <w:t xml:space="preserve">-</w:t>
            </w:r>
            <w:r>
              <w:rPr>
                <w:sz w:val="24"/>
                <w:szCs w:val="24"/>
                <w:lang w:val="ru-RU" w:eastAsia="ru-RU"/>
              </w:rPr>
              <w:t xml:space="preserve"> 0 баллов</w:t>
            </w:r>
          </w:p>
          <w:p>
            <w:pPr>
              <w:pStyle w:val="Normal"/>
              <w:widowControl w:val="off"/>
              <w:jc w:val="both"/>
              <w:rPr>
                <w:i/>
                <w:sz w:val="24"/>
                <w:szCs w:val="24"/>
                <w:lang w:val="ru-RU" w:eastAsia="ru-RU"/>
              </w:rPr>
            </w:pPr>
            <w:r>
              <w:rPr>
                <w:i/>
                <w:sz w:val="24"/>
                <w:szCs w:val="24"/>
                <w:lang w:val="ru-RU" w:eastAsia="ru-RU"/>
              </w:rPr>
              <w:t xml:space="preserve">(при наличии нескольких критериев баллы суммируются)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0, 2, 3, 5</w:t>
            </w:r>
          </w:p>
        </w:tc>
      </w:tr>
      <w:tr>
        <w:trPr>
          <w:trHeight w:val="20"/>
        </w:trPr>
        <w:tc>
          <w:tcPr>
            <w:tcW w:w="567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5.</w:t>
            </w:r>
          </w:p>
        </w:tc>
        <w:tc>
          <w:tcPr>
            <w:tcW w:w="7371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Социальная эффективность проекта (вклад в решение социальных</w:t>
            </w:r>
          </w:p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задач):</w:t>
            </w:r>
          </w:p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реализация проекта не решает заявленной задачи - 0 баллов;</w:t>
            </w:r>
          </w:p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реализация проекта частично решает заявленную задачу - 1 балл;</w:t>
            </w:r>
          </w:p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реализация проекта в полной мере решает заявленную задачу -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val="ru-RU" w:eastAsia="ru-RU"/>
              </w:rPr>
              <w:t xml:space="preserve">              </w:t>
            </w:r>
            <w:r>
              <w:rPr>
                <w:sz w:val="24"/>
                <w:szCs w:val="24"/>
                <w:lang w:val="ru-RU" w:eastAsia="ru-RU"/>
              </w:rPr>
              <w:t xml:space="preserve">2 балла</w:t>
            </w:r>
            <w:r>
              <w:rPr>
                <w:sz w:val="24"/>
                <w:szCs w:val="24"/>
                <w:lang w:val="ru-RU" w:eastAsia="ru-RU"/>
              </w:rPr>
            </w:r>
          </w:p>
        </w:tc>
        <w:tc>
          <w:tcPr>
            <w:tcW w:w="1701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0, 1, 2</w:t>
            </w:r>
          </w:p>
        </w:tc>
      </w:tr>
      <w:tr>
        <w:trPr>
          <w:trHeight w:val="20"/>
        </w:trPr>
        <w:tc>
          <w:tcPr>
            <w:tcW w:w="567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6.</w:t>
            </w:r>
          </w:p>
        </w:tc>
        <w:tc>
          <w:tcPr>
            <w:tcW w:w="7371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Уникальность проекта для города Нижневартовска:</w:t>
            </w:r>
          </w:p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аналогичные проекты регулярно реализуются - 0 баллов;</w:t>
            </w:r>
            <w:r>
              <w:rPr>
                <w:sz w:val="24"/>
                <w:szCs w:val="24"/>
                <w:lang w:val="ru-RU" w:eastAsia="ru-RU"/>
              </w:rPr>
            </w:r>
          </w:p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проект с элементами новизны в сравнении с </w:t>
            </w:r>
            <w:r>
              <w:rPr>
                <w:sz w:val="24"/>
                <w:szCs w:val="24"/>
                <w:lang w:val="ru-RU" w:eastAsia="ru-RU"/>
              </w:rPr>
              <w:t xml:space="preserve">аналогичны</w:t>
            </w:r>
            <w:r>
              <w:rPr>
                <w:sz w:val="24"/>
                <w:szCs w:val="24"/>
                <w:lang w:val="ru-RU" w:eastAsia="ru-RU"/>
              </w:rPr>
              <w:t xml:space="preserve">м</w:t>
            </w:r>
            <w:r>
              <w:rPr>
                <w:sz w:val="24"/>
                <w:szCs w:val="24"/>
                <w:lang w:val="ru-RU" w:eastAsia="ru-RU"/>
              </w:rPr>
              <w:t xml:space="preserve"> проект</w:t>
            </w:r>
            <w:r>
              <w:rPr>
                <w:sz w:val="24"/>
                <w:szCs w:val="24"/>
                <w:lang w:val="ru-RU" w:eastAsia="ru-RU"/>
              </w:rPr>
              <w:t xml:space="preserve">ом, </w:t>
            </w:r>
            <w:r>
              <w:rPr>
                <w:sz w:val="24"/>
                <w:szCs w:val="24"/>
                <w:lang w:val="ru-RU" w:eastAsia="ru-RU"/>
              </w:rPr>
              <w:t xml:space="preserve">реализован</w:t>
            </w:r>
            <w:r>
              <w:rPr>
                <w:sz w:val="24"/>
                <w:szCs w:val="24"/>
                <w:lang w:val="ru-RU" w:eastAsia="ru-RU"/>
              </w:rPr>
              <w:t xml:space="preserve">ным</w:t>
            </w:r>
            <w:r>
              <w:rPr>
                <w:sz w:val="24"/>
                <w:szCs w:val="24"/>
                <w:lang w:val="ru-RU" w:eastAsia="ru-RU"/>
              </w:rPr>
              <w:t xml:space="preserve"> ранее</w:t>
            </w:r>
            <w:r>
              <w:rPr>
                <w:sz w:val="24"/>
                <w:szCs w:val="24"/>
                <w:lang w:val="ru-RU" w:eastAsia="ru-RU"/>
              </w:rPr>
              <w:t xml:space="preserve"> - </w:t>
            </w:r>
            <w:r>
              <w:rPr>
                <w:sz w:val="24"/>
                <w:szCs w:val="24"/>
                <w:lang w:val="ru-RU" w:eastAsia="ru-RU"/>
              </w:rPr>
              <w:t xml:space="preserve">2 балла;</w:t>
            </w:r>
          </w:p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проект впервые реализуется -</w:t>
            </w:r>
            <w:r>
              <w:rPr>
                <w:sz w:val="24"/>
                <w:szCs w:val="24"/>
                <w:lang w:val="ru-RU" w:eastAsia="ru-RU"/>
              </w:rPr>
              <w:t xml:space="preserve"> 5 баллов</w:t>
            </w:r>
            <w:r>
              <w:rPr>
                <w:sz w:val="24"/>
                <w:szCs w:val="24"/>
                <w:lang w:val="ru-RU" w:eastAsia="ru-RU"/>
              </w:rPr>
            </w:r>
          </w:p>
        </w:tc>
        <w:tc>
          <w:tcPr>
            <w:tcW w:w="1701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0, 2, 5</w:t>
            </w:r>
          </w:p>
        </w:tc>
      </w:tr>
      <w:tr>
        <w:trPr>
          <w:trHeight w:val="20"/>
        </w:trPr>
        <w:tc>
          <w:tcPr>
            <w:tcW w:w="567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7.</w:t>
            </w:r>
          </w:p>
        </w:tc>
        <w:tc>
          <w:tcPr>
            <w:tcW w:w="7371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Объем софинансирования проекта за счет собственных средств некоммерческой организации от общего объема средств, необходимых для реализации проекта:</w:t>
            </w:r>
          </w:p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отсутствие софинансирования - 0 баллов;</w:t>
            </w:r>
          </w:p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менее 10% - 1 балл;</w:t>
            </w:r>
          </w:p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от 10 до 20% - 3 балла;</w:t>
            </w:r>
          </w:p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более 20% - 5 баллов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0, 1, 3, 5</w:t>
            </w:r>
          </w:p>
        </w:tc>
      </w:tr>
    </w:tbl>
    <w:p>
      <w:pPr>
        <w:pStyle w:val="Normal"/>
        <w:ind w:left="5387"/>
        <w:jc w:val="both"/>
        <w:rPr>
          <w:bCs/>
          <w:color w:val="000000"/>
          <w:sz w:val="28"/>
          <w:szCs w:val="24"/>
          <w:lang w:val="ru-RU"/>
        </w:rPr>
      </w:pPr>
      <w:r>
        <w:rPr>
          <w:b/>
          <w:bCs/>
          <w:sz w:val="28"/>
          <w:szCs w:val="28"/>
          <w:lang w:val="ru-RU"/>
        </w:rPr>
        <w:br w:type="page" w:clear="all"/>
      </w:r>
      <w:r>
        <w:rPr>
          <w:bCs/>
          <w:color w:val="000000"/>
          <w:sz w:val="28"/>
          <w:szCs w:val="24"/>
          <w:lang w:val="ru-RU"/>
        </w:rPr>
        <w:t xml:space="preserve">Приложение </w:t>
      </w:r>
      <w:r>
        <w:rPr>
          <w:bCs/>
          <w:color w:val="000000"/>
          <w:sz w:val="28"/>
          <w:szCs w:val="24"/>
          <w:lang w:val="ru-RU"/>
        </w:rPr>
        <w:t xml:space="preserve">2</w:t>
      </w:r>
      <w:r>
        <w:rPr>
          <w:bCs/>
          <w:color w:val="000000"/>
          <w:sz w:val="28"/>
          <w:szCs w:val="24"/>
          <w:lang w:val="ru-RU"/>
        </w:rPr>
        <w:t xml:space="preserve"> к Порядку </w:t>
      </w:r>
      <w:r>
        <w:rPr>
          <w:bCs/>
          <w:sz w:val="28"/>
          <w:szCs w:val="24"/>
          <w:lang w:val="ru-RU"/>
        </w:rPr>
        <w:t xml:space="preserve">предоставления субсидий некоммерческим организациям </w:t>
      </w:r>
      <w:r>
        <w:rPr>
          <w:bCs/>
          <w:sz w:val="28"/>
          <w:szCs w:val="24"/>
          <w:lang w:val="ru-RU"/>
        </w:rPr>
        <w:t xml:space="preserve">            </w:t>
      </w:r>
      <w:r>
        <w:rPr>
          <w:bCs/>
          <w:sz w:val="28"/>
          <w:szCs w:val="24"/>
          <w:lang w:val="ru-RU"/>
        </w:rPr>
        <w:t xml:space="preserve">(за исключением государственных, муниципальных учреждений) </w:t>
      </w:r>
      <w:r>
        <w:rPr>
          <w:bCs/>
          <w:sz w:val="28"/>
          <w:szCs w:val="24"/>
          <w:lang w:val="ru-RU"/>
        </w:rPr>
        <w:t xml:space="preserve">             </w:t>
      </w:r>
      <w:r>
        <w:rPr>
          <w:bCs/>
          <w:sz w:val="28"/>
          <w:szCs w:val="24"/>
          <w:lang w:val="ru-RU"/>
        </w:rPr>
        <w:t xml:space="preserve">на организацию и проведение мероприятий</w:t>
      </w:r>
      <w:r>
        <w:rPr>
          <w:bCs/>
          <w:color w:val="000000"/>
          <w:sz w:val="28"/>
          <w:szCs w:val="24"/>
          <w:lang w:val="ru-RU"/>
        </w:rPr>
        <w:t xml:space="preserve"> в сфере культуры, физической культуры и спорта</w:t>
      </w:r>
      <w:r>
        <w:rPr>
          <w:bCs/>
          <w:color w:val="000000"/>
          <w:sz w:val="28"/>
          <w:szCs w:val="24"/>
          <w:lang w:val="ru-RU"/>
        </w:rPr>
      </w:r>
    </w:p>
    <w:p>
      <w:pPr>
        <w:pStyle w:val="Normal"/>
        <w:jc w:val="center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jc w:val="center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jc w:val="center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Заявка</w:t>
      </w:r>
    </w:p>
    <w:p>
      <w:pPr>
        <w:pStyle w:val="Normal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 участие в </w:t>
      </w:r>
      <w:r>
        <w:rPr>
          <w:bCs/>
          <w:sz w:val="28"/>
          <w:szCs w:val="28"/>
          <w:lang w:val="ru-RU"/>
        </w:rPr>
        <w:t xml:space="preserve">отборе</w:t>
      </w:r>
      <w:r>
        <w:rPr>
          <w:bCs/>
          <w:sz w:val="28"/>
          <w:szCs w:val="28"/>
          <w:lang w:val="ru-RU"/>
        </w:rPr>
        <w:t xml:space="preserve"> проектов некоммерческих организаций</w:t>
      </w:r>
      <w:r>
        <w:rPr>
          <w:bCs/>
          <w:sz w:val="28"/>
          <w:szCs w:val="28"/>
          <w:lang w:val="ru-RU"/>
        </w:rPr>
      </w:r>
    </w:p>
    <w:p>
      <w:pPr>
        <w:pStyle w:val="Normal"/>
        <w:jc w:val="center"/>
        <w:rPr>
          <w:bCs/>
          <w:color w:val="000000"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(за исключением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 xml:space="preserve">государственных, муниципальных учреждений),</w:t>
      </w: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jc w:val="center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н</w:t>
      </w:r>
      <w:r>
        <w:rPr>
          <w:bCs/>
          <w:color w:val="000000"/>
          <w:sz w:val="28"/>
          <w:szCs w:val="28"/>
          <w:lang w:val="ru-RU"/>
        </w:rPr>
        <w:t xml:space="preserve">аправленных</w:t>
      </w:r>
      <w:r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 xml:space="preserve">на организацию и проведение мероприятий</w:t>
      </w: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jc w:val="center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в сфере культуры, физической культуры и спорта</w:t>
      </w: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jc w:val="center"/>
        <w:rPr>
          <w:bCs/>
          <w:color w:val="000000"/>
          <w:szCs w:val="24"/>
          <w:lang w:val="ru-RU"/>
        </w:rPr>
      </w:pPr>
      <w:r>
        <w:rPr>
          <w:bCs/>
          <w:color w:val="000000"/>
          <w:szCs w:val="24"/>
          <w:lang w:val="ru-RU"/>
        </w:rPr>
        <w:t xml:space="preserve">(нужное подчеркнуть)</w:t>
      </w:r>
    </w:p>
    <w:p>
      <w:pPr>
        <w:pStyle w:val="Normal"/>
        <w:jc w:val="center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___________________________________________________________</w:t>
      </w:r>
      <w:r>
        <w:rPr>
          <w:bCs/>
          <w:color w:val="000000"/>
          <w:sz w:val="28"/>
          <w:szCs w:val="28"/>
          <w:lang w:val="ru-RU"/>
        </w:rPr>
        <w:t xml:space="preserve">__</w:t>
      </w:r>
      <w:r>
        <w:rPr>
          <w:bCs/>
          <w:color w:val="000000"/>
          <w:sz w:val="28"/>
          <w:szCs w:val="28"/>
          <w:lang w:val="ru-RU"/>
        </w:rPr>
        <w:t xml:space="preserve">_______</w:t>
      </w:r>
    </w:p>
    <w:p>
      <w:pPr>
        <w:pStyle w:val="Normal"/>
        <w:jc w:val="center"/>
        <w:rPr>
          <w:bCs/>
          <w:color w:val="000000"/>
          <w:szCs w:val="28"/>
          <w:lang w:val="ru-RU"/>
        </w:rPr>
      </w:pPr>
      <w:r>
        <w:rPr>
          <w:bCs/>
          <w:color w:val="000000"/>
          <w:szCs w:val="28"/>
          <w:lang w:val="ru-RU"/>
        </w:rPr>
        <w:t xml:space="preserve">(полное наименование некоммерческой организации)</w:t>
      </w:r>
    </w:p>
    <w:p>
      <w:pPr>
        <w:pStyle w:val="Normal"/>
        <w:ind w:firstLine="708"/>
        <w:jc w:val="both"/>
        <w:rPr>
          <w:bCs/>
          <w:color w:val="000000"/>
          <w:sz w:val="32"/>
          <w:szCs w:val="28"/>
          <w:lang w:val="ru-RU"/>
        </w:rPr>
      </w:pPr>
      <w:r>
        <w:rPr>
          <w:bCs/>
          <w:color w:val="000000"/>
          <w:sz w:val="32"/>
          <w:szCs w:val="28"/>
          <w:lang w:val="ru-RU"/>
        </w:rPr>
      </w:r>
    </w:p>
    <w:p>
      <w:pPr>
        <w:pStyle w:val="Normal"/>
        <w:ind w:firstLine="708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Просим</w:t>
      </w:r>
      <w:r>
        <w:rPr>
          <w:bCs/>
          <w:color w:val="000000"/>
          <w:sz w:val="28"/>
          <w:szCs w:val="28"/>
          <w:lang w:val="ru-RU"/>
        </w:rPr>
        <w:t xml:space="preserve"> Вас рассмотреть заявку на предоставле</w:t>
      </w:r>
      <w:r>
        <w:rPr>
          <w:bCs/>
          <w:color w:val="000000"/>
          <w:sz w:val="28"/>
          <w:szCs w:val="28"/>
          <w:lang w:val="ru-RU"/>
        </w:rPr>
        <w:t xml:space="preserve">ние субсидии </w:t>
      </w:r>
      <w:r>
        <w:rPr>
          <w:bCs/>
          <w:color w:val="000000"/>
          <w:sz w:val="28"/>
          <w:szCs w:val="28"/>
          <w:lang w:val="ru-RU"/>
        </w:rPr>
        <w:t xml:space="preserve">                   </w:t>
      </w:r>
      <w:r>
        <w:rPr>
          <w:bCs/>
          <w:color w:val="000000"/>
          <w:sz w:val="28"/>
          <w:szCs w:val="28"/>
          <w:lang w:val="ru-RU"/>
        </w:rPr>
        <w:t xml:space="preserve">на реализацию в 20</w:t>
      </w:r>
      <w:r>
        <w:rPr>
          <w:bCs/>
          <w:color w:val="000000"/>
          <w:sz w:val="28"/>
          <w:szCs w:val="28"/>
          <w:lang w:val="ru-RU"/>
        </w:rPr>
        <w:t xml:space="preserve"> ____</w:t>
      </w:r>
      <w:r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 xml:space="preserve">году проекта, направленного на организацию </w:t>
      </w:r>
      <w:r>
        <w:rPr>
          <w:bCs/>
          <w:color w:val="000000"/>
          <w:sz w:val="28"/>
          <w:szCs w:val="28"/>
          <w:lang w:val="ru-RU"/>
        </w:rPr>
        <w:t xml:space="preserve">                    </w:t>
      </w:r>
      <w:r>
        <w:rPr>
          <w:bCs/>
          <w:color w:val="000000"/>
          <w:sz w:val="28"/>
          <w:szCs w:val="28"/>
          <w:lang w:val="ru-RU"/>
        </w:rPr>
        <w:t xml:space="preserve">и проведение мероприятий в сфере культуры, физической культуры и спорта</w:t>
      </w:r>
      <w:r>
        <w:rPr>
          <w:bCs/>
          <w:color w:val="000000"/>
          <w:sz w:val="28"/>
          <w:szCs w:val="28"/>
          <w:lang w:val="ru-RU"/>
        </w:rPr>
        <w:t xml:space="preserve">,</w:t>
      </w: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ind w:firstLine="3402"/>
        <w:jc w:val="center"/>
        <w:rPr>
          <w:bCs/>
          <w:color w:val="000000"/>
          <w:szCs w:val="24"/>
          <w:lang w:val="ru-RU"/>
        </w:rPr>
      </w:pPr>
      <w:r>
        <w:rPr>
          <w:bCs/>
          <w:color w:val="000000"/>
          <w:szCs w:val="24"/>
          <w:lang w:val="ru-RU"/>
        </w:rPr>
        <w:t xml:space="preserve">(нужное подчеркнуть)</w:t>
      </w:r>
      <w:r>
        <w:rPr>
          <w:bCs/>
          <w:color w:val="000000"/>
          <w:szCs w:val="24"/>
          <w:lang w:val="ru-RU"/>
        </w:rPr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______________________________________________________________</w:t>
      </w:r>
      <w:r>
        <w:rPr>
          <w:bCs/>
          <w:color w:val="000000"/>
          <w:sz w:val="28"/>
          <w:szCs w:val="28"/>
          <w:lang w:val="ru-RU"/>
        </w:rPr>
        <w:t xml:space="preserve">__</w:t>
      </w:r>
      <w:r>
        <w:rPr>
          <w:bCs/>
          <w:color w:val="000000"/>
          <w:sz w:val="28"/>
          <w:szCs w:val="28"/>
          <w:lang w:val="ru-RU"/>
        </w:rPr>
        <w:t xml:space="preserve">____</w:t>
      </w:r>
    </w:p>
    <w:p>
      <w:pPr>
        <w:pStyle w:val="Normal"/>
        <w:jc w:val="center"/>
        <w:rPr>
          <w:bCs/>
          <w:color w:val="000000"/>
          <w:szCs w:val="28"/>
          <w:lang w:val="ru-RU"/>
        </w:rPr>
      </w:pPr>
      <w:r>
        <w:rPr>
          <w:bCs/>
          <w:color w:val="000000"/>
          <w:szCs w:val="28"/>
          <w:lang w:val="ru-RU"/>
        </w:rPr>
        <w:t xml:space="preserve">(название мероприятия)</w:t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6521"/>
        <w:gridCol w:w="2551"/>
      </w:tblGrid>
      <w:tr>
        <w:trPr>
          <w:trHeight w:val="20"/>
        </w:trPr>
        <w:tc>
          <w:tcPr>
            <w:tcW w:w="567" w:type="dxa"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3"/>
                <w:szCs w:val="23"/>
                <w:lang w:val="ru-RU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ru-RU"/>
              </w:rPr>
              <w:t xml:space="preserve">№</w:t>
            </w:r>
            <w:r>
              <w:rPr>
                <w:b/>
                <w:bCs/>
                <w:color w:val="000000"/>
                <w:sz w:val="23"/>
                <w:szCs w:val="23"/>
                <w:lang w:val="ru-RU"/>
              </w:rPr>
            </w:r>
          </w:p>
          <w:p>
            <w:pPr>
              <w:pStyle w:val="Normal"/>
              <w:jc w:val="center"/>
              <w:rPr>
                <w:b/>
                <w:bCs/>
                <w:color w:val="000000"/>
                <w:sz w:val="23"/>
                <w:szCs w:val="23"/>
                <w:lang w:val="ru-RU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ru-RU"/>
              </w:rPr>
              <w:t xml:space="preserve">п/п</w:t>
            </w:r>
          </w:p>
        </w:tc>
        <w:tc>
          <w:tcPr>
            <w:tcW w:w="6521" w:type="dxa"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3"/>
                <w:szCs w:val="23"/>
                <w:lang w:val="ru-RU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ru-RU"/>
              </w:rPr>
              <w:t xml:space="preserve">Наименование показателя</w:t>
            </w:r>
          </w:p>
        </w:tc>
        <w:tc>
          <w:tcPr>
            <w:tcW w:w="2551" w:type="dxa"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3"/>
                <w:szCs w:val="23"/>
                <w:lang w:val="ru-RU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ru-RU"/>
              </w:rPr>
              <w:t xml:space="preserve">Информация </w:t>
            </w:r>
            <w:r>
              <w:rPr>
                <w:b/>
                <w:bCs/>
                <w:color w:val="000000"/>
                <w:sz w:val="23"/>
                <w:szCs w:val="23"/>
                <w:lang w:val="ru-RU"/>
              </w:rPr>
            </w:r>
          </w:p>
          <w:p>
            <w:pPr>
              <w:pStyle w:val="Normal"/>
              <w:jc w:val="center"/>
              <w:rPr>
                <w:b/>
                <w:bCs/>
                <w:color w:val="000000"/>
                <w:sz w:val="23"/>
                <w:szCs w:val="23"/>
                <w:lang w:val="ru-RU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ru-RU"/>
              </w:rPr>
              <w:t xml:space="preserve">по </w:t>
            </w:r>
            <w:r>
              <w:rPr>
                <w:b/>
                <w:bCs/>
                <w:color w:val="000000"/>
                <w:sz w:val="23"/>
                <w:szCs w:val="23"/>
                <w:lang w:val="ru-RU"/>
              </w:rPr>
              <w:t xml:space="preserve">п</w:t>
            </w:r>
            <w:r>
              <w:rPr>
                <w:b/>
                <w:bCs/>
                <w:color w:val="000000"/>
                <w:sz w:val="23"/>
                <w:szCs w:val="23"/>
                <w:lang w:val="ru-RU"/>
              </w:rPr>
              <w:t xml:space="preserve">роекту</w:t>
            </w:r>
          </w:p>
        </w:tc>
      </w:tr>
      <w:tr>
        <w:trPr>
          <w:trHeight w:val="20"/>
        </w:trPr>
        <w:tc>
          <w:tcPr>
            <w:tcW w:w="567" w:type="dxa"/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color w:val="000000"/>
                <w:sz w:val="23"/>
                <w:szCs w:val="23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1.</w:t>
            </w:r>
          </w:p>
        </w:tc>
        <w:tc>
          <w:tcPr>
            <w:tcW w:w="6521" w:type="dxa"/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sz w:val="23"/>
                <w:szCs w:val="23"/>
                <w:lang w:val="ru-RU"/>
              </w:rPr>
            </w:pPr>
            <w:r>
              <w:rPr>
                <w:bCs/>
                <w:sz w:val="23"/>
                <w:szCs w:val="23"/>
                <w:lang w:val="ru-RU"/>
              </w:rPr>
              <w:t xml:space="preserve">Название проекта, на реализацию которого запрашивается субсидия (не более 1</w:t>
            </w:r>
            <w:r>
              <w:rPr>
                <w:sz w:val="23"/>
                <w:szCs w:val="23"/>
              </w:rPr>
              <w:t xml:space="preserve"> </w:t>
            </w:r>
            <w:r>
              <w:rPr>
                <w:bCs/>
                <w:sz w:val="23"/>
                <w:szCs w:val="23"/>
                <w:lang w:val="ru-RU"/>
              </w:rPr>
              <w:t xml:space="preserve">000 символов)</w:t>
            </w:r>
            <w:r>
              <w:rPr>
                <w:bCs/>
                <w:sz w:val="23"/>
                <w:szCs w:val="23"/>
                <w:lang w:val="ru-RU"/>
              </w:rPr>
              <w:t xml:space="preserve"> (н</w:t>
            </w:r>
            <w:r>
              <w:rPr>
                <w:bCs/>
                <w:sz w:val="23"/>
                <w:szCs w:val="23"/>
                <w:lang w:val="ru-RU"/>
              </w:rPr>
              <w:t xml:space="preserve">азвание проекта следует писать без кавычек с заглавной буквы и без точки</w:t>
            </w:r>
            <w:r>
              <w:rPr>
                <w:bCs/>
                <w:sz w:val="23"/>
                <w:szCs w:val="23"/>
                <w:lang w:val="ru-RU"/>
              </w:rPr>
              <w:t xml:space="preserve"> </w:t>
            </w:r>
            <w:r>
              <w:rPr>
                <w:bCs/>
                <w:sz w:val="23"/>
                <w:szCs w:val="23"/>
                <w:lang w:val="ru-RU"/>
              </w:rPr>
              <w:t xml:space="preserve">в конце</w:t>
            </w:r>
            <w:r>
              <w:rPr>
                <w:bCs/>
                <w:sz w:val="23"/>
                <w:szCs w:val="23"/>
                <w:lang w:val="ru-RU"/>
              </w:rPr>
              <w:t xml:space="preserve">,</w:t>
            </w:r>
            <w:r>
              <w:rPr>
                <w:bCs/>
                <w:sz w:val="23"/>
                <w:szCs w:val="23"/>
                <w:lang w:val="ru-RU"/>
              </w:rPr>
              <w:t xml:space="preserve"> </w:t>
            </w:r>
            <w:r>
              <w:rPr>
                <w:bCs/>
                <w:sz w:val="23"/>
                <w:szCs w:val="23"/>
                <w:lang w:val="ru-RU"/>
              </w:rPr>
              <w:t xml:space="preserve">п</w:t>
            </w:r>
            <w:r>
              <w:rPr>
                <w:bCs/>
                <w:sz w:val="23"/>
                <w:szCs w:val="23"/>
                <w:lang w:val="ru-RU"/>
              </w:rPr>
              <w:t xml:space="preserve">осле подачи заявки название проекта не подлежит изменению</w:t>
            </w:r>
            <w:r>
              <w:rPr>
                <w:bCs/>
                <w:sz w:val="23"/>
                <w:szCs w:val="23"/>
                <w:lang w:val="ru-RU"/>
              </w:rPr>
              <w:t xml:space="preserve">)</w:t>
            </w:r>
            <w:r>
              <w:rPr>
                <w:bCs/>
                <w:sz w:val="23"/>
                <w:szCs w:val="23"/>
                <w:lang w:val="ru-RU"/>
              </w:rPr>
            </w:r>
          </w:p>
        </w:tc>
        <w:tc>
          <w:tcPr>
            <w:tcW w:w="2551" w:type="dxa"/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color w:val="000000"/>
                <w:sz w:val="23"/>
                <w:szCs w:val="23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</w:r>
          </w:p>
        </w:tc>
      </w:tr>
      <w:tr>
        <w:trPr>
          <w:trHeight w:val="20"/>
        </w:trPr>
        <w:tc>
          <w:tcPr>
            <w:tcW w:w="567" w:type="dxa"/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color w:val="000000"/>
                <w:sz w:val="23"/>
                <w:szCs w:val="23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2.</w:t>
            </w:r>
          </w:p>
        </w:tc>
        <w:tc>
          <w:tcPr>
            <w:tcW w:w="6521" w:type="dxa"/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sz w:val="23"/>
                <w:szCs w:val="23"/>
                <w:lang w:val="ru-RU"/>
              </w:rPr>
            </w:pPr>
            <w:r>
              <w:rPr>
                <w:bCs/>
                <w:sz w:val="23"/>
                <w:szCs w:val="23"/>
                <w:lang w:val="ru-RU"/>
              </w:rPr>
              <w:t xml:space="preserve">География проекта (не более 1</w:t>
            </w:r>
            <w:r>
              <w:rPr>
                <w:sz w:val="23"/>
                <w:szCs w:val="23"/>
              </w:rPr>
              <w:t xml:space="preserve"> </w:t>
            </w:r>
            <w:r>
              <w:rPr>
                <w:bCs/>
                <w:sz w:val="23"/>
                <w:szCs w:val="23"/>
                <w:lang w:val="ru-RU"/>
              </w:rPr>
              <w:t xml:space="preserve">000 символов)</w:t>
            </w:r>
            <w:r>
              <w:rPr>
                <w:bCs/>
                <w:sz w:val="23"/>
                <w:szCs w:val="23"/>
                <w:lang w:val="ru-RU"/>
              </w:rPr>
              <w:t xml:space="preserve"> (с</w:t>
            </w:r>
            <w:r>
              <w:rPr>
                <w:bCs/>
                <w:sz w:val="23"/>
                <w:szCs w:val="23"/>
                <w:lang w:val="ru-RU"/>
              </w:rPr>
              <w:t xml:space="preserve">ледует указать территорию реализации проекта</w:t>
            </w:r>
            <w:r>
              <w:rPr>
                <w:bCs/>
                <w:sz w:val="23"/>
                <w:szCs w:val="23"/>
                <w:lang w:val="ru-RU"/>
              </w:rPr>
              <w:t xml:space="preserve">)</w:t>
            </w:r>
            <w:r>
              <w:rPr>
                <w:bCs/>
                <w:sz w:val="23"/>
                <w:szCs w:val="23"/>
                <w:lang w:val="ru-RU"/>
              </w:rPr>
            </w:r>
          </w:p>
        </w:tc>
        <w:tc>
          <w:tcPr>
            <w:tcW w:w="2551" w:type="dxa"/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color w:val="000000"/>
                <w:sz w:val="23"/>
                <w:szCs w:val="23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</w:r>
          </w:p>
        </w:tc>
      </w:tr>
      <w:tr>
        <w:trPr>
          <w:trHeight w:val="152"/>
        </w:trPr>
        <w:tc>
          <w:tcPr>
            <w:tcW w:w="567" w:type="dxa"/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color w:val="000000"/>
                <w:sz w:val="23"/>
                <w:szCs w:val="23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3.</w:t>
            </w:r>
          </w:p>
        </w:tc>
        <w:tc>
          <w:tcPr>
            <w:tcW w:w="6521" w:type="dxa"/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sz w:val="23"/>
                <w:szCs w:val="23"/>
                <w:lang w:val="ru-RU"/>
              </w:rPr>
            </w:pPr>
            <w:r>
              <w:rPr>
                <w:bCs/>
                <w:sz w:val="23"/>
                <w:szCs w:val="23"/>
                <w:lang w:val="ru-RU"/>
              </w:rPr>
              <w:t xml:space="preserve">Дат</w:t>
            </w:r>
            <w:r>
              <w:rPr>
                <w:bCs/>
                <w:sz w:val="23"/>
                <w:szCs w:val="23"/>
                <w:lang w:val="ru-RU"/>
              </w:rPr>
              <w:t xml:space="preserve">ы</w:t>
            </w:r>
            <w:r>
              <w:rPr>
                <w:bCs/>
                <w:sz w:val="23"/>
                <w:szCs w:val="23"/>
                <w:lang w:val="ru-RU"/>
              </w:rPr>
              <w:t xml:space="preserve"> начала и окончания </w:t>
            </w:r>
            <w:r>
              <w:rPr>
                <w:bCs/>
                <w:sz w:val="23"/>
                <w:szCs w:val="23"/>
                <w:lang w:val="ru-RU"/>
              </w:rPr>
              <w:t xml:space="preserve">реализации </w:t>
            </w:r>
            <w:r>
              <w:rPr>
                <w:bCs/>
                <w:sz w:val="23"/>
                <w:szCs w:val="23"/>
                <w:lang w:val="ru-RU"/>
              </w:rPr>
              <w:t xml:space="preserve">проекта</w:t>
            </w:r>
            <w:r>
              <w:rPr>
                <w:bCs/>
                <w:sz w:val="23"/>
                <w:szCs w:val="23"/>
                <w:lang w:val="ru-RU"/>
              </w:rPr>
              <w:t xml:space="preserve"> </w:t>
            </w:r>
            <w:r>
              <w:rPr>
                <w:bCs/>
                <w:sz w:val="23"/>
                <w:szCs w:val="23"/>
                <w:lang w:val="ru-RU"/>
              </w:rPr>
            </w:r>
          </w:p>
        </w:tc>
        <w:tc>
          <w:tcPr>
            <w:tcW w:w="2551" w:type="dxa"/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color w:val="000000"/>
                <w:sz w:val="23"/>
                <w:szCs w:val="23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</w:r>
          </w:p>
        </w:tc>
      </w:tr>
      <w:tr>
        <w:trPr>
          <w:trHeight w:val="20"/>
        </w:trPr>
        <w:tc>
          <w:tcPr>
            <w:tcW w:w="567" w:type="dxa"/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color w:val="000000"/>
                <w:sz w:val="23"/>
                <w:szCs w:val="23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4.</w:t>
            </w:r>
          </w:p>
        </w:tc>
        <w:tc>
          <w:tcPr>
            <w:tcW w:w="6521" w:type="dxa"/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color w:val="000000"/>
                <w:sz w:val="23"/>
                <w:szCs w:val="23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Обоснование социальной значимости проекта</w:t>
            </w:r>
            <w:r>
              <w:rPr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color w:val="000000"/>
                <w:sz w:val="23"/>
                <w:szCs w:val="23"/>
                <w:lang w:val="ru-RU"/>
              </w:rPr>
              <w:t xml:space="preserve">(с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ледует указать конкретные социальные проблемы, на решение которых направлен проект, указывается целевая аудитория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)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</w:r>
          </w:p>
        </w:tc>
        <w:tc>
          <w:tcPr>
            <w:tcW w:w="2551" w:type="dxa"/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color w:val="000000"/>
                <w:sz w:val="23"/>
                <w:szCs w:val="23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</w:r>
          </w:p>
        </w:tc>
      </w:tr>
      <w:tr>
        <w:trPr>
          <w:trHeight w:val="20"/>
        </w:trPr>
        <w:tc>
          <w:tcPr>
            <w:tcW w:w="567" w:type="dxa"/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color w:val="000000"/>
                <w:sz w:val="23"/>
                <w:szCs w:val="23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5.</w:t>
            </w:r>
          </w:p>
        </w:tc>
        <w:tc>
          <w:tcPr>
            <w:tcW w:w="6521" w:type="dxa"/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color w:val="000000"/>
                <w:sz w:val="23"/>
                <w:szCs w:val="23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Веб-сайт некоммерческой организации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(с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ледует указать адрес сайта 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некоммерческой 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организации в 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информационно-телекоммуникационной 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сети 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"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Интернет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"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,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е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сли у организации нет сайта, следует написать 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"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нет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"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)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</w:r>
          </w:p>
        </w:tc>
        <w:tc>
          <w:tcPr>
            <w:tcW w:w="2551" w:type="dxa"/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color w:val="000000"/>
                <w:sz w:val="23"/>
                <w:szCs w:val="23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</w:r>
          </w:p>
        </w:tc>
      </w:tr>
      <w:tr>
        <w:trPr>
          <w:trHeight w:val="976"/>
        </w:trPr>
        <w:tc>
          <w:tcPr>
            <w:tcW w:w="567" w:type="dxa"/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color w:val="000000"/>
                <w:sz w:val="23"/>
                <w:szCs w:val="23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6.</w:t>
            </w:r>
          </w:p>
        </w:tc>
        <w:tc>
          <w:tcPr>
            <w:tcW w:w="6521" w:type="dxa"/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sz w:val="23"/>
                <w:szCs w:val="23"/>
                <w:lang w:val="ru-RU"/>
              </w:rPr>
            </w:pPr>
            <w:r>
              <w:rPr>
                <w:bCs/>
                <w:sz w:val="23"/>
                <w:szCs w:val="23"/>
                <w:lang w:val="ru-RU"/>
              </w:rPr>
              <w:t xml:space="preserve">Группы в социальных сетях</w:t>
            </w:r>
            <w:r>
              <w:rPr>
                <w:bCs/>
                <w:sz w:val="23"/>
                <w:szCs w:val="23"/>
                <w:lang w:val="ru-RU"/>
              </w:rPr>
              <w:t xml:space="preserve"> </w:t>
            </w:r>
            <w:r>
              <w:rPr>
                <w:bCs/>
                <w:sz w:val="23"/>
                <w:szCs w:val="23"/>
                <w:lang w:val="ru-RU"/>
              </w:rPr>
              <w:t xml:space="preserve">(с</w:t>
            </w:r>
            <w:r>
              <w:rPr>
                <w:bCs/>
                <w:sz w:val="23"/>
                <w:szCs w:val="23"/>
                <w:lang w:val="ru-RU"/>
              </w:rPr>
              <w:t xml:space="preserve">ледует указать не менее одной ссылки на группу/страницу некоммерческой организации </w:t>
            </w:r>
            <w:r>
              <w:rPr>
                <w:bCs/>
                <w:sz w:val="23"/>
                <w:szCs w:val="23"/>
                <w:lang w:val="ru-RU"/>
              </w:rPr>
              <w:t xml:space="preserve">                       </w:t>
            </w:r>
            <w:r>
              <w:rPr>
                <w:bCs/>
                <w:sz w:val="23"/>
                <w:szCs w:val="23"/>
                <w:lang w:val="ru-RU"/>
              </w:rPr>
              <w:t xml:space="preserve">в социальных сетях. Если ссылок несколько, они должны быть разделены запятой или пробелом. Если организация не имеет страниц в социальных сетях, следует написать </w:t>
            </w:r>
            <w:r>
              <w:rPr>
                <w:bCs/>
                <w:sz w:val="23"/>
                <w:szCs w:val="23"/>
                <w:lang w:val="ru-RU"/>
              </w:rPr>
              <w:t xml:space="preserve">"</w:t>
            </w:r>
            <w:r>
              <w:rPr>
                <w:bCs/>
                <w:sz w:val="23"/>
                <w:szCs w:val="23"/>
                <w:lang w:val="ru-RU"/>
              </w:rPr>
              <w:t xml:space="preserve">нет</w:t>
            </w:r>
            <w:r>
              <w:rPr>
                <w:bCs/>
                <w:sz w:val="23"/>
                <w:szCs w:val="23"/>
                <w:lang w:val="ru-RU"/>
              </w:rPr>
              <w:t xml:space="preserve">"</w:t>
            </w:r>
            <w:r>
              <w:rPr>
                <w:bCs/>
                <w:sz w:val="23"/>
                <w:szCs w:val="23"/>
                <w:lang w:val="ru-RU"/>
              </w:rPr>
              <w:t xml:space="preserve">)</w:t>
            </w:r>
            <w:r>
              <w:rPr>
                <w:bCs/>
                <w:sz w:val="23"/>
                <w:szCs w:val="23"/>
                <w:lang w:val="ru-RU"/>
              </w:rPr>
            </w:r>
          </w:p>
        </w:tc>
        <w:tc>
          <w:tcPr>
            <w:tcW w:w="2551" w:type="dxa"/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color w:val="000000"/>
                <w:sz w:val="23"/>
                <w:szCs w:val="23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</w:r>
          </w:p>
        </w:tc>
      </w:tr>
      <w:tr>
        <w:trPr>
          <w:trHeight w:val="20"/>
        </w:trPr>
        <w:tc>
          <w:tcPr>
            <w:tcW w:w="567" w:type="dxa"/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color w:val="000000"/>
                <w:sz w:val="23"/>
                <w:szCs w:val="23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7.</w:t>
            </w:r>
          </w:p>
        </w:tc>
        <w:tc>
          <w:tcPr>
            <w:tcW w:w="6521" w:type="dxa"/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sz w:val="23"/>
                <w:szCs w:val="23"/>
                <w:lang w:val="ru-RU"/>
              </w:rPr>
            </w:pPr>
            <w:r>
              <w:rPr>
                <w:bCs/>
                <w:sz w:val="23"/>
                <w:szCs w:val="23"/>
                <w:lang w:val="ru-RU"/>
              </w:rPr>
              <w:t xml:space="preserve">Количество штатных работн</w:t>
            </w:r>
            <w:r>
              <w:rPr>
                <w:bCs/>
                <w:sz w:val="23"/>
                <w:szCs w:val="23"/>
                <w:lang w:val="ru-RU"/>
              </w:rPr>
              <w:t xml:space="preserve">иков некоммерческой организации</w:t>
            </w:r>
            <w:r>
              <w:rPr>
                <w:bCs/>
                <w:sz w:val="23"/>
                <w:szCs w:val="23"/>
                <w:lang w:val="ru-RU"/>
              </w:rPr>
              <w:t xml:space="preserve"> </w:t>
            </w:r>
            <w:r>
              <w:rPr>
                <w:bCs/>
                <w:sz w:val="23"/>
                <w:szCs w:val="23"/>
                <w:lang w:val="ru-RU"/>
              </w:rPr>
              <w:t xml:space="preserve">(с</w:t>
            </w:r>
            <w:r>
              <w:rPr>
                <w:bCs/>
                <w:sz w:val="23"/>
                <w:szCs w:val="23"/>
                <w:lang w:val="ru-RU"/>
              </w:rPr>
              <w:t xml:space="preserve">ледует указать количество штатных работников некоммерческой организации на 31 декабря года, предшествовавшего году подачи заявки. Если организация еще не была зарегистрирована в предыдущем календарном году, указать цифру 0 (ноль)</w:t>
            </w:r>
            <w:r>
              <w:rPr>
                <w:bCs/>
                <w:sz w:val="23"/>
                <w:szCs w:val="23"/>
                <w:lang w:val="ru-RU"/>
              </w:rPr>
              <w:t xml:space="preserve">)</w:t>
            </w:r>
            <w:r>
              <w:rPr>
                <w:bCs/>
                <w:sz w:val="23"/>
                <w:szCs w:val="23"/>
                <w:lang w:val="ru-RU"/>
              </w:rPr>
            </w:r>
          </w:p>
        </w:tc>
        <w:tc>
          <w:tcPr>
            <w:tcW w:w="2551" w:type="dxa"/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color w:val="000000"/>
                <w:sz w:val="23"/>
                <w:szCs w:val="23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</w:r>
          </w:p>
        </w:tc>
      </w:tr>
      <w:tr>
        <w:trPr>
          <w:trHeight w:val="20"/>
        </w:trPr>
        <w:tc>
          <w:tcPr>
            <w:tcW w:w="567" w:type="dxa"/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color w:val="000000"/>
                <w:sz w:val="23"/>
                <w:szCs w:val="23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8.</w:t>
            </w:r>
          </w:p>
        </w:tc>
        <w:tc>
          <w:tcPr>
            <w:tcW w:w="6521" w:type="dxa"/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color w:val="000000"/>
                <w:sz w:val="23"/>
                <w:szCs w:val="23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Количество добровольцев 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(з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аполняется по желанию заявителя. Можно указать количество добровольцев 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некоммерческой 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организации за календарный год, предшествовавший году подачи заявки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)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</w:r>
          </w:p>
        </w:tc>
        <w:tc>
          <w:tcPr>
            <w:tcW w:w="2551" w:type="dxa"/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color w:val="000000"/>
                <w:sz w:val="23"/>
                <w:szCs w:val="23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</w:r>
          </w:p>
        </w:tc>
      </w:tr>
      <w:tr>
        <w:trPr>
          <w:trHeight w:val="1928"/>
        </w:trPr>
        <w:tc>
          <w:tcPr>
            <w:tcW w:w="567" w:type="dxa"/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color w:val="000000"/>
                <w:sz w:val="23"/>
                <w:szCs w:val="23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9.</w:t>
            </w:r>
          </w:p>
        </w:tc>
        <w:tc>
          <w:tcPr>
            <w:tcW w:w="6521" w:type="dxa"/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color w:val="000000"/>
                <w:sz w:val="23"/>
                <w:szCs w:val="23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Бюджет п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роекта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 (п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ри наличии софинансирования необходимо предоставить договоры о выделении финансовых средств, платежные поручения на зачисление денежных средств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)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</w:r>
          </w:p>
        </w:tc>
        <w:tc>
          <w:tcPr>
            <w:tcW w:w="2551" w:type="dxa"/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color w:val="000000"/>
                <w:sz w:val="23"/>
                <w:szCs w:val="23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О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бщая стоимость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: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 __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______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_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___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___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руб.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;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</w:r>
          </w:p>
          <w:p>
            <w:pPr>
              <w:pStyle w:val="Normal"/>
              <w:jc w:val="both"/>
              <w:rPr>
                <w:bCs/>
                <w:color w:val="000000"/>
                <w:sz w:val="23"/>
                <w:szCs w:val="23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софинансирование (если имеется)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: 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__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_____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_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_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__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___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_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руб.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;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 запрашиваемая сумма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__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_________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_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_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___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руб.</w:t>
            </w:r>
          </w:p>
        </w:tc>
      </w:tr>
    </w:tbl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Сведения о</w:t>
      </w:r>
      <w:r>
        <w:rPr>
          <w:bCs/>
          <w:sz w:val="28"/>
          <w:szCs w:val="28"/>
          <w:lang w:val="ru-RU"/>
        </w:rPr>
        <w:t xml:space="preserve"> некоммерческой</w:t>
      </w:r>
      <w:r>
        <w:rPr>
          <w:bCs/>
          <w:color w:val="000000"/>
          <w:sz w:val="28"/>
          <w:szCs w:val="28"/>
          <w:lang w:val="ru-RU"/>
        </w:rPr>
        <w:t xml:space="preserve"> организации:</w:t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Адрес: _________________________</w:t>
      </w:r>
      <w:r>
        <w:rPr>
          <w:bCs/>
          <w:color w:val="000000"/>
          <w:sz w:val="28"/>
          <w:szCs w:val="28"/>
          <w:lang w:val="ru-RU"/>
        </w:rPr>
        <w:t xml:space="preserve">_</w:t>
      </w:r>
      <w:r>
        <w:rPr>
          <w:bCs/>
          <w:color w:val="000000"/>
          <w:sz w:val="28"/>
          <w:szCs w:val="28"/>
          <w:lang w:val="ru-RU"/>
        </w:rPr>
        <w:t xml:space="preserve">____________________________________</w:t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ИНН: _______________________________________________________________</w:t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КПП: _______________________________________________________________</w:t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ОГРН: ______________________________________________________________</w:t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Банковские реквизиты: ________________________________</w:t>
      </w:r>
      <w:r>
        <w:rPr>
          <w:bCs/>
          <w:color w:val="000000"/>
          <w:sz w:val="28"/>
          <w:szCs w:val="28"/>
          <w:lang w:val="ru-RU"/>
        </w:rPr>
        <w:t xml:space="preserve">____</w:t>
      </w:r>
      <w:r>
        <w:rPr>
          <w:bCs/>
          <w:color w:val="000000"/>
          <w:sz w:val="28"/>
          <w:szCs w:val="28"/>
          <w:lang w:val="ru-RU"/>
        </w:rPr>
        <w:t xml:space="preserve">____________</w:t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Фамилия, имя, отчество контактного лица: ___________________</w:t>
      </w:r>
      <w:r>
        <w:rPr>
          <w:bCs/>
          <w:color w:val="000000"/>
          <w:sz w:val="28"/>
          <w:szCs w:val="28"/>
          <w:lang w:val="ru-RU"/>
        </w:rPr>
        <w:t xml:space="preserve">____</w:t>
      </w:r>
      <w:r>
        <w:rPr>
          <w:bCs/>
          <w:color w:val="000000"/>
          <w:sz w:val="28"/>
          <w:szCs w:val="28"/>
          <w:lang w:val="ru-RU"/>
        </w:rPr>
        <w:t xml:space="preserve">________</w:t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Телефон: ____________________________________________________</w:t>
      </w:r>
      <w:r>
        <w:rPr>
          <w:bCs/>
          <w:color w:val="000000"/>
          <w:sz w:val="28"/>
          <w:szCs w:val="28"/>
          <w:lang w:val="ru-RU"/>
        </w:rPr>
        <w:t xml:space="preserve">___</w:t>
      </w:r>
      <w:r>
        <w:rPr>
          <w:bCs/>
          <w:color w:val="000000"/>
          <w:sz w:val="28"/>
          <w:szCs w:val="28"/>
          <w:lang w:val="ru-RU"/>
        </w:rPr>
        <w:t xml:space="preserve">_____</w:t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Факс: __________________________________________________________</w:t>
      </w:r>
      <w:r>
        <w:rPr>
          <w:bCs/>
          <w:color w:val="000000"/>
          <w:sz w:val="28"/>
          <w:szCs w:val="28"/>
          <w:lang w:val="ru-RU"/>
        </w:rPr>
        <w:t xml:space="preserve">___</w:t>
      </w:r>
      <w:r>
        <w:rPr>
          <w:bCs/>
          <w:color w:val="000000"/>
          <w:sz w:val="28"/>
          <w:szCs w:val="28"/>
          <w:lang w:val="ru-RU"/>
        </w:rPr>
        <w:t xml:space="preserve">__</w:t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Адрес электронной почты: _________________________________________</w:t>
      </w:r>
      <w:r>
        <w:rPr>
          <w:bCs/>
          <w:color w:val="000000"/>
          <w:sz w:val="28"/>
          <w:szCs w:val="28"/>
          <w:lang w:val="ru-RU"/>
        </w:rPr>
        <w:t xml:space="preserve">____</w:t>
      </w: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Даем согласие на обработку персональных данных, содержащихся </w:t>
      </w:r>
      <w:r>
        <w:rPr>
          <w:bCs/>
          <w:color w:val="000000"/>
          <w:sz w:val="28"/>
          <w:szCs w:val="28"/>
          <w:lang w:val="ru-RU"/>
        </w:rPr>
        <w:t xml:space="preserve">                        </w:t>
      </w:r>
      <w:r>
        <w:rPr>
          <w:bCs/>
          <w:color w:val="000000"/>
          <w:sz w:val="28"/>
          <w:szCs w:val="28"/>
          <w:lang w:val="ru-RU"/>
        </w:rPr>
        <w:t xml:space="preserve">в</w:t>
      </w:r>
      <w:r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 xml:space="preserve">настоящей заявке и в документах, представляемых для участия </w:t>
      </w:r>
      <w:r>
        <w:rPr>
          <w:bCs/>
          <w:sz w:val="28"/>
          <w:szCs w:val="28"/>
          <w:lang w:val="ru-RU"/>
        </w:rPr>
        <w:t xml:space="preserve">в </w:t>
      </w:r>
      <w:r>
        <w:rPr>
          <w:bCs/>
          <w:sz w:val="28"/>
          <w:szCs w:val="28"/>
          <w:lang w:val="ru-RU"/>
        </w:rPr>
        <w:t xml:space="preserve">отборе</w:t>
      </w:r>
      <w:r>
        <w:rPr>
          <w:bCs/>
          <w:sz w:val="28"/>
          <w:szCs w:val="28"/>
          <w:lang w:val="ru-RU"/>
        </w:rPr>
        <w:t xml:space="preserve">.</w:t>
      </w:r>
    </w:p>
    <w:p>
      <w:pPr>
        <w:pStyle w:val="Normal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Даем согласие на публикацию (размещение) в информационно-телекоммуникационной сети </w:t>
      </w:r>
      <w:r>
        <w:rPr>
          <w:bCs/>
          <w:sz w:val="28"/>
          <w:szCs w:val="28"/>
          <w:lang w:val="ru-RU"/>
        </w:rPr>
        <w:t xml:space="preserve">"</w:t>
      </w:r>
      <w:r>
        <w:rPr>
          <w:bCs/>
          <w:sz w:val="28"/>
          <w:szCs w:val="28"/>
          <w:lang w:val="ru-RU"/>
        </w:rPr>
        <w:t xml:space="preserve">Интернет</w:t>
      </w:r>
      <w:r>
        <w:rPr>
          <w:bCs/>
          <w:sz w:val="28"/>
          <w:szCs w:val="28"/>
          <w:lang w:val="ru-RU"/>
        </w:rPr>
        <w:t xml:space="preserve">"</w:t>
      </w:r>
      <w:r>
        <w:rPr>
          <w:bCs/>
          <w:sz w:val="28"/>
          <w:szCs w:val="28"/>
          <w:lang w:val="ru-RU"/>
        </w:rPr>
        <w:t xml:space="preserve"> содержащ</w:t>
      </w:r>
      <w:r>
        <w:rPr>
          <w:bCs/>
          <w:sz w:val="28"/>
          <w:szCs w:val="28"/>
          <w:lang w:val="ru-RU"/>
        </w:rPr>
        <w:t xml:space="preserve">ейся</w:t>
      </w:r>
      <w:r>
        <w:rPr>
          <w:bCs/>
          <w:sz w:val="28"/>
          <w:szCs w:val="28"/>
          <w:lang w:val="ru-RU"/>
        </w:rPr>
        <w:t xml:space="preserve"> в настоящей заявке </w:t>
      </w:r>
      <w:r>
        <w:rPr>
          <w:bCs/>
          <w:sz w:val="28"/>
          <w:szCs w:val="28"/>
          <w:lang w:val="ru-RU"/>
        </w:rPr>
        <w:t xml:space="preserve">              </w:t>
      </w:r>
      <w:r>
        <w:rPr>
          <w:bCs/>
          <w:sz w:val="28"/>
          <w:szCs w:val="28"/>
          <w:lang w:val="ru-RU"/>
        </w:rPr>
        <w:t xml:space="preserve">и </w:t>
      </w:r>
      <w:r>
        <w:rPr>
          <w:bCs/>
          <w:sz w:val="28"/>
          <w:szCs w:val="28"/>
          <w:lang w:val="ru-RU"/>
        </w:rPr>
        <w:t xml:space="preserve">в </w:t>
      </w:r>
      <w:r>
        <w:rPr>
          <w:bCs/>
          <w:sz w:val="28"/>
          <w:szCs w:val="28"/>
          <w:lang w:val="ru-RU"/>
        </w:rPr>
        <w:t xml:space="preserve">документах</w:t>
      </w:r>
      <w:r>
        <w:rPr>
          <w:bCs/>
          <w:sz w:val="28"/>
          <w:szCs w:val="28"/>
          <w:lang w:val="ru-RU"/>
        </w:rPr>
        <w:t xml:space="preserve">,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представляемых для участия в отборе ин</w:t>
      </w:r>
      <w:r>
        <w:rPr>
          <w:bCs/>
          <w:sz w:val="28"/>
          <w:szCs w:val="28"/>
          <w:lang w:val="ru-RU"/>
        </w:rPr>
        <w:t xml:space="preserve">формации, иной информации</w:t>
      </w:r>
      <w:r>
        <w:rPr>
          <w:bCs/>
          <w:sz w:val="28"/>
          <w:szCs w:val="28"/>
          <w:lang w:val="ru-RU"/>
        </w:rPr>
        <w:t xml:space="preserve">,</w:t>
      </w:r>
      <w:r>
        <w:rPr>
          <w:bCs/>
          <w:sz w:val="28"/>
          <w:szCs w:val="28"/>
          <w:lang w:val="ru-RU"/>
        </w:rPr>
        <w:t xml:space="preserve"> связанной с </w:t>
      </w:r>
      <w:r>
        <w:rPr>
          <w:bCs/>
          <w:sz w:val="28"/>
          <w:szCs w:val="28"/>
          <w:lang w:val="ru-RU"/>
        </w:rPr>
        <w:t xml:space="preserve">отбором</w:t>
      </w:r>
      <w:r>
        <w:rPr>
          <w:bCs/>
          <w:sz w:val="28"/>
          <w:szCs w:val="28"/>
          <w:lang w:val="ru-RU"/>
        </w:rPr>
        <w:t xml:space="preserve">.</w:t>
      </w:r>
      <w:r>
        <w:rPr>
          <w:bCs/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Подтверждаем, что в текущем году некоммерчес</w:t>
      </w:r>
      <w:r>
        <w:rPr>
          <w:bCs/>
          <w:color w:val="000000"/>
          <w:sz w:val="28"/>
          <w:szCs w:val="28"/>
          <w:lang w:val="ru-RU"/>
        </w:rPr>
        <w:t xml:space="preserve">кая организация </w:t>
      </w:r>
      <w:r>
        <w:rPr>
          <w:bCs/>
          <w:color w:val="000000"/>
          <w:sz w:val="28"/>
          <w:szCs w:val="28"/>
          <w:lang w:val="ru-RU"/>
        </w:rPr>
        <w:t xml:space="preserve">                       </w:t>
      </w:r>
      <w:r>
        <w:rPr>
          <w:bCs/>
          <w:color w:val="000000"/>
          <w:sz w:val="28"/>
          <w:szCs w:val="28"/>
          <w:lang w:val="ru-RU"/>
        </w:rPr>
        <w:t xml:space="preserve">не получала средства из бюджета города Нижневартовска на цели, указанные </w:t>
      </w:r>
      <w:r>
        <w:rPr>
          <w:bCs/>
          <w:color w:val="000000"/>
          <w:sz w:val="28"/>
          <w:szCs w:val="28"/>
          <w:lang w:val="ru-RU"/>
        </w:rPr>
        <w:t xml:space="preserve">                 </w:t>
      </w:r>
      <w:r>
        <w:rPr>
          <w:bCs/>
          <w:color w:val="000000"/>
          <w:sz w:val="28"/>
          <w:szCs w:val="28"/>
          <w:lang w:val="ru-RU"/>
        </w:rPr>
        <w:t xml:space="preserve">в </w:t>
      </w:r>
      <w:r>
        <w:rPr>
          <w:bCs/>
          <w:color w:val="000000"/>
          <w:sz w:val="28"/>
          <w:szCs w:val="28"/>
          <w:lang w:val="ru-RU"/>
        </w:rPr>
        <w:t xml:space="preserve">проекте.</w:t>
      </w: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Подтверждаем отсутствие нахождения некоммерческой организации </w:t>
      </w:r>
      <w:r>
        <w:rPr>
          <w:bCs/>
          <w:color w:val="000000"/>
          <w:sz w:val="28"/>
          <w:szCs w:val="28"/>
          <w:lang w:val="ru-RU"/>
        </w:rPr>
        <w:t xml:space="preserve">                  </w:t>
      </w:r>
      <w:r>
        <w:rPr>
          <w:bCs/>
          <w:color w:val="000000"/>
          <w:sz w:val="28"/>
          <w:szCs w:val="28"/>
          <w:lang w:val="ru-RU"/>
        </w:rPr>
        <w:t xml:space="preserve">в процессе реорганизации, ликвидации, а также подтверждаем,</w:t>
      </w:r>
      <w:r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 xml:space="preserve">                      </w:t>
      </w:r>
      <w:r>
        <w:rPr>
          <w:bCs/>
          <w:color w:val="000000"/>
          <w:sz w:val="28"/>
          <w:szCs w:val="28"/>
          <w:lang w:val="ru-RU"/>
        </w:rPr>
        <w:t xml:space="preserve">что в отношении некоммерческой организации не введена процедура банкротства.</w:t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Приложение:</w:t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1. _________________________________</w:t>
      </w:r>
      <w:r>
        <w:rPr>
          <w:bCs/>
          <w:color w:val="000000"/>
          <w:sz w:val="28"/>
          <w:szCs w:val="28"/>
          <w:lang w:val="ru-RU"/>
        </w:rPr>
        <w:t xml:space="preserve">_________</w:t>
      </w:r>
      <w:r>
        <w:rPr>
          <w:bCs/>
          <w:color w:val="000000"/>
          <w:sz w:val="28"/>
          <w:szCs w:val="28"/>
          <w:lang w:val="ru-RU"/>
        </w:rPr>
        <w:t xml:space="preserve"> на _______ л. в _______ экз.</w:t>
      </w:r>
    </w:p>
    <w:p>
      <w:pPr>
        <w:pStyle w:val="Normal"/>
        <w:ind w:right="3542"/>
        <w:jc w:val="center"/>
        <w:rPr>
          <w:bCs/>
          <w:color w:val="000000"/>
          <w:szCs w:val="28"/>
          <w:lang w:val="ru-RU"/>
        </w:rPr>
      </w:pPr>
      <w:r>
        <w:rPr>
          <w:bCs/>
          <w:color w:val="000000"/>
          <w:szCs w:val="28"/>
          <w:lang w:val="ru-RU"/>
        </w:rPr>
        <w:t xml:space="preserve">(наименование документа)</w:t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2. _________________________________</w:t>
      </w:r>
      <w:r>
        <w:rPr>
          <w:bCs/>
          <w:color w:val="000000"/>
          <w:sz w:val="28"/>
          <w:szCs w:val="28"/>
          <w:lang w:val="ru-RU"/>
        </w:rPr>
        <w:t xml:space="preserve">_________</w:t>
      </w:r>
      <w:r>
        <w:rPr>
          <w:bCs/>
          <w:color w:val="000000"/>
          <w:sz w:val="28"/>
          <w:szCs w:val="28"/>
          <w:lang w:val="ru-RU"/>
        </w:rPr>
        <w:t xml:space="preserve"> на _______ л. в _______ экз.</w:t>
      </w:r>
    </w:p>
    <w:p>
      <w:pPr>
        <w:pStyle w:val="Normal"/>
        <w:ind w:right="3542"/>
        <w:jc w:val="center"/>
        <w:rPr>
          <w:bCs/>
          <w:color w:val="000000"/>
          <w:szCs w:val="28"/>
          <w:lang w:val="ru-RU"/>
        </w:rPr>
      </w:pPr>
      <w:r>
        <w:rPr>
          <w:bCs/>
          <w:color w:val="000000"/>
          <w:szCs w:val="28"/>
          <w:lang w:val="ru-RU"/>
        </w:rPr>
        <w:t xml:space="preserve">(наименование документа)</w:t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Руководитель</w:t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н</w:t>
      </w:r>
      <w:r>
        <w:rPr>
          <w:bCs/>
          <w:color w:val="000000"/>
          <w:sz w:val="28"/>
          <w:szCs w:val="28"/>
          <w:lang w:val="ru-RU"/>
        </w:rPr>
        <w:t xml:space="preserve">екоммерческой организации ________________</w:t>
      </w:r>
      <w:r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 xml:space="preserve">/</w:t>
      </w:r>
      <w:r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 xml:space="preserve">_________</w:t>
      </w:r>
      <w:r>
        <w:rPr>
          <w:bCs/>
          <w:color w:val="000000"/>
          <w:sz w:val="28"/>
          <w:szCs w:val="28"/>
          <w:lang w:val="ru-RU"/>
        </w:rPr>
        <w:t xml:space="preserve">_____</w:t>
      </w:r>
      <w:r>
        <w:rPr>
          <w:bCs/>
          <w:color w:val="000000"/>
          <w:sz w:val="28"/>
          <w:szCs w:val="28"/>
          <w:lang w:val="ru-RU"/>
        </w:rPr>
        <w:t xml:space="preserve">___________</w:t>
      </w: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jc w:val="both"/>
        <w:rPr>
          <w:bCs/>
          <w:color w:val="000000"/>
          <w:szCs w:val="28"/>
          <w:lang w:val="ru-RU"/>
        </w:rPr>
      </w:pPr>
      <w:r>
        <w:rPr>
          <w:bCs/>
          <w:color w:val="000000"/>
          <w:szCs w:val="28"/>
          <w:lang w:val="ru-RU"/>
        </w:rPr>
        <w:t xml:space="preserve">                                                            </w:t>
      </w:r>
      <w:r>
        <w:rPr>
          <w:bCs/>
          <w:color w:val="000000"/>
          <w:szCs w:val="28"/>
          <w:lang w:val="ru-RU"/>
        </w:rPr>
        <w:t xml:space="preserve"> </w:t>
      </w:r>
      <w:r>
        <w:rPr>
          <w:bCs/>
          <w:color w:val="000000"/>
          <w:szCs w:val="28"/>
          <w:lang w:val="ru-RU"/>
        </w:rPr>
        <w:t xml:space="preserve">                 </w:t>
      </w:r>
      <w:r>
        <w:rPr>
          <w:bCs/>
          <w:color w:val="000000"/>
          <w:szCs w:val="28"/>
          <w:lang w:val="ru-RU"/>
        </w:rPr>
        <w:t xml:space="preserve">        </w:t>
      </w:r>
      <w:r>
        <w:rPr>
          <w:bCs/>
          <w:color w:val="000000"/>
          <w:szCs w:val="28"/>
          <w:lang w:val="ru-RU"/>
        </w:rPr>
        <w:t xml:space="preserve"> (подпись)   </w:t>
      </w:r>
      <w:r>
        <w:rPr>
          <w:bCs/>
          <w:color w:val="000000"/>
          <w:szCs w:val="28"/>
          <w:lang w:val="ru-RU"/>
        </w:rPr>
        <w:t xml:space="preserve">         </w:t>
      </w:r>
      <w:r>
        <w:rPr>
          <w:bCs/>
          <w:color w:val="000000"/>
          <w:szCs w:val="28"/>
          <w:lang w:val="ru-RU"/>
        </w:rPr>
        <w:t xml:space="preserve">  </w:t>
      </w:r>
      <w:r>
        <w:rPr>
          <w:bCs/>
          <w:color w:val="000000"/>
          <w:szCs w:val="28"/>
          <w:lang w:val="ru-RU"/>
        </w:rPr>
        <w:t xml:space="preserve">        </w:t>
      </w:r>
      <w:r>
        <w:rPr>
          <w:bCs/>
          <w:color w:val="000000"/>
          <w:szCs w:val="28"/>
          <w:lang w:val="ru-RU"/>
        </w:rPr>
        <w:t xml:space="preserve">     </w:t>
      </w:r>
      <w:r>
        <w:rPr>
          <w:bCs/>
          <w:color w:val="000000"/>
          <w:szCs w:val="28"/>
          <w:lang w:val="ru-RU"/>
        </w:rPr>
        <w:t xml:space="preserve">  (фамилия, имя, отчество)</w:t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М.П. (при наличии)</w:t>
      </w:r>
    </w:p>
    <w:p>
      <w:pPr>
        <w:pStyle w:val="Normal"/>
        <w:ind w:left="5387"/>
        <w:jc w:val="both"/>
        <w:rPr>
          <w:bCs/>
          <w:color w:val="000000"/>
          <w:sz w:val="28"/>
          <w:szCs w:val="24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br w:type="page" w:clear="all"/>
      </w:r>
      <w:r>
        <w:rPr>
          <w:bCs/>
          <w:color w:val="000000"/>
          <w:sz w:val="28"/>
          <w:szCs w:val="24"/>
          <w:lang w:val="ru-RU"/>
        </w:rPr>
        <w:t xml:space="preserve">Приложение 3</w:t>
      </w:r>
      <w:r>
        <w:rPr>
          <w:bCs/>
          <w:color w:val="000000"/>
          <w:sz w:val="28"/>
          <w:szCs w:val="24"/>
          <w:lang w:val="ru-RU"/>
        </w:rPr>
        <w:t xml:space="preserve"> к Порядку </w:t>
      </w:r>
      <w:r>
        <w:rPr>
          <w:bCs/>
          <w:sz w:val="28"/>
          <w:szCs w:val="24"/>
          <w:lang w:val="ru-RU"/>
        </w:rPr>
        <w:t xml:space="preserve">предоставления субсидий некоммерческим организациям </w:t>
      </w:r>
      <w:r>
        <w:rPr>
          <w:bCs/>
          <w:sz w:val="28"/>
          <w:szCs w:val="24"/>
          <w:lang w:val="ru-RU"/>
        </w:rPr>
        <w:t xml:space="preserve">            </w:t>
      </w:r>
      <w:r>
        <w:rPr>
          <w:bCs/>
          <w:sz w:val="28"/>
          <w:szCs w:val="24"/>
          <w:lang w:val="ru-RU"/>
        </w:rPr>
        <w:t xml:space="preserve">(за исключением государственных, муниципальных учреждений) </w:t>
      </w:r>
      <w:r>
        <w:rPr>
          <w:bCs/>
          <w:sz w:val="28"/>
          <w:szCs w:val="24"/>
          <w:lang w:val="ru-RU"/>
        </w:rPr>
        <w:t xml:space="preserve">             </w:t>
      </w:r>
      <w:r>
        <w:rPr>
          <w:bCs/>
          <w:sz w:val="28"/>
          <w:szCs w:val="24"/>
          <w:lang w:val="ru-RU"/>
        </w:rPr>
        <w:t xml:space="preserve">на организацию и проведение мероприятий</w:t>
      </w:r>
      <w:r>
        <w:rPr>
          <w:bCs/>
          <w:color w:val="000000"/>
          <w:sz w:val="28"/>
          <w:szCs w:val="24"/>
          <w:lang w:val="ru-RU"/>
        </w:rPr>
        <w:t xml:space="preserve"> в сфере культуры, физической культуры и спорта</w:t>
      </w:r>
      <w:r>
        <w:rPr>
          <w:bCs/>
          <w:color w:val="000000"/>
          <w:sz w:val="28"/>
          <w:szCs w:val="24"/>
          <w:lang w:val="ru-RU"/>
        </w:rPr>
      </w:r>
    </w:p>
    <w:p>
      <w:pPr>
        <w:pStyle w:val="Normal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</w:p>
    <w:p>
      <w:pPr>
        <w:pStyle w:val="Normal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</w:p>
    <w:p>
      <w:pPr>
        <w:pStyle w:val="Normal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Смета расходов</w:t>
      </w:r>
    </w:p>
    <w:p>
      <w:pPr>
        <w:pStyle w:val="Normal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 участие в отборе проектов некоммерческих организаций </w:t>
      </w:r>
      <w:r>
        <w:rPr>
          <w:bCs/>
          <w:sz w:val="28"/>
          <w:szCs w:val="28"/>
          <w:lang w:val="ru-RU"/>
        </w:rPr>
      </w:r>
    </w:p>
    <w:p>
      <w:pPr>
        <w:pStyle w:val="Normal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(за исключением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государственных, муниципальных учреждений), </w:t>
      </w:r>
      <w:r>
        <w:rPr>
          <w:bCs/>
          <w:sz w:val="28"/>
          <w:szCs w:val="28"/>
          <w:lang w:val="ru-RU"/>
        </w:rPr>
      </w:r>
    </w:p>
    <w:p>
      <w:pPr>
        <w:pStyle w:val="Normal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</w:t>
      </w:r>
      <w:r>
        <w:rPr>
          <w:bCs/>
          <w:sz w:val="28"/>
          <w:szCs w:val="28"/>
          <w:lang w:val="ru-RU"/>
        </w:rPr>
        <w:t xml:space="preserve">аправленных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на организацию и проведение мероприятий </w:t>
      </w:r>
      <w:r>
        <w:rPr>
          <w:bCs/>
          <w:sz w:val="28"/>
          <w:szCs w:val="28"/>
          <w:lang w:val="ru-RU"/>
        </w:rPr>
      </w:r>
    </w:p>
    <w:p>
      <w:pPr>
        <w:pStyle w:val="Normal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в сфере культуры, физической культуры и спорта</w:t>
      </w:r>
    </w:p>
    <w:p>
      <w:pPr>
        <w:pStyle w:val="Normal"/>
        <w:jc w:val="center"/>
        <w:rPr>
          <w:bCs/>
          <w:szCs w:val="28"/>
          <w:lang w:val="ru-RU"/>
        </w:rPr>
      </w:pPr>
      <w:r>
        <w:rPr>
          <w:bCs/>
          <w:szCs w:val="28"/>
          <w:lang w:val="ru-RU"/>
        </w:rPr>
        <w:t xml:space="preserve">(нужное подчеркнуть)</w:t>
      </w:r>
    </w:p>
    <w:p>
      <w:pPr>
        <w:pStyle w:val="Normal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</w:p>
    <w:p>
      <w:pPr>
        <w:pStyle w:val="Normal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</w:p>
    <w:tbl>
      <w:tblPr>
        <w:tblW w:w="9639" w:type="dxa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426"/>
        <w:gridCol w:w="3543"/>
        <w:gridCol w:w="1073"/>
        <w:gridCol w:w="850"/>
        <w:gridCol w:w="993"/>
        <w:gridCol w:w="1479"/>
        <w:gridCol w:w="1275"/>
      </w:tblGrid>
      <w:tr>
        <w:trPr>
          <w:cantSplit/>
          <w:trHeight w:val="20"/>
        </w:trPr>
        <w:tc>
          <w:tcPr>
            <w:tcW w:w="426" w:type="dxa"/>
            <w:vMerge w:val="restart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№</w:t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п/п</w:t>
            </w:r>
          </w:p>
        </w:tc>
        <w:tc>
          <w:tcPr>
            <w:tcW w:w="3543" w:type="dxa"/>
            <w:vMerge w:val="restart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Наименование</w:t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статьи расходов</w:t>
            </w:r>
          </w:p>
        </w:tc>
        <w:tc>
          <w:tcPr>
            <w:tcW w:w="1073" w:type="dxa"/>
            <w:vMerge w:val="restart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Количество</w:t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единиц</w:t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(с указанием</w:t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единицы</w:t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измерения)</w:t>
            </w:r>
          </w:p>
        </w:tc>
        <w:tc>
          <w:tcPr>
            <w:tcW w:w="850" w:type="dxa"/>
            <w:vMerge w:val="restart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Стоимость</w:t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единицы</w:t>
            </w:r>
          </w:p>
        </w:tc>
        <w:tc>
          <w:tcPr>
            <w:tcW w:w="993" w:type="dxa"/>
            <w:vMerge w:val="restart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Общая 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стоимость 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проекта</w:t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(руб.)</w:t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(ст. 5 =</w:t>
            </w:r>
            <w:r>
              <w:rPr>
                <w:b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ст. 3</w:t>
            </w:r>
            <w:r>
              <w:rPr>
                <w:b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b/>
                <w:sz w:val="16"/>
                <w:szCs w:val="16"/>
                <w:lang w:val="ru-RU" w:eastAsia="ru-RU"/>
              </w:rPr>
              <w:t xml:space="preserve">х</w:t>
            </w:r>
            <w:r>
              <w:rPr>
                <w:b/>
                <w:sz w:val="16"/>
                <w:szCs w:val="16"/>
                <w:lang w:val="ru-RU" w:eastAsia="ru-RU"/>
              </w:rPr>
              <w:t xml:space="preserve"> ст. 4),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(ст. 5</w:t>
            </w:r>
            <w:r>
              <w:rPr>
                <w:b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b/>
                <w:sz w:val="16"/>
                <w:szCs w:val="16"/>
                <w:lang w:val="ru-RU" w:eastAsia="ru-RU"/>
              </w:rPr>
              <w:t xml:space="preserve">=</w:t>
            </w:r>
            <w:r>
              <w:rPr>
                <w:b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ст. 6</w:t>
            </w:r>
            <w:r>
              <w:rPr>
                <w:b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b/>
                <w:sz w:val="16"/>
                <w:szCs w:val="16"/>
                <w:lang w:val="ru-RU" w:eastAsia="ru-RU"/>
              </w:rPr>
              <w:t xml:space="preserve">+</w:t>
            </w:r>
            <w:r>
              <w:rPr>
                <w:b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b/>
                <w:sz w:val="16"/>
                <w:szCs w:val="16"/>
                <w:lang w:val="ru-RU" w:eastAsia="ru-RU"/>
              </w:rPr>
              <w:t xml:space="preserve">ст. 7)</w:t>
            </w:r>
          </w:p>
        </w:tc>
        <w:tc>
          <w:tcPr>
            <w:tcW w:w="2754" w:type="dxa"/>
            <w:gridSpan w:val="2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В том числе</w:t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в </w:t>
            </w:r>
            <w:r>
              <w:rPr>
                <w:b/>
                <w:sz w:val="16"/>
                <w:szCs w:val="16"/>
                <w:lang w:val="ru-RU" w:eastAsia="ru-RU"/>
              </w:rPr>
              <w:t xml:space="preserve">общей стоимости проекта</w:t>
            </w:r>
          </w:p>
        </w:tc>
      </w:tr>
      <w:tr>
        <w:trPr>
          <w:cantSplit/>
          <w:trHeight w:val="20"/>
        </w:trPr>
        <w:tc>
          <w:tcPr>
            <w:tcW w:w="426" w:type="dxa"/>
            <w:vMerge w:val="continue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</w:r>
          </w:p>
        </w:tc>
        <w:tc>
          <w:tcPr>
            <w:tcW w:w="3543" w:type="dxa"/>
            <w:vMerge w:val="continue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</w:r>
          </w:p>
        </w:tc>
        <w:tc>
          <w:tcPr>
            <w:tcW w:w="1073" w:type="dxa"/>
            <w:vMerge w:val="continue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</w:r>
          </w:p>
        </w:tc>
        <w:tc>
          <w:tcPr>
            <w:tcW w:w="850" w:type="dxa"/>
            <w:vMerge w:val="continue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</w:r>
          </w:p>
        </w:tc>
        <w:tc>
          <w:tcPr>
            <w:tcW w:w="993" w:type="dxa"/>
            <w:vMerge w:val="continue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</w:r>
          </w:p>
        </w:tc>
        <w:tc>
          <w:tcPr>
            <w:tcW w:w="1479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софинансирование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(если имеется)</w:t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(руб.)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запрашиваемая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сумма </w:t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(руб.)</w:t>
            </w:r>
          </w:p>
        </w:tc>
      </w:tr>
      <w:tr>
        <w:trPr>
          <w:trHeight w:val="20"/>
        </w:trPr>
        <w:tc>
          <w:tcPr>
            <w:tcW w:w="426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1</w:t>
            </w:r>
          </w:p>
        </w:tc>
        <w:tc>
          <w:tcPr>
            <w:tcW w:w="354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pBdr>
                <w:top w:val="none"/>
                <w:left w:val="none"/>
                <w:bottom w:val="none"/>
                <w:right w:val="none"/>
                <w:between w:val="none"/>
              </w:pBdr>
              <w:ind w:left="-113" w:right="-113"/>
              <w:jc w:val="center"/>
              <w:rPr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b/>
                <w:color w:val="000000"/>
                <w:sz w:val="16"/>
                <w:szCs w:val="16"/>
                <w:lang w:val="ru-RU"/>
              </w:rPr>
              <w:t xml:space="preserve">2</w:t>
            </w:r>
          </w:p>
        </w:tc>
        <w:tc>
          <w:tcPr>
            <w:tcW w:w="107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3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4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5</w:t>
            </w:r>
          </w:p>
        </w:tc>
        <w:tc>
          <w:tcPr>
            <w:tcW w:w="1479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6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7</w:t>
            </w:r>
          </w:p>
        </w:tc>
      </w:tr>
      <w:tr>
        <w:trPr>
          <w:trHeight w:val="20"/>
        </w:trPr>
        <w:tc>
          <w:tcPr>
            <w:tcW w:w="426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 xml:space="preserve">1.</w:t>
            </w:r>
          </w:p>
        </w:tc>
        <w:tc>
          <w:tcPr>
            <w:tcW w:w="354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pBdr>
                <w:top w:val="none"/>
                <w:left w:val="none"/>
                <w:bottom w:val="none"/>
                <w:right w:val="none"/>
                <w:between w:val="none"/>
              </w:pBdr>
              <w:jc w:val="both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 xml:space="preserve">Оплата труда, в том числе:</w:t>
            </w:r>
          </w:p>
        </w:tc>
        <w:tc>
          <w:tcPr>
            <w:tcW w:w="107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850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99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479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275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6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 xml:space="preserve">1.1.</w:t>
            </w:r>
          </w:p>
        </w:tc>
        <w:tc>
          <w:tcPr>
            <w:tcW w:w="354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pBdr>
                <w:top w:val="none"/>
                <w:left w:val="none"/>
                <w:bottom w:val="none"/>
                <w:right w:val="none"/>
                <w:between w:val="none"/>
              </w:pBdr>
              <w:jc w:val="both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 xml:space="preserve">Оплата труда штатных работников, включая НДФЛ, в том числе:</w:t>
            </w:r>
          </w:p>
        </w:tc>
        <w:tc>
          <w:tcPr>
            <w:tcW w:w="107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850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99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479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275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6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354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pBdr>
                <w:top w:val="none"/>
                <w:left w:val="none"/>
                <w:bottom w:val="none"/>
                <w:right w:val="none"/>
                <w:between w:val="none"/>
              </w:pBdr>
              <w:jc w:val="both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</w:p>
        </w:tc>
        <w:tc>
          <w:tcPr>
            <w:tcW w:w="107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850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99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479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275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6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 xml:space="preserve">1.2.</w:t>
            </w:r>
          </w:p>
        </w:tc>
        <w:tc>
          <w:tcPr>
            <w:tcW w:w="354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pBdr>
                <w:top w:val="none"/>
                <w:left w:val="none"/>
                <w:bottom w:val="none"/>
                <w:right w:val="none"/>
                <w:between w:val="none"/>
              </w:pBdr>
              <w:jc w:val="both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 xml:space="preserve">Выплаты физическим лицам (за исключением индивидуальных предпринимателей) за оказание ими услуг (выполнение работ) по гражданско-правовым договорам, включая НДФЛ, в том числе:</w:t>
            </w:r>
          </w:p>
        </w:tc>
        <w:tc>
          <w:tcPr>
            <w:tcW w:w="107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850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99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479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275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6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354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pBdr>
                <w:top w:val="none"/>
                <w:left w:val="none"/>
                <w:bottom w:val="none"/>
                <w:right w:val="none"/>
                <w:between w:val="none"/>
              </w:pBdr>
              <w:jc w:val="both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</w:p>
        </w:tc>
        <w:tc>
          <w:tcPr>
            <w:tcW w:w="107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850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99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479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275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6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 xml:space="preserve">1.3.</w:t>
            </w:r>
          </w:p>
        </w:tc>
        <w:tc>
          <w:tcPr>
            <w:tcW w:w="354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pBdr>
                <w:top w:val="none"/>
                <w:left w:val="none"/>
                <w:bottom w:val="none"/>
                <w:right w:val="none"/>
                <w:between w:val="none"/>
              </w:pBdr>
              <w:jc w:val="both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</w:rPr>
              <w:t xml:space="preserve"> </w:t>
            </w:r>
            <w:r>
              <w:rPr>
                <w:color w:val="000000"/>
                <w:sz w:val="16"/>
                <w:szCs w:val="16"/>
                <w:lang w:val="ru-RU"/>
              </w:rPr>
              <w:t xml:space="preserve">Страховые взносы, в том числе:</w:t>
            </w:r>
          </w:p>
        </w:tc>
        <w:tc>
          <w:tcPr>
            <w:tcW w:w="107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850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99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479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275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6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354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pBdr>
                <w:top w:val="none"/>
                <w:left w:val="none"/>
                <w:bottom w:val="none"/>
                <w:right w:val="none"/>
                <w:between w:val="none"/>
              </w:pBdr>
              <w:jc w:val="both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</w:p>
        </w:tc>
        <w:tc>
          <w:tcPr>
            <w:tcW w:w="107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850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99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479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275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6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 xml:space="preserve">2.</w:t>
            </w:r>
          </w:p>
        </w:tc>
        <w:tc>
          <w:tcPr>
            <w:tcW w:w="354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pBdr>
                <w:top w:val="none"/>
                <w:left w:val="none"/>
                <w:bottom w:val="none"/>
                <w:right w:val="none"/>
                <w:between w:val="none"/>
              </w:pBdr>
              <w:jc w:val="both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 xml:space="preserve">Командировочные расходы (расшифровать), </w:t>
            </w:r>
            <w:r>
              <w:rPr>
                <w:color w:val="000000"/>
                <w:sz w:val="16"/>
                <w:szCs w:val="16"/>
                <w:lang w:val="ru-RU"/>
              </w:rPr>
              <w:t xml:space="preserve">                     </w:t>
            </w:r>
            <w:r>
              <w:rPr>
                <w:color w:val="000000"/>
                <w:sz w:val="16"/>
                <w:szCs w:val="16"/>
                <w:lang w:val="ru-RU"/>
              </w:rPr>
              <w:t xml:space="preserve">в том числе:</w:t>
            </w:r>
          </w:p>
        </w:tc>
        <w:tc>
          <w:tcPr>
            <w:tcW w:w="107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850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99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479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275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6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354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pBdr>
                <w:top w:val="none"/>
                <w:left w:val="none"/>
                <w:bottom w:val="none"/>
                <w:right w:val="none"/>
                <w:between w:val="none"/>
              </w:pBdr>
              <w:jc w:val="both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</w:p>
        </w:tc>
        <w:tc>
          <w:tcPr>
            <w:tcW w:w="107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850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99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479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275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6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 xml:space="preserve">3.</w:t>
            </w:r>
          </w:p>
        </w:tc>
        <w:tc>
          <w:tcPr>
            <w:tcW w:w="354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pBdr>
                <w:top w:val="none"/>
                <w:left w:val="none"/>
                <w:bottom w:val="none"/>
                <w:right w:val="none"/>
                <w:between w:val="none"/>
              </w:pBdr>
              <w:jc w:val="both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 xml:space="preserve">Офисные расходы</w:t>
            </w:r>
            <w:r>
              <w:rPr>
                <w:color w:val="000000"/>
                <w:sz w:val="16"/>
                <w:szCs w:val="16"/>
                <w:lang w:val="ru-RU"/>
              </w:rPr>
              <w:t xml:space="preserve">,</w:t>
            </w:r>
            <w:r>
              <w:rPr>
                <w:color w:val="000000"/>
                <w:sz w:val="16"/>
                <w:szCs w:val="16"/>
                <w:lang w:val="ru-RU"/>
              </w:rPr>
              <w:t xml:space="preserve"> связанные с реализацией проекта (аренда нежилого помещения, коммунальные услуги, услуги связи, услуги банков, электронный документооборот, </w:t>
            </w:r>
            <w:r>
              <w:rPr>
                <w:color w:val="000000"/>
                <w:sz w:val="16"/>
                <w:szCs w:val="16"/>
                <w:lang w:val="ru-RU"/>
              </w:rPr>
              <w:t xml:space="preserve">  </w:t>
            </w:r>
            <w:r>
              <w:rPr>
                <w:color w:val="000000"/>
                <w:sz w:val="16"/>
                <w:szCs w:val="16"/>
                <w:lang w:val="ru-RU"/>
              </w:rPr>
              <w:t xml:space="preserve">почтовые услуги, компьютерное оборудование</w:t>
            </w:r>
            <w:r>
              <w:rPr>
                <w:color w:val="000000"/>
                <w:sz w:val="16"/>
                <w:szCs w:val="16"/>
                <w:lang w:val="ru-RU"/>
              </w:rPr>
              <w:t xml:space="preserve">            </w:t>
            </w:r>
            <w:r>
              <w:rPr>
                <w:color w:val="000000"/>
                <w:sz w:val="16"/>
                <w:szCs w:val="16"/>
                <w:lang w:val="ru-RU"/>
              </w:rPr>
              <w:t xml:space="preserve"> и программное обеспечение (включая справочные информационные системы, бухгалтерское программное обеспечение), канцтовары и расходные материалы), в том числе:</w:t>
            </w:r>
          </w:p>
        </w:tc>
        <w:tc>
          <w:tcPr>
            <w:tcW w:w="107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850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99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479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275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6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354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pBdr>
                <w:top w:val="none"/>
                <w:left w:val="none"/>
                <w:bottom w:val="none"/>
                <w:right w:val="none"/>
                <w:between w:val="none"/>
              </w:pBdr>
              <w:jc w:val="both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</w:p>
        </w:tc>
        <w:tc>
          <w:tcPr>
            <w:tcW w:w="107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850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99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479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275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6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 xml:space="preserve">4.</w:t>
            </w:r>
          </w:p>
        </w:tc>
        <w:tc>
          <w:tcPr>
            <w:tcW w:w="354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pBdr>
                <w:top w:val="none"/>
                <w:left w:val="none"/>
                <w:bottom w:val="none"/>
                <w:right w:val="none"/>
                <w:between w:val="none"/>
              </w:pBdr>
              <w:jc w:val="both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 xml:space="preserve">Приобретение, аренда специализированного оборудования, инвентаря и сопутствующие расходы,  связанные с реализацией проекта (расшифровать), в том числе:</w:t>
            </w:r>
          </w:p>
        </w:tc>
        <w:tc>
          <w:tcPr>
            <w:tcW w:w="107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850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99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479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275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6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354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pBdr>
                <w:top w:val="none"/>
                <w:left w:val="none"/>
                <w:bottom w:val="none"/>
                <w:right w:val="none"/>
                <w:between w:val="none"/>
              </w:pBdr>
              <w:jc w:val="both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</w:p>
        </w:tc>
        <w:tc>
          <w:tcPr>
            <w:tcW w:w="107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850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99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479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275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6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 xml:space="preserve">5.</w:t>
            </w:r>
          </w:p>
        </w:tc>
        <w:tc>
          <w:tcPr>
            <w:tcW w:w="354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pBdr>
                <w:top w:val="none"/>
                <w:left w:val="none"/>
                <w:bottom w:val="none"/>
                <w:right w:val="none"/>
                <w:between w:val="none"/>
              </w:pBdr>
              <w:jc w:val="both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 xml:space="preserve">Разработка и поддержка сайтов, информационных систем и иные </w:t>
            </w:r>
            <w:r>
              <w:rPr>
                <w:color w:val="000000"/>
                <w:sz w:val="16"/>
                <w:szCs w:val="16"/>
                <w:lang w:val="ru-RU"/>
              </w:rPr>
              <w:t xml:space="preserve">                     </w:t>
            </w:r>
            <w:r>
              <w:rPr>
                <w:color w:val="000000"/>
                <w:sz w:val="16"/>
                <w:szCs w:val="16"/>
                <w:lang w:val="ru-RU"/>
              </w:rPr>
              <w:t xml:space="preserve">аналогичные расходы (расшифровать), связанные с реализацией проекта, в том числе:</w:t>
            </w:r>
          </w:p>
        </w:tc>
        <w:tc>
          <w:tcPr>
            <w:tcW w:w="107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850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99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479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275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</w:tr>
      <w:tr>
        <w:trPr>
          <w:trHeight w:val="443"/>
        </w:trPr>
        <w:tc>
          <w:tcPr>
            <w:tcW w:w="426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354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pBdr>
                <w:top w:val="none"/>
                <w:left w:val="none"/>
                <w:bottom w:val="none"/>
                <w:right w:val="none"/>
                <w:between w:val="none"/>
              </w:pBdr>
              <w:jc w:val="both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</w:p>
        </w:tc>
        <w:tc>
          <w:tcPr>
            <w:tcW w:w="107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850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99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479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275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6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 xml:space="preserve">6.</w:t>
            </w:r>
          </w:p>
        </w:tc>
        <w:tc>
          <w:tcPr>
            <w:tcW w:w="354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pBdr>
                <w:top w:val="none"/>
                <w:left w:val="none"/>
                <w:bottom w:val="none"/>
                <w:right w:val="none"/>
                <w:between w:val="none"/>
              </w:pBdr>
              <w:jc w:val="both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 xml:space="preserve">Оплата юридических, информационных, консультационных услуг и иные аналогичные расходы (расшифровать),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color w:val="000000"/>
                <w:sz w:val="16"/>
                <w:szCs w:val="16"/>
                <w:lang w:val="ru-RU"/>
              </w:rPr>
              <w:t xml:space="preserve">связанные </w:t>
            </w:r>
            <w:r>
              <w:rPr>
                <w:color w:val="000000"/>
                <w:sz w:val="16"/>
                <w:szCs w:val="16"/>
                <w:lang w:val="ru-RU"/>
              </w:rPr>
              <w:t xml:space="preserve">                              </w:t>
            </w:r>
            <w:r>
              <w:rPr>
                <w:color w:val="000000"/>
                <w:sz w:val="16"/>
                <w:szCs w:val="16"/>
                <w:lang w:val="ru-RU"/>
              </w:rPr>
              <w:t xml:space="preserve">с реализацией проекта, в том числе:</w:t>
            </w:r>
          </w:p>
        </w:tc>
        <w:tc>
          <w:tcPr>
            <w:tcW w:w="107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850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99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479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275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6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354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pBdr>
                <w:top w:val="none"/>
                <w:left w:val="none"/>
                <w:bottom w:val="none"/>
                <w:right w:val="none"/>
                <w:between w:val="none"/>
              </w:pBdr>
              <w:jc w:val="both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</w:p>
        </w:tc>
        <w:tc>
          <w:tcPr>
            <w:tcW w:w="107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850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99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479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275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6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 xml:space="preserve">7.</w:t>
            </w:r>
          </w:p>
        </w:tc>
        <w:tc>
          <w:tcPr>
            <w:tcW w:w="354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pBdr>
                <w:top w:val="none"/>
                <w:left w:val="none"/>
                <w:bottom w:val="none"/>
                <w:right w:val="none"/>
                <w:between w:val="none"/>
              </w:pBdr>
              <w:jc w:val="both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 xml:space="preserve">Расходы на проведение мероприятий (расшифровать), в том числе:</w:t>
            </w:r>
          </w:p>
        </w:tc>
        <w:tc>
          <w:tcPr>
            <w:tcW w:w="107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850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99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479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275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6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354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pBdr>
                <w:top w:val="none"/>
                <w:left w:val="none"/>
                <w:bottom w:val="none"/>
                <w:right w:val="none"/>
                <w:between w:val="none"/>
              </w:pBdr>
              <w:jc w:val="both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</w:p>
        </w:tc>
        <w:tc>
          <w:tcPr>
            <w:tcW w:w="107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850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99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479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275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6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 xml:space="preserve">8.</w:t>
            </w:r>
          </w:p>
        </w:tc>
        <w:tc>
          <w:tcPr>
            <w:tcW w:w="354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pBdr>
                <w:top w:val="none"/>
                <w:left w:val="none"/>
                <w:bottom w:val="none"/>
                <w:right w:val="none"/>
                <w:between w:val="none"/>
              </w:pBdr>
              <w:jc w:val="both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 xml:space="preserve">Издательские, полиграфические </w:t>
            </w:r>
            <w:r>
              <w:rPr>
                <w:color w:val="000000"/>
                <w:sz w:val="16"/>
                <w:szCs w:val="16"/>
                <w:lang w:val="ru-RU"/>
              </w:rPr>
              <w:t xml:space="preserve">                                 </w:t>
            </w:r>
            <w:r>
              <w:rPr>
                <w:color w:val="000000"/>
                <w:sz w:val="16"/>
                <w:szCs w:val="16"/>
                <w:lang w:val="ru-RU"/>
              </w:rPr>
              <w:t xml:space="preserve">и сопутствующие расходы (расшифровать), связанные с реализацией проекта, в том числе:</w:t>
            </w:r>
          </w:p>
        </w:tc>
        <w:tc>
          <w:tcPr>
            <w:tcW w:w="107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850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99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479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275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6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354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pBdr>
                <w:top w:val="none"/>
                <w:left w:val="none"/>
                <w:bottom w:val="none"/>
                <w:right w:val="none"/>
                <w:between w:val="none"/>
              </w:pBdr>
              <w:jc w:val="both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</w:p>
        </w:tc>
        <w:tc>
          <w:tcPr>
            <w:tcW w:w="107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850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99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479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275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6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 xml:space="preserve">9.</w:t>
            </w:r>
          </w:p>
        </w:tc>
        <w:tc>
          <w:tcPr>
            <w:tcW w:w="354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pBdr>
                <w:top w:val="none"/>
                <w:left w:val="none"/>
                <w:bottom w:val="none"/>
                <w:right w:val="none"/>
                <w:between w:val="none"/>
              </w:pBdr>
              <w:jc w:val="both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 xml:space="preserve">Расходы на подарки, сувенирную продукцию (расшифровать), связанные с реализацией проекта в том числе:</w:t>
            </w:r>
          </w:p>
        </w:tc>
        <w:tc>
          <w:tcPr>
            <w:tcW w:w="107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850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99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479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275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6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354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pBdr>
                <w:top w:val="none"/>
                <w:left w:val="none"/>
                <w:bottom w:val="none"/>
                <w:right w:val="none"/>
                <w:between w:val="none"/>
              </w:pBdr>
              <w:jc w:val="both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</w:p>
        </w:tc>
        <w:tc>
          <w:tcPr>
            <w:tcW w:w="107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850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99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479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275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6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 xml:space="preserve">10.</w:t>
            </w:r>
          </w:p>
        </w:tc>
        <w:tc>
          <w:tcPr>
            <w:tcW w:w="354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pBdr>
                <w:top w:val="none"/>
                <w:left w:val="none"/>
                <w:bottom w:val="none"/>
                <w:right w:val="none"/>
                <w:between w:val="none"/>
              </w:pBdr>
              <w:jc w:val="both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 xml:space="preserve">Прочие расходы (расшифровать), связанные </w:t>
            </w:r>
            <w:r>
              <w:rPr>
                <w:color w:val="000000"/>
                <w:sz w:val="16"/>
                <w:szCs w:val="16"/>
                <w:lang w:val="ru-RU"/>
              </w:rPr>
              <w:t xml:space="preserve">                 </w:t>
            </w:r>
            <w:r>
              <w:rPr>
                <w:color w:val="000000"/>
                <w:sz w:val="16"/>
                <w:szCs w:val="16"/>
                <w:lang w:val="ru-RU"/>
              </w:rPr>
              <w:t xml:space="preserve">с реализацией проекта в том числе:</w:t>
            </w:r>
          </w:p>
        </w:tc>
        <w:tc>
          <w:tcPr>
            <w:tcW w:w="107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850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99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479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275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6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354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pBdr>
                <w:top w:val="none"/>
                <w:left w:val="none"/>
                <w:bottom w:val="none"/>
                <w:right w:val="none"/>
                <w:between w:val="none"/>
              </w:pBdr>
              <w:jc w:val="both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</w:p>
        </w:tc>
        <w:tc>
          <w:tcPr>
            <w:tcW w:w="107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850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99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479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275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6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354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pBdr>
                <w:top w:val="none"/>
                <w:left w:val="none"/>
                <w:bottom w:val="none"/>
                <w:right w:val="none"/>
                <w:between w:val="none"/>
              </w:pBdr>
              <w:jc w:val="both"/>
              <w:rPr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b/>
                <w:color w:val="000000"/>
                <w:sz w:val="16"/>
                <w:szCs w:val="16"/>
                <w:lang w:val="ru-RU"/>
              </w:rPr>
              <w:t xml:space="preserve">Всего по смете расходов</w:t>
            </w:r>
          </w:p>
        </w:tc>
        <w:tc>
          <w:tcPr>
            <w:tcW w:w="107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850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993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479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275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</w:tr>
    </w:tbl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Руководитель</w:t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некоммерческой организации ________________</w:t>
      </w:r>
      <w:r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 xml:space="preserve">/</w:t>
      </w:r>
      <w:r>
        <w:rPr>
          <w:bCs/>
          <w:color w:val="000000"/>
          <w:sz w:val="28"/>
          <w:szCs w:val="28"/>
          <w:lang w:val="ru-RU"/>
        </w:rPr>
        <w:t xml:space="preserve"> _________________________</w:t>
      </w: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jc w:val="both"/>
        <w:rPr>
          <w:bCs/>
          <w:color w:val="000000"/>
          <w:szCs w:val="28"/>
          <w:lang w:val="ru-RU"/>
        </w:rPr>
      </w:pPr>
      <w:r>
        <w:rPr>
          <w:bCs/>
          <w:color w:val="000000"/>
          <w:szCs w:val="28"/>
          <w:lang w:val="ru-RU"/>
        </w:rPr>
        <w:t xml:space="preserve">                                                             </w:t>
      </w:r>
      <w:r>
        <w:rPr>
          <w:bCs/>
          <w:color w:val="000000"/>
          <w:szCs w:val="28"/>
          <w:lang w:val="ru-RU"/>
        </w:rPr>
        <w:t xml:space="preserve">                 </w:t>
      </w:r>
      <w:r>
        <w:rPr>
          <w:bCs/>
          <w:color w:val="000000"/>
          <w:szCs w:val="28"/>
          <w:lang w:val="ru-RU"/>
        </w:rPr>
        <w:t xml:space="preserve">         (подпись)              </w:t>
      </w:r>
      <w:r>
        <w:rPr>
          <w:bCs/>
          <w:color w:val="000000"/>
          <w:szCs w:val="28"/>
          <w:lang w:val="ru-RU"/>
        </w:rPr>
        <w:t xml:space="preserve">        </w:t>
      </w:r>
      <w:r>
        <w:rPr>
          <w:bCs/>
          <w:color w:val="000000"/>
          <w:szCs w:val="28"/>
          <w:lang w:val="ru-RU"/>
        </w:rPr>
        <w:t xml:space="preserve">       (фамилия, имя, отчество)</w:t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</w:r>
    </w:p>
    <w:p>
      <w:pPr>
        <w:pStyle w:val="Normal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М.П. (при наличии)</w:t>
      </w:r>
    </w:p>
    <w:p>
      <w:pPr>
        <w:pStyle w:val="Normal"/>
        <w:ind w:left="5387"/>
        <w:jc w:val="both"/>
        <w:rPr>
          <w:bCs/>
          <w:color w:val="000000"/>
          <w:sz w:val="28"/>
          <w:szCs w:val="24"/>
          <w:lang w:val="ru-RU"/>
        </w:rPr>
      </w:pPr>
      <w:r>
        <w:rPr>
          <w:bCs/>
          <w:sz w:val="24"/>
          <w:szCs w:val="24"/>
          <w:lang w:val="ru-RU"/>
        </w:rPr>
        <w:br w:type="page" w:clear="all"/>
      </w:r>
      <w:r>
        <w:rPr>
          <w:bCs/>
          <w:color w:val="000000"/>
          <w:sz w:val="28"/>
          <w:szCs w:val="24"/>
          <w:lang w:val="ru-RU"/>
        </w:rPr>
        <w:t xml:space="preserve">Приложение 4</w:t>
      </w:r>
      <w:r>
        <w:rPr>
          <w:bCs/>
          <w:color w:val="000000"/>
          <w:sz w:val="28"/>
          <w:szCs w:val="24"/>
          <w:lang w:val="ru-RU"/>
        </w:rPr>
        <w:t xml:space="preserve"> к Порядку </w:t>
      </w:r>
      <w:r>
        <w:rPr>
          <w:bCs/>
          <w:sz w:val="28"/>
          <w:szCs w:val="24"/>
          <w:lang w:val="ru-RU"/>
        </w:rPr>
        <w:t xml:space="preserve">предоставления субсидий некоммерческим организациям </w:t>
      </w:r>
      <w:r>
        <w:rPr>
          <w:bCs/>
          <w:sz w:val="28"/>
          <w:szCs w:val="24"/>
          <w:lang w:val="ru-RU"/>
        </w:rPr>
        <w:t xml:space="preserve">            </w:t>
      </w:r>
      <w:r>
        <w:rPr>
          <w:bCs/>
          <w:sz w:val="28"/>
          <w:szCs w:val="24"/>
          <w:lang w:val="ru-RU"/>
        </w:rPr>
        <w:t xml:space="preserve">(за исключением государственных, муниципальных учреждений) </w:t>
      </w:r>
      <w:r>
        <w:rPr>
          <w:bCs/>
          <w:sz w:val="28"/>
          <w:szCs w:val="24"/>
          <w:lang w:val="ru-RU"/>
        </w:rPr>
        <w:t xml:space="preserve">             </w:t>
      </w:r>
      <w:r>
        <w:rPr>
          <w:bCs/>
          <w:sz w:val="28"/>
          <w:szCs w:val="24"/>
          <w:lang w:val="ru-RU"/>
        </w:rPr>
        <w:t xml:space="preserve">на организацию и проведение мероприятий</w:t>
      </w:r>
      <w:r>
        <w:rPr>
          <w:bCs/>
          <w:color w:val="000000"/>
          <w:sz w:val="28"/>
          <w:szCs w:val="24"/>
          <w:lang w:val="ru-RU"/>
        </w:rPr>
        <w:t xml:space="preserve"> в сфере культуры, физической культуры и спорта</w:t>
      </w:r>
      <w:r>
        <w:rPr>
          <w:bCs/>
          <w:color w:val="000000"/>
          <w:sz w:val="28"/>
          <w:szCs w:val="24"/>
          <w:lang w:val="ru-RU"/>
        </w:rPr>
      </w:r>
    </w:p>
    <w:p>
      <w:pPr>
        <w:pStyle w:val="Normal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</w:p>
    <w:p>
      <w:pPr>
        <w:pStyle w:val="Normal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</w:p>
    <w:p>
      <w:pPr>
        <w:pStyle w:val="Normal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Оценочный лист</w:t>
      </w:r>
    </w:p>
    <w:p>
      <w:pPr>
        <w:pStyle w:val="Normal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</w:p>
    <w:p>
      <w:pPr>
        <w:pStyle w:val="Normal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Фамилия, имя, отчество члена комиссии: _______</w:t>
      </w:r>
      <w:r>
        <w:rPr>
          <w:bCs/>
          <w:sz w:val="28"/>
          <w:szCs w:val="28"/>
          <w:lang w:val="ru-RU"/>
        </w:rPr>
        <w:t xml:space="preserve">_______________</w:t>
      </w:r>
      <w:r>
        <w:rPr>
          <w:bCs/>
          <w:sz w:val="28"/>
          <w:szCs w:val="28"/>
          <w:lang w:val="ru-RU"/>
        </w:rPr>
        <w:t xml:space="preserve">___________</w:t>
      </w:r>
    </w:p>
    <w:p>
      <w:pPr>
        <w:pStyle w:val="Normal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</w:p>
    <w:tbl>
      <w:tblPr>
        <w:tblW w:w="9639" w:type="dxa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426"/>
        <w:gridCol w:w="1842"/>
        <w:gridCol w:w="1560"/>
        <w:gridCol w:w="425"/>
        <w:gridCol w:w="425"/>
        <w:gridCol w:w="425"/>
        <w:gridCol w:w="426"/>
        <w:gridCol w:w="425"/>
        <w:gridCol w:w="425"/>
        <w:gridCol w:w="425"/>
        <w:gridCol w:w="1134"/>
        <w:gridCol w:w="1701"/>
      </w:tblGrid>
      <w:tr>
        <w:trPr>
          <w:cantSplit/>
          <w:trHeight w:val="20"/>
        </w:trPr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2"/>
                <w:szCs w:val="24"/>
                <w:lang w:val="ru-RU" w:eastAsia="ru-RU"/>
              </w:rPr>
            </w:pPr>
            <w:r>
              <w:rPr>
                <w:b/>
                <w:sz w:val="22"/>
                <w:szCs w:val="24"/>
                <w:lang w:val="ru-RU" w:eastAsia="ru-RU"/>
              </w:rPr>
              <w:t xml:space="preserve">№</w:t>
            </w:r>
            <w:r>
              <w:rPr>
                <w:b/>
                <w:sz w:val="22"/>
                <w:szCs w:val="24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2"/>
                <w:szCs w:val="24"/>
                <w:lang w:val="ru-RU" w:eastAsia="ru-RU"/>
              </w:rPr>
            </w:pPr>
            <w:r>
              <w:rPr>
                <w:b/>
                <w:sz w:val="22"/>
                <w:szCs w:val="24"/>
                <w:lang w:val="ru-RU" w:eastAsia="ru-RU"/>
              </w:rPr>
              <w:t xml:space="preserve">п/п</w:t>
            </w:r>
          </w:p>
        </w:tc>
        <w:tc>
          <w:tcPr>
            <w:tcW w:w="1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2"/>
                <w:szCs w:val="24"/>
                <w:lang w:val="ru-RU" w:eastAsia="ru-RU"/>
              </w:rPr>
            </w:pPr>
            <w:r>
              <w:rPr>
                <w:b/>
                <w:sz w:val="22"/>
                <w:szCs w:val="24"/>
                <w:lang w:val="ru-RU" w:eastAsia="ru-RU"/>
              </w:rPr>
              <w:t xml:space="preserve">Наименование</w:t>
            </w:r>
            <w:r>
              <w:rPr>
                <w:b/>
                <w:sz w:val="22"/>
                <w:szCs w:val="24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2"/>
                <w:szCs w:val="24"/>
                <w:lang w:val="ru-RU" w:eastAsia="ru-RU"/>
              </w:rPr>
            </w:pPr>
            <w:r>
              <w:rPr>
                <w:b/>
                <w:sz w:val="22"/>
                <w:szCs w:val="24"/>
                <w:lang w:val="ru-RU" w:eastAsia="ru-RU"/>
              </w:rPr>
              <w:t xml:space="preserve">некоммерческой</w:t>
            </w:r>
            <w:r>
              <w:rPr>
                <w:b/>
                <w:sz w:val="22"/>
                <w:szCs w:val="24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2"/>
                <w:szCs w:val="24"/>
                <w:lang w:val="ru-RU" w:eastAsia="ru-RU"/>
              </w:rPr>
            </w:pPr>
            <w:r>
              <w:rPr>
                <w:b/>
                <w:sz w:val="22"/>
                <w:szCs w:val="24"/>
                <w:lang w:val="ru-RU" w:eastAsia="ru-RU"/>
              </w:rPr>
              <w:t xml:space="preserve">организации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2"/>
                <w:szCs w:val="24"/>
                <w:lang w:val="ru-RU" w:eastAsia="ru-RU"/>
              </w:rPr>
            </w:pPr>
            <w:r>
              <w:rPr>
                <w:b/>
                <w:sz w:val="22"/>
                <w:szCs w:val="24"/>
                <w:lang w:val="ru-RU" w:eastAsia="ru-RU"/>
              </w:rPr>
              <w:t xml:space="preserve">Наименование</w:t>
            </w:r>
            <w:r>
              <w:rPr>
                <w:b/>
                <w:sz w:val="22"/>
                <w:szCs w:val="24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2"/>
                <w:szCs w:val="24"/>
                <w:lang w:val="ru-RU" w:eastAsia="ru-RU"/>
              </w:rPr>
            </w:pPr>
            <w:r>
              <w:rPr>
                <w:b/>
                <w:sz w:val="22"/>
                <w:szCs w:val="24"/>
                <w:lang w:val="ru-RU" w:eastAsia="ru-RU"/>
              </w:rPr>
              <w:t xml:space="preserve">проекта</w:t>
            </w:r>
          </w:p>
        </w:tc>
        <w:tc>
          <w:tcPr>
            <w:tcW w:w="29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2"/>
                <w:szCs w:val="24"/>
                <w:lang w:val="ru-RU" w:eastAsia="ru-RU"/>
              </w:rPr>
            </w:pPr>
            <w:r>
              <w:rPr>
                <w:b/>
                <w:sz w:val="22"/>
                <w:szCs w:val="24"/>
                <w:lang w:val="ru-RU" w:eastAsia="ru-RU"/>
              </w:rPr>
              <w:t xml:space="preserve">Оценки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2"/>
                <w:szCs w:val="24"/>
                <w:lang w:val="ru-RU" w:eastAsia="ru-RU"/>
              </w:rPr>
            </w:pPr>
            <w:r>
              <w:rPr>
                <w:b/>
                <w:sz w:val="22"/>
                <w:szCs w:val="24"/>
                <w:lang w:val="ru-RU" w:eastAsia="ru-RU"/>
              </w:rPr>
              <w:t xml:space="preserve">Итоговая</w:t>
            </w:r>
            <w:r>
              <w:rPr>
                <w:b/>
                <w:sz w:val="22"/>
                <w:szCs w:val="24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2"/>
                <w:szCs w:val="24"/>
                <w:lang w:val="ru-RU" w:eastAsia="ru-RU"/>
              </w:rPr>
            </w:pPr>
            <w:r>
              <w:rPr>
                <w:b/>
                <w:sz w:val="22"/>
                <w:szCs w:val="24"/>
                <w:lang w:val="ru-RU" w:eastAsia="ru-RU"/>
              </w:rPr>
              <w:t xml:space="preserve">оценка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2"/>
                <w:szCs w:val="24"/>
                <w:lang w:val="ru-RU" w:eastAsia="ru-RU"/>
              </w:rPr>
            </w:pPr>
            <w:r>
              <w:rPr>
                <w:b/>
                <w:sz w:val="22"/>
                <w:szCs w:val="24"/>
                <w:lang w:val="ru-RU" w:eastAsia="ru-RU"/>
              </w:rPr>
              <w:t xml:space="preserve">Порядковый</w:t>
            </w:r>
            <w:r>
              <w:rPr>
                <w:b/>
                <w:sz w:val="22"/>
                <w:szCs w:val="24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2"/>
                <w:szCs w:val="24"/>
                <w:lang w:val="ru-RU" w:eastAsia="ru-RU"/>
              </w:rPr>
            </w:pPr>
            <w:r>
              <w:rPr>
                <w:b/>
                <w:sz w:val="22"/>
                <w:szCs w:val="24"/>
                <w:lang w:val="ru-RU" w:eastAsia="ru-RU"/>
              </w:rPr>
              <w:t xml:space="preserve">номер</w:t>
            </w:r>
            <w:r>
              <w:rPr>
                <w:b/>
                <w:sz w:val="22"/>
                <w:szCs w:val="24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2"/>
                <w:szCs w:val="24"/>
                <w:lang w:val="ru-RU" w:eastAsia="ru-RU"/>
              </w:rPr>
            </w:pPr>
            <w:r>
              <w:rPr>
                <w:b/>
                <w:sz w:val="22"/>
                <w:szCs w:val="24"/>
                <w:lang w:val="ru-RU" w:eastAsia="ru-RU"/>
              </w:rPr>
              <w:t xml:space="preserve">у</w:t>
            </w:r>
            <w:r>
              <w:rPr>
                <w:b/>
                <w:sz w:val="22"/>
                <w:szCs w:val="24"/>
                <w:lang w:val="ru-RU" w:eastAsia="ru-RU"/>
              </w:rPr>
              <w:t xml:space="preserve">частника</w:t>
            </w:r>
            <w:r>
              <w:rPr>
                <w:b/>
                <w:sz w:val="22"/>
                <w:szCs w:val="24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2"/>
                <w:szCs w:val="24"/>
                <w:lang w:val="ru-RU" w:eastAsia="ru-RU"/>
              </w:rPr>
            </w:pPr>
            <w:r>
              <w:rPr>
                <w:b/>
                <w:sz w:val="22"/>
                <w:szCs w:val="24"/>
                <w:lang w:val="ru-RU" w:eastAsia="ru-RU"/>
              </w:rPr>
              <w:t xml:space="preserve">отбора</w:t>
            </w:r>
            <w:r>
              <w:rPr>
                <w:b/>
                <w:sz w:val="22"/>
                <w:szCs w:val="24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2"/>
                <w:szCs w:val="24"/>
                <w:lang w:val="ru-RU" w:eastAsia="ru-RU"/>
              </w:rPr>
            </w:pPr>
            <w:r>
              <w:rPr>
                <w:b/>
                <w:sz w:val="22"/>
                <w:szCs w:val="24"/>
                <w:lang w:val="ru-RU" w:eastAsia="ru-RU"/>
              </w:rPr>
              <w:t xml:space="preserve">по результатам</w:t>
            </w:r>
            <w:r>
              <w:rPr>
                <w:b/>
                <w:sz w:val="22"/>
                <w:szCs w:val="24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2"/>
                <w:szCs w:val="24"/>
                <w:lang w:val="ru-RU" w:eastAsia="ru-RU"/>
              </w:rPr>
            </w:pPr>
            <w:r>
              <w:rPr>
                <w:b/>
                <w:sz w:val="22"/>
                <w:szCs w:val="24"/>
                <w:lang w:val="ru-RU" w:eastAsia="ru-RU"/>
              </w:rPr>
              <w:t xml:space="preserve">итоговой</w:t>
            </w:r>
            <w:r>
              <w:rPr>
                <w:b/>
                <w:sz w:val="22"/>
                <w:szCs w:val="24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2"/>
                <w:szCs w:val="24"/>
                <w:lang w:val="ru-RU" w:eastAsia="ru-RU"/>
              </w:rPr>
            </w:pPr>
            <w:r>
              <w:rPr>
                <w:b/>
                <w:sz w:val="22"/>
                <w:szCs w:val="24"/>
                <w:lang w:val="ru-RU" w:eastAsia="ru-RU"/>
              </w:rPr>
              <w:t xml:space="preserve">оценки</w:t>
            </w:r>
          </w:p>
        </w:tc>
      </w:tr>
      <w:tr>
        <w:trPr>
          <w:cantSplit/>
          <w:trHeight w:val="20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2"/>
                <w:szCs w:val="24"/>
                <w:lang w:val="ru-RU" w:eastAsia="ru-RU"/>
              </w:rPr>
            </w:pPr>
            <w:r>
              <w:rPr>
                <w:b/>
                <w:sz w:val="22"/>
                <w:szCs w:val="24"/>
                <w:lang w:val="ru-RU" w:eastAsia="ru-RU"/>
              </w:rPr>
            </w:r>
          </w:p>
        </w:tc>
        <w:tc>
          <w:tcPr>
            <w:tcW w:w="1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2"/>
                <w:szCs w:val="24"/>
                <w:lang w:val="ru-RU" w:eastAsia="ru-RU"/>
              </w:rPr>
            </w:pPr>
            <w:r>
              <w:rPr>
                <w:b/>
                <w:sz w:val="22"/>
                <w:szCs w:val="24"/>
                <w:lang w:val="ru-RU" w:eastAsia="ru-RU"/>
              </w:rPr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2"/>
                <w:szCs w:val="24"/>
                <w:lang w:val="ru-RU" w:eastAsia="ru-RU"/>
              </w:rPr>
            </w:pPr>
            <w:r>
              <w:rPr>
                <w:b/>
                <w:sz w:val="22"/>
                <w:szCs w:val="24"/>
                <w:lang w:val="ru-RU" w:eastAsia="ru-RU"/>
              </w:rPr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2"/>
                <w:szCs w:val="24"/>
                <w:lang w:val="ru-RU" w:eastAsia="ru-RU"/>
              </w:rPr>
            </w:pPr>
            <w:r>
              <w:rPr>
                <w:b/>
                <w:sz w:val="22"/>
                <w:szCs w:val="24"/>
                <w:lang w:val="ru-RU" w:eastAsia="ru-RU"/>
              </w:rPr>
              <w:t xml:space="preserve">1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2"/>
                <w:szCs w:val="24"/>
                <w:lang w:val="ru-RU" w:eastAsia="ru-RU"/>
              </w:rPr>
            </w:pPr>
            <w:r>
              <w:rPr>
                <w:b/>
                <w:sz w:val="22"/>
                <w:szCs w:val="24"/>
                <w:lang w:val="ru-RU" w:eastAsia="ru-RU"/>
              </w:rPr>
              <w:t xml:space="preserve">2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2"/>
                <w:szCs w:val="24"/>
                <w:lang w:val="ru-RU" w:eastAsia="ru-RU"/>
              </w:rPr>
            </w:pPr>
            <w:r>
              <w:rPr>
                <w:b/>
                <w:sz w:val="22"/>
                <w:szCs w:val="24"/>
                <w:lang w:val="ru-RU" w:eastAsia="ru-RU"/>
              </w:rPr>
              <w:t xml:space="preserve">3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2"/>
                <w:szCs w:val="24"/>
                <w:lang w:val="ru-RU" w:eastAsia="ru-RU"/>
              </w:rPr>
            </w:pPr>
            <w:r>
              <w:rPr>
                <w:b/>
                <w:sz w:val="22"/>
                <w:szCs w:val="24"/>
                <w:lang w:val="ru-RU" w:eastAsia="ru-RU"/>
              </w:rPr>
              <w:t xml:space="preserve">4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2"/>
                <w:szCs w:val="24"/>
                <w:lang w:val="ru-RU" w:eastAsia="ru-RU"/>
              </w:rPr>
            </w:pPr>
            <w:r>
              <w:rPr>
                <w:b/>
                <w:sz w:val="22"/>
                <w:szCs w:val="24"/>
                <w:lang w:val="ru-RU" w:eastAsia="ru-RU"/>
              </w:rPr>
              <w:t xml:space="preserve">5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2"/>
                <w:szCs w:val="24"/>
                <w:lang w:val="ru-RU" w:eastAsia="ru-RU"/>
              </w:rPr>
            </w:pPr>
            <w:r>
              <w:rPr>
                <w:b/>
                <w:sz w:val="22"/>
                <w:szCs w:val="24"/>
                <w:lang w:val="ru-RU" w:eastAsia="ru-RU"/>
              </w:rPr>
              <w:t xml:space="preserve">6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2"/>
                <w:szCs w:val="24"/>
                <w:lang w:val="ru-RU" w:eastAsia="ru-RU"/>
              </w:rPr>
            </w:pPr>
            <w:r>
              <w:rPr>
                <w:b/>
                <w:sz w:val="22"/>
                <w:szCs w:val="24"/>
                <w:lang w:val="ru-RU" w:eastAsia="ru-RU"/>
              </w:rPr>
              <w:t xml:space="preserve">7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2"/>
                <w:szCs w:val="24"/>
                <w:lang w:val="ru-RU" w:eastAsia="ru-RU"/>
              </w:rPr>
            </w:pPr>
            <w:r>
              <w:rPr>
                <w:b/>
                <w:sz w:val="22"/>
                <w:szCs w:val="24"/>
                <w:lang w:val="ru-RU" w:eastAsia="ru-RU"/>
              </w:rPr>
            </w:r>
          </w:p>
        </w:tc>
        <w:tc>
          <w:tcPr>
            <w:tcW w:w="17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2"/>
                <w:szCs w:val="24"/>
                <w:lang w:val="ru-RU" w:eastAsia="ru-RU"/>
              </w:rPr>
            </w:pPr>
            <w:r>
              <w:rPr>
                <w:b/>
                <w:sz w:val="22"/>
                <w:szCs w:val="24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2"/>
                <w:szCs w:val="24"/>
                <w:lang w:val="ru-RU" w:eastAsia="ru-RU"/>
              </w:rPr>
            </w:pPr>
            <w:r>
              <w:rPr>
                <w:b/>
                <w:sz w:val="22"/>
                <w:szCs w:val="24"/>
                <w:lang w:val="ru-RU" w:eastAsia="ru-RU"/>
              </w:rPr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2"/>
                <w:szCs w:val="24"/>
                <w:lang w:val="ru-RU" w:eastAsia="ru-RU"/>
              </w:rPr>
            </w:pPr>
            <w:r>
              <w:rPr>
                <w:b/>
                <w:sz w:val="22"/>
                <w:szCs w:val="24"/>
                <w:lang w:val="ru-RU" w:eastAsia="ru-RU"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2"/>
                <w:szCs w:val="24"/>
                <w:lang w:val="ru-RU" w:eastAsia="ru-RU"/>
              </w:rPr>
            </w:pPr>
            <w:r>
              <w:rPr>
                <w:b/>
                <w:sz w:val="22"/>
                <w:szCs w:val="24"/>
                <w:lang w:val="ru-RU" w:eastAsia="ru-RU"/>
              </w:rPr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2"/>
                <w:szCs w:val="24"/>
                <w:lang w:val="ru-RU" w:eastAsia="ru-RU"/>
              </w:rPr>
            </w:pPr>
            <w:r>
              <w:rPr>
                <w:b/>
                <w:sz w:val="22"/>
                <w:szCs w:val="24"/>
                <w:lang w:val="ru-RU" w:eastAsia="ru-RU"/>
              </w:rPr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2"/>
                <w:szCs w:val="24"/>
                <w:lang w:val="ru-RU" w:eastAsia="ru-RU"/>
              </w:rPr>
            </w:pPr>
            <w:r>
              <w:rPr>
                <w:b/>
                <w:sz w:val="22"/>
                <w:szCs w:val="24"/>
                <w:lang w:val="ru-RU" w:eastAsia="ru-RU"/>
              </w:rPr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2"/>
                <w:szCs w:val="24"/>
                <w:lang w:val="ru-RU" w:eastAsia="ru-RU"/>
              </w:rPr>
            </w:pPr>
            <w:r>
              <w:rPr>
                <w:b/>
                <w:sz w:val="22"/>
                <w:szCs w:val="24"/>
                <w:lang w:val="ru-RU" w:eastAsia="ru-RU"/>
              </w:rPr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2"/>
                <w:szCs w:val="24"/>
                <w:lang w:val="ru-RU" w:eastAsia="ru-RU"/>
              </w:rPr>
            </w:pPr>
            <w:r>
              <w:rPr>
                <w:b/>
                <w:sz w:val="22"/>
                <w:szCs w:val="24"/>
                <w:lang w:val="ru-RU" w:eastAsia="ru-RU"/>
              </w:rPr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2"/>
                <w:szCs w:val="24"/>
                <w:lang w:val="ru-RU" w:eastAsia="ru-RU"/>
              </w:rPr>
            </w:pPr>
            <w:r>
              <w:rPr>
                <w:b/>
                <w:sz w:val="22"/>
                <w:szCs w:val="24"/>
                <w:lang w:val="ru-RU" w:eastAsia="ru-RU"/>
              </w:rPr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2"/>
                <w:szCs w:val="24"/>
                <w:lang w:val="ru-RU" w:eastAsia="ru-RU"/>
              </w:rPr>
            </w:pPr>
            <w:r>
              <w:rPr>
                <w:b/>
                <w:sz w:val="22"/>
                <w:szCs w:val="24"/>
                <w:lang w:val="ru-RU" w:eastAsia="ru-RU"/>
              </w:rPr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2"/>
                <w:szCs w:val="24"/>
                <w:lang w:val="ru-RU" w:eastAsia="ru-RU"/>
              </w:rPr>
            </w:pPr>
            <w:r>
              <w:rPr>
                <w:b/>
                <w:sz w:val="22"/>
                <w:szCs w:val="24"/>
                <w:lang w:val="ru-RU" w:eastAsia="ru-RU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2"/>
                <w:szCs w:val="24"/>
                <w:lang w:val="ru-RU" w:eastAsia="ru-RU"/>
              </w:rPr>
            </w:pPr>
            <w:r>
              <w:rPr>
                <w:b/>
                <w:sz w:val="22"/>
                <w:szCs w:val="24"/>
                <w:lang w:val="ru-RU" w:eastAsia="ru-RU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2"/>
                <w:szCs w:val="24"/>
                <w:lang w:val="ru-RU" w:eastAsia="ru-RU"/>
              </w:rPr>
            </w:pPr>
            <w:r>
              <w:rPr>
                <w:b/>
                <w:sz w:val="22"/>
                <w:szCs w:val="24"/>
                <w:lang w:val="ru-RU" w:eastAsia="ru-RU"/>
              </w:rPr>
            </w:r>
          </w:p>
        </w:tc>
      </w:tr>
    </w:tbl>
    <w:p>
      <w:pPr>
        <w:pStyle w:val="Normal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</w:p>
    <w:p>
      <w:pPr>
        <w:pStyle w:val="Normal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</w:p>
    <w:p>
      <w:pPr>
        <w:pStyle w:val="Normal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093"/>
        <w:gridCol w:w="283"/>
        <w:gridCol w:w="3261"/>
        <w:gridCol w:w="283"/>
        <w:gridCol w:w="3827"/>
      </w:tblGrid>
      <w:tr>
        <w:trPr/>
        <w:tc>
          <w:tcPr>
            <w:tcW w:w="2093" w:type="dxa"/>
            <w:textDirection w:val="lrTb"/>
            <w:vAlign w:val="top"/>
          </w:tcPr>
          <w:p>
            <w:pPr>
              <w:pStyle w:val="Normal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Член комиссии</w:t>
            </w:r>
          </w:p>
        </w:tc>
        <w:tc>
          <w:tcPr>
            <w:tcW w:w="283" w:type="dxa"/>
            <w:textDirection w:val="lrTb"/>
            <w:vAlign w:val="top"/>
          </w:tcPr>
          <w:p>
            <w:pPr>
              <w:pStyle w:val="Normal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</w:r>
          </w:p>
        </w:tc>
        <w:tc>
          <w:tcPr>
            <w:tcW w:w="3261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</w:r>
          </w:p>
        </w:tc>
        <w:tc>
          <w:tcPr>
            <w:tcW w:w="283" w:type="dxa"/>
            <w:textDirection w:val="lrTb"/>
            <w:vAlign w:val="top"/>
          </w:tcPr>
          <w:p>
            <w:pPr>
              <w:pStyle w:val="Normal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</w:r>
          </w:p>
        </w:tc>
        <w:tc>
          <w:tcPr>
            <w:tcW w:w="3827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</w:r>
          </w:p>
        </w:tc>
      </w:tr>
      <w:tr>
        <w:trPr>
          <w:trHeight w:val="283"/>
        </w:trPr>
        <w:tc>
          <w:tcPr>
            <w:tcW w:w="2093" w:type="dxa"/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</w:r>
          </w:p>
        </w:tc>
        <w:tc>
          <w:tcPr>
            <w:tcW w:w="283" w:type="dxa"/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</w:r>
          </w:p>
        </w:tc>
        <w:tc>
          <w:tcPr>
            <w:tcW w:w="3261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szCs w:val="28"/>
                <w:lang w:val="ru-RU"/>
              </w:rPr>
            </w:pPr>
            <w:r>
              <w:rPr>
                <w:bCs/>
                <w:szCs w:val="24"/>
                <w:lang w:val="ru-RU"/>
              </w:rPr>
              <w:t xml:space="preserve">(подпись)</w:t>
            </w:r>
            <w:r>
              <w:rPr>
                <w:bCs/>
                <w:szCs w:val="28"/>
                <w:lang w:val="ru-RU"/>
              </w:rPr>
            </w:r>
          </w:p>
        </w:tc>
        <w:tc>
          <w:tcPr>
            <w:tcW w:w="283" w:type="dxa"/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</w:r>
          </w:p>
        </w:tc>
        <w:tc>
          <w:tcPr>
            <w:tcW w:w="3827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szCs w:val="28"/>
                <w:lang w:val="ru-RU"/>
              </w:rPr>
            </w:pPr>
            <w:r>
              <w:rPr>
                <w:bCs/>
                <w:szCs w:val="24"/>
                <w:lang w:val="ru-RU"/>
              </w:rPr>
              <w:t xml:space="preserve">(расшифровка подписи)</w:t>
            </w:r>
            <w:r>
              <w:rPr>
                <w:bCs/>
                <w:szCs w:val="28"/>
                <w:lang w:val="ru-RU"/>
              </w:rPr>
            </w:r>
          </w:p>
        </w:tc>
      </w:tr>
    </w:tbl>
    <w:p>
      <w:pPr>
        <w:pStyle w:val="Normal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</w:p>
    <w:p>
      <w:pPr>
        <w:pStyle w:val="Normal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</w:p>
    <w:p>
      <w:pPr>
        <w:pStyle w:val="Normal"/>
        <w:jc w:val="right"/>
        <w:rPr>
          <w:bCs/>
          <w:sz w:val="24"/>
          <w:szCs w:val="24"/>
          <w:highlight w:val="yellow"/>
          <w:lang w:val="ru-RU"/>
        </w:rPr>
        <w:sectPr>
          <w:headerReference w:type="default" r:id="rId7"/>
          <w:type w:val="nextPage"/>
          <w:pgSz w:w="11906" w:h="16838"/>
          <w:pgMar w:top="1134" w:right="567" w:bottom="1134" w:left="1701" w:header="709" w:footer="709" w:gutter="0"/>
          <w:cols w:space="708"/>
          <w:docGrid w:linePitch="360"/>
          <w:titlePg/>
        </w:sectPr>
      </w:pPr>
      <w:r>
        <w:rPr>
          <w:bCs/>
          <w:sz w:val="24"/>
          <w:szCs w:val="24"/>
          <w:highlight w:val="yellow"/>
          <w:lang w:val="ru-RU"/>
        </w:rPr>
      </w:r>
    </w:p>
    <w:p>
      <w:pPr>
        <w:pStyle w:val="Normal"/>
        <w:tabs>
          <w:tab w:val="left" w:pos="5812" w:leader="none"/>
        </w:tabs>
        <w:ind w:left="10348"/>
        <w:jc w:val="both"/>
        <w:rPr>
          <w:bCs/>
          <w:color w:val="000000"/>
          <w:sz w:val="28"/>
          <w:szCs w:val="24"/>
          <w:lang w:val="ru-RU"/>
        </w:rPr>
      </w:pPr>
      <w:r>
        <w:rPr>
          <w:bCs/>
          <w:color w:val="000000"/>
          <w:sz w:val="28"/>
          <w:szCs w:val="24"/>
          <w:lang w:val="ru-RU"/>
        </w:rPr>
        <w:t xml:space="preserve">Приложение 5</w:t>
      </w:r>
      <w:r>
        <w:rPr>
          <w:bCs/>
          <w:color w:val="000000"/>
          <w:sz w:val="28"/>
          <w:szCs w:val="24"/>
          <w:lang w:val="ru-RU"/>
        </w:rPr>
        <w:t xml:space="preserve"> к Порядку </w:t>
      </w:r>
      <w:r>
        <w:rPr>
          <w:bCs/>
          <w:sz w:val="28"/>
          <w:szCs w:val="24"/>
          <w:lang w:val="ru-RU"/>
        </w:rPr>
        <w:t xml:space="preserve">предоставления субсидий некоммерческим организациям </w:t>
      </w:r>
      <w:r>
        <w:rPr>
          <w:bCs/>
          <w:sz w:val="28"/>
          <w:szCs w:val="24"/>
          <w:lang w:val="ru-RU"/>
        </w:rPr>
        <w:t xml:space="preserve">            </w:t>
      </w:r>
      <w:r>
        <w:rPr>
          <w:bCs/>
          <w:sz w:val="28"/>
          <w:szCs w:val="24"/>
          <w:lang w:val="ru-RU"/>
        </w:rPr>
        <w:t xml:space="preserve">(за исключением государственных, муниципальных учреждений) </w:t>
      </w:r>
      <w:r>
        <w:rPr>
          <w:bCs/>
          <w:sz w:val="28"/>
          <w:szCs w:val="24"/>
          <w:lang w:val="ru-RU"/>
        </w:rPr>
        <w:t xml:space="preserve">             </w:t>
      </w:r>
      <w:r>
        <w:rPr>
          <w:bCs/>
          <w:sz w:val="28"/>
          <w:szCs w:val="24"/>
          <w:lang w:val="ru-RU"/>
        </w:rPr>
        <w:t xml:space="preserve">на организацию и проведение мероприятий</w:t>
      </w:r>
      <w:r>
        <w:rPr>
          <w:bCs/>
          <w:color w:val="000000"/>
          <w:sz w:val="28"/>
          <w:szCs w:val="24"/>
          <w:lang w:val="ru-RU"/>
        </w:rPr>
        <w:t xml:space="preserve"> в сфере культуры, физической культуры и спорта</w:t>
      </w:r>
      <w:r>
        <w:rPr>
          <w:bCs/>
          <w:color w:val="000000"/>
          <w:sz w:val="28"/>
          <w:szCs w:val="24"/>
          <w:lang w:val="ru-RU"/>
        </w:rPr>
      </w:r>
    </w:p>
    <w:p>
      <w:pPr>
        <w:pStyle w:val="Normal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</w:p>
    <w:p>
      <w:pPr>
        <w:pStyle w:val="Normal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</w:p>
    <w:p>
      <w:pPr>
        <w:pStyle w:val="Normal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Итоговый о</w:t>
      </w:r>
      <w:r>
        <w:rPr>
          <w:b/>
          <w:bCs/>
          <w:sz w:val="28"/>
          <w:szCs w:val="28"/>
          <w:lang w:val="ru-RU"/>
        </w:rPr>
        <w:t xml:space="preserve">ценочный лист</w:t>
      </w:r>
    </w:p>
    <w:p>
      <w:pPr>
        <w:pStyle w:val="Normal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</w:p>
    <w:p>
      <w:pPr>
        <w:pStyle w:val="Normal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Фамилия, имя, отчество </w:t>
      </w:r>
      <w:r>
        <w:rPr>
          <w:bCs/>
          <w:sz w:val="28"/>
          <w:szCs w:val="28"/>
          <w:lang w:val="ru-RU"/>
        </w:rPr>
        <w:t xml:space="preserve">секретаря </w:t>
      </w:r>
      <w:r>
        <w:rPr>
          <w:bCs/>
          <w:sz w:val="28"/>
          <w:szCs w:val="28"/>
          <w:lang w:val="ru-RU"/>
        </w:rPr>
        <w:t xml:space="preserve">комиссии: _</w:t>
      </w:r>
      <w:r>
        <w:rPr>
          <w:bCs/>
          <w:sz w:val="28"/>
          <w:szCs w:val="28"/>
          <w:lang w:val="ru-RU"/>
        </w:rPr>
        <w:t xml:space="preserve">___________</w:t>
      </w:r>
      <w:r>
        <w:rPr>
          <w:bCs/>
          <w:sz w:val="28"/>
          <w:szCs w:val="28"/>
          <w:lang w:val="ru-RU"/>
        </w:rPr>
        <w:t xml:space="preserve">___</w:t>
      </w:r>
      <w:r>
        <w:rPr>
          <w:bCs/>
          <w:sz w:val="28"/>
          <w:szCs w:val="28"/>
          <w:lang w:val="ru-RU"/>
        </w:rPr>
        <w:t xml:space="preserve">___________________________________</w:t>
      </w:r>
      <w:r>
        <w:rPr>
          <w:bCs/>
          <w:sz w:val="28"/>
          <w:szCs w:val="28"/>
          <w:lang w:val="ru-RU"/>
        </w:rPr>
        <w:t xml:space="preserve">______________</w:t>
      </w:r>
    </w:p>
    <w:p>
      <w:pPr>
        <w:pStyle w:val="Normal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</w:p>
    <w:tbl>
      <w:tblPr>
        <w:tblW w:w="14601" w:type="dxa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506"/>
        <w:gridCol w:w="2613"/>
        <w:gridCol w:w="2693"/>
        <w:gridCol w:w="709"/>
        <w:gridCol w:w="709"/>
        <w:gridCol w:w="708"/>
        <w:gridCol w:w="709"/>
        <w:gridCol w:w="709"/>
        <w:gridCol w:w="709"/>
        <w:gridCol w:w="708"/>
        <w:gridCol w:w="709"/>
        <w:gridCol w:w="1276"/>
        <w:gridCol w:w="1843"/>
      </w:tblGrid>
      <w:tr>
        <w:trPr>
          <w:cantSplit/>
          <w:trHeight w:val="20"/>
        </w:trPr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  <w:t xml:space="preserve">№</w:t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  <w:t xml:space="preserve">п/п</w:t>
            </w:r>
          </w:p>
        </w:tc>
        <w:tc>
          <w:tcPr>
            <w:tcW w:w="26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  <w:t xml:space="preserve">Наименование</w:t>
            </w:r>
            <w:r>
              <w:rPr>
                <w:b/>
                <w:sz w:val="24"/>
                <w:szCs w:val="21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  <w:t xml:space="preserve">некоммерческой</w:t>
            </w:r>
            <w:r>
              <w:rPr>
                <w:b/>
                <w:sz w:val="24"/>
                <w:szCs w:val="21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  <w:t xml:space="preserve">организации</w:t>
            </w:r>
          </w:p>
        </w:tc>
        <w:tc>
          <w:tcPr>
            <w:tcW w:w="26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  <w:t xml:space="preserve">Наименование</w:t>
            </w:r>
            <w:r>
              <w:rPr>
                <w:b/>
                <w:sz w:val="24"/>
                <w:szCs w:val="21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  <w:t xml:space="preserve">проекта</w:t>
            </w:r>
          </w:p>
        </w:tc>
        <w:tc>
          <w:tcPr>
            <w:tcW w:w="567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  <w:t xml:space="preserve">Члены комиссии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  <w:t xml:space="preserve">Итоговая</w:t>
            </w:r>
            <w:r>
              <w:rPr>
                <w:b/>
                <w:sz w:val="24"/>
                <w:szCs w:val="21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  <w:t xml:space="preserve">оценка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  <w:t xml:space="preserve">Порядковый</w:t>
            </w:r>
            <w:r>
              <w:rPr>
                <w:b/>
                <w:sz w:val="24"/>
                <w:szCs w:val="21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  <w:t xml:space="preserve">номер </w:t>
            </w:r>
            <w:r>
              <w:rPr>
                <w:b/>
                <w:sz w:val="24"/>
                <w:szCs w:val="21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  <w:t xml:space="preserve">участника</w:t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bCs/>
                <w:sz w:val="24"/>
                <w:szCs w:val="21"/>
                <w:lang w:val="ru-RU"/>
              </w:rPr>
              <w:t xml:space="preserve">отбора</w:t>
            </w:r>
            <w:r>
              <w:rPr>
                <w:b/>
                <w:sz w:val="24"/>
                <w:szCs w:val="21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  <w:t xml:space="preserve">по результатам</w:t>
            </w:r>
            <w:r>
              <w:rPr>
                <w:b/>
                <w:sz w:val="24"/>
                <w:szCs w:val="21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  <w:t xml:space="preserve">итоговой</w:t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  <w:t xml:space="preserve">оценки</w:t>
            </w:r>
          </w:p>
        </w:tc>
      </w:tr>
      <w:tr>
        <w:trPr>
          <w:cantSplit/>
          <w:trHeight w:val="1735"/>
        </w:trPr>
        <w:tc>
          <w:tcPr>
            <w:tcW w:w="5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</w:r>
          </w:p>
        </w:tc>
        <w:tc>
          <w:tcPr>
            <w:tcW w:w="26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</w:r>
          </w:p>
        </w:tc>
        <w:tc>
          <w:tcPr>
            <w:tcW w:w="2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  <w:t xml:space="preserve">фамилия, </w:t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  <w:t xml:space="preserve">имя, отчество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>
            <w:pPr>
              <w:pStyle w:val="Normal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  <w:t xml:space="preserve">фамилия,</w:t>
            </w:r>
          </w:p>
          <w:p>
            <w:pPr>
              <w:pStyle w:val="Normal"/>
              <w:ind w:left="-113" w:right="-113"/>
              <w:jc w:val="center"/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  <w:lang w:val="ru-RU" w:eastAsia="ru-RU"/>
              </w:rPr>
              <w:t xml:space="preserve">имя, отчество</w:t>
            </w:r>
            <w:r>
              <w:rPr>
                <w:b/>
                <w:sz w:val="24"/>
                <w:szCs w:val="21"/>
              </w:rPr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>
            <w:pPr>
              <w:pStyle w:val="Normal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  <w:t xml:space="preserve">фамилия, </w:t>
            </w:r>
          </w:p>
          <w:p>
            <w:pPr>
              <w:pStyle w:val="Normal"/>
              <w:ind w:left="-113" w:right="-113"/>
              <w:jc w:val="center"/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  <w:lang w:val="ru-RU" w:eastAsia="ru-RU"/>
              </w:rPr>
              <w:t xml:space="preserve">имя, отчество</w:t>
            </w:r>
            <w:r>
              <w:rPr>
                <w:b/>
                <w:sz w:val="24"/>
                <w:szCs w:val="21"/>
              </w:rPr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>
            <w:pPr>
              <w:pStyle w:val="Normal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  <w:t xml:space="preserve">фамилия, </w:t>
            </w:r>
          </w:p>
          <w:p>
            <w:pPr>
              <w:pStyle w:val="Normal"/>
              <w:ind w:left="-113" w:right="-113"/>
              <w:jc w:val="center"/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  <w:lang w:val="ru-RU" w:eastAsia="ru-RU"/>
              </w:rPr>
              <w:t xml:space="preserve">имя, отчество</w:t>
            </w:r>
            <w:r>
              <w:rPr>
                <w:b/>
                <w:sz w:val="24"/>
                <w:szCs w:val="21"/>
              </w:rPr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>
            <w:pPr>
              <w:pStyle w:val="Normal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  <w:t xml:space="preserve">фамилия, </w:t>
            </w:r>
          </w:p>
          <w:p>
            <w:pPr>
              <w:pStyle w:val="Normal"/>
              <w:ind w:left="-113" w:right="-113"/>
              <w:jc w:val="center"/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  <w:lang w:val="ru-RU" w:eastAsia="ru-RU"/>
              </w:rPr>
              <w:t xml:space="preserve">имя, отчество</w:t>
            </w:r>
            <w:r>
              <w:rPr>
                <w:b/>
                <w:sz w:val="24"/>
                <w:szCs w:val="21"/>
              </w:rPr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>
            <w:pPr>
              <w:pStyle w:val="Normal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  <w:t xml:space="preserve">фамилия, </w:t>
            </w:r>
          </w:p>
          <w:p>
            <w:pPr>
              <w:pStyle w:val="Normal"/>
              <w:ind w:left="-113" w:right="-113"/>
              <w:jc w:val="center"/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  <w:lang w:val="ru-RU" w:eastAsia="ru-RU"/>
              </w:rPr>
              <w:t xml:space="preserve">имя, отчество</w:t>
            </w:r>
            <w:r>
              <w:rPr>
                <w:b/>
                <w:sz w:val="24"/>
                <w:szCs w:val="21"/>
              </w:rPr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>
            <w:pPr>
              <w:pStyle w:val="Normal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  <w:t xml:space="preserve">фамилия, </w:t>
            </w:r>
          </w:p>
          <w:p>
            <w:pPr>
              <w:pStyle w:val="Normal"/>
              <w:ind w:left="-113" w:right="-113"/>
              <w:jc w:val="center"/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  <w:lang w:val="ru-RU" w:eastAsia="ru-RU"/>
              </w:rPr>
              <w:t xml:space="preserve">имя, отчество</w:t>
            </w:r>
            <w:r>
              <w:rPr>
                <w:b/>
                <w:sz w:val="24"/>
                <w:szCs w:val="21"/>
              </w:rPr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btLr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  <w:t xml:space="preserve">…</w:t>
            </w:r>
            <w:r>
              <w:rPr>
                <w:b/>
                <w:sz w:val="24"/>
                <w:szCs w:val="21"/>
                <w:lang w:val="ru-RU" w:eastAsia="ru-RU"/>
              </w:rPr>
            </w:r>
          </w:p>
        </w:tc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</w:r>
          </w:p>
        </w:tc>
      </w:tr>
      <w:tr>
        <w:trPr>
          <w:cantSplit/>
          <w:trHeight w:val="20"/>
        </w:trPr>
        <w:tc>
          <w:tcPr>
            <w:tcW w:w="5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</w:r>
          </w:p>
        </w:tc>
        <w:tc>
          <w:tcPr>
            <w:tcW w:w="26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</w:r>
          </w:p>
        </w:tc>
        <w:tc>
          <w:tcPr>
            <w:tcW w:w="26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</w:r>
          </w:p>
        </w:tc>
        <w:tc>
          <w:tcPr>
            <w:tcW w:w="567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  <w:t xml:space="preserve">итоговые оценки</w:t>
            </w: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1"/>
                <w:lang w:val="ru-RU" w:eastAsia="ru-RU"/>
              </w:rPr>
            </w:pPr>
            <w:r>
              <w:rPr>
                <w:b/>
                <w:sz w:val="24"/>
                <w:szCs w:val="21"/>
                <w:lang w:val="ru-RU" w:eastAsia="ru-RU"/>
              </w:rPr>
            </w:r>
          </w:p>
        </w:tc>
      </w:tr>
    </w:tbl>
    <w:p>
      <w:pPr>
        <w:pStyle w:val="Normal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</w:p>
    <w:p>
      <w:pPr>
        <w:pStyle w:val="Normal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802"/>
        <w:gridCol w:w="425"/>
        <w:gridCol w:w="3544"/>
        <w:gridCol w:w="283"/>
        <w:gridCol w:w="7655"/>
      </w:tblGrid>
      <w:tr>
        <w:trPr/>
        <w:tc>
          <w:tcPr>
            <w:tcW w:w="2802" w:type="dxa"/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Секретарь комиссии</w:t>
            </w:r>
          </w:p>
        </w:tc>
        <w:tc>
          <w:tcPr>
            <w:tcW w:w="425" w:type="dxa"/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</w:r>
          </w:p>
        </w:tc>
        <w:tc>
          <w:tcPr>
            <w:tcW w:w="3544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</w:r>
          </w:p>
        </w:tc>
        <w:tc>
          <w:tcPr>
            <w:tcW w:w="283" w:type="dxa"/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</w:r>
          </w:p>
        </w:tc>
        <w:tc>
          <w:tcPr>
            <w:tcW w:w="7655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</w:r>
          </w:p>
        </w:tc>
      </w:tr>
      <w:tr>
        <w:trPr>
          <w:trHeight w:val="283"/>
        </w:trPr>
        <w:tc>
          <w:tcPr>
            <w:tcW w:w="2802" w:type="dxa"/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</w:r>
          </w:p>
        </w:tc>
        <w:tc>
          <w:tcPr>
            <w:tcW w:w="425" w:type="dxa"/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</w:r>
          </w:p>
        </w:tc>
        <w:tc>
          <w:tcPr>
            <w:tcW w:w="3544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szCs w:val="28"/>
                <w:lang w:val="ru-RU"/>
              </w:rPr>
            </w:pPr>
            <w:r>
              <w:rPr>
                <w:bCs/>
                <w:szCs w:val="24"/>
                <w:lang w:val="ru-RU"/>
              </w:rPr>
              <w:t xml:space="preserve">(подпись)</w:t>
            </w:r>
            <w:r>
              <w:rPr>
                <w:bCs/>
                <w:szCs w:val="28"/>
                <w:lang w:val="ru-RU"/>
              </w:rPr>
            </w:r>
          </w:p>
        </w:tc>
        <w:tc>
          <w:tcPr>
            <w:tcW w:w="283" w:type="dxa"/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</w:r>
          </w:p>
        </w:tc>
        <w:tc>
          <w:tcPr>
            <w:tcW w:w="7655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szCs w:val="28"/>
                <w:lang w:val="ru-RU"/>
              </w:rPr>
            </w:pPr>
            <w:r>
              <w:rPr>
                <w:bCs/>
                <w:szCs w:val="24"/>
                <w:lang w:val="ru-RU"/>
              </w:rPr>
              <w:t xml:space="preserve">(расшифровка подписи)</w:t>
            </w:r>
            <w:r>
              <w:rPr>
                <w:bCs/>
                <w:szCs w:val="28"/>
                <w:lang w:val="ru-RU"/>
              </w:rPr>
            </w:r>
          </w:p>
        </w:tc>
      </w:tr>
    </w:tbl>
    <w:p>
      <w:pPr>
        <w:pStyle w:val="Normal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</w:p>
    <w:p>
      <w:pPr>
        <w:pStyle w:val="Normal"/>
        <w:tabs>
          <w:tab w:val="left" w:pos="5812" w:leader="none"/>
        </w:tabs>
        <w:ind w:left="10348"/>
        <w:jc w:val="both"/>
        <w:rPr>
          <w:bCs/>
          <w:color w:val="000000"/>
          <w:sz w:val="28"/>
          <w:szCs w:val="24"/>
          <w:lang w:val="ru-RU"/>
        </w:rPr>
      </w:pPr>
      <w:r>
        <w:rPr>
          <w:bCs/>
          <w:sz w:val="24"/>
          <w:szCs w:val="24"/>
          <w:lang w:val="ru-RU"/>
        </w:rPr>
        <w:br w:type="page" w:clear="all"/>
      </w:r>
      <w:r>
        <w:rPr>
          <w:bCs/>
          <w:color w:val="000000"/>
          <w:sz w:val="28"/>
          <w:szCs w:val="24"/>
          <w:lang w:val="ru-RU"/>
        </w:rPr>
        <w:t xml:space="preserve">Приложение 6</w:t>
      </w:r>
      <w:r>
        <w:rPr>
          <w:bCs/>
          <w:color w:val="000000"/>
          <w:sz w:val="28"/>
          <w:szCs w:val="24"/>
          <w:lang w:val="ru-RU"/>
        </w:rPr>
        <w:t xml:space="preserve"> к Порядку </w:t>
      </w:r>
      <w:r>
        <w:rPr>
          <w:bCs/>
          <w:sz w:val="28"/>
          <w:szCs w:val="24"/>
          <w:lang w:val="ru-RU"/>
        </w:rPr>
        <w:t xml:space="preserve">предоставления субсидий некоммерческим организациям </w:t>
      </w:r>
      <w:r>
        <w:rPr>
          <w:bCs/>
          <w:sz w:val="28"/>
          <w:szCs w:val="24"/>
          <w:lang w:val="ru-RU"/>
        </w:rPr>
        <w:t xml:space="preserve">            </w:t>
      </w:r>
      <w:r>
        <w:rPr>
          <w:bCs/>
          <w:sz w:val="28"/>
          <w:szCs w:val="24"/>
          <w:lang w:val="ru-RU"/>
        </w:rPr>
        <w:t xml:space="preserve">(за исключением государственных, муниципальных учреждений) </w:t>
      </w:r>
      <w:r>
        <w:rPr>
          <w:bCs/>
          <w:sz w:val="28"/>
          <w:szCs w:val="24"/>
          <w:lang w:val="ru-RU"/>
        </w:rPr>
        <w:t xml:space="preserve">             </w:t>
      </w:r>
      <w:r>
        <w:rPr>
          <w:bCs/>
          <w:sz w:val="28"/>
          <w:szCs w:val="24"/>
          <w:lang w:val="ru-RU"/>
        </w:rPr>
        <w:t xml:space="preserve">на организацию и проведение мероприятий</w:t>
      </w:r>
      <w:r>
        <w:rPr>
          <w:bCs/>
          <w:color w:val="000000"/>
          <w:sz w:val="28"/>
          <w:szCs w:val="24"/>
          <w:lang w:val="ru-RU"/>
        </w:rPr>
        <w:t xml:space="preserve"> в сфере культуры, физической культуры и спорта</w:t>
      </w:r>
      <w:r>
        <w:rPr>
          <w:bCs/>
          <w:color w:val="000000"/>
          <w:sz w:val="28"/>
          <w:szCs w:val="24"/>
          <w:lang w:val="ru-RU"/>
        </w:rPr>
      </w:r>
    </w:p>
    <w:p>
      <w:pPr>
        <w:pStyle w:val="Normal"/>
        <w:widowControl w:val="off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Отчет </w:t>
      </w:r>
      <w:r>
        <w:rPr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о достижении значений результатов предоставления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 xml:space="preserve">с</w:t>
      </w:r>
      <w:r>
        <w:rPr>
          <w:sz w:val="28"/>
          <w:szCs w:val="28"/>
          <w:lang w:val="ru-RU" w:eastAsia="ru-RU"/>
        </w:rPr>
        <w:t xml:space="preserve">убсидии</w:t>
      </w:r>
    </w:p>
    <w:p>
      <w:pPr>
        <w:pStyle w:val="Normal"/>
        <w:widowControl w:val="off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по состоянию на </w:t>
      </w:r>
      <w:r>
        <w:rPr>
          <w:sz w:val="28"/>
          <w:szCs w:val="28"/>
          <w:lang w:val="ru-RU" w:eastAsia="ru-RU"/>
        </w:rPr>
        <w:t xml:space="preserve">"</w:t>
      </w:r>
      <w:r>
        <w:rPr>
          <w:sz w:val="28"/>
          <w:szCs w:val="28"/>
          <w:lang w:val="ru-RU" w:eastAsia="ru-RU"/>
        </w:rPr>
        <w:t xml:space="preserve">____</w:t>
      </w:r>
      <w:r>
        <w:rPr>
          <w:sz w:val="28"/>
          <w:szCs w:val="28"/>
          <w:lang w:val="ru-RU" w:eastAsia="ru-RU"/>
        </w:rPr>
        <w:t xml:space="preserve">"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 xml:space="preserve">__________ 20__ г.</w:t>
      </w:r>
      <w:r>
        <w:rPr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</w:p>
    <w:tbl>
      <w:tblPr>
        <w:tblW w:w="4968" w:type="pct"/>
        <w:tblInd w:w="62" w:type="dxa"/>
        <w:tblLayout w:type="autofit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3261"/>
        <w:gridCol w:w="1983"/>
        <w:gridCol w:w="5104"/>
        <w:gridCol w:w="2517"/>
        <w:gridCol w:w="12"/>
        <w:gridCol w:w="1723"/>
      </w:tblGrid>
      <w:tr>
        <w:trPr>
          <w:trHeight w:val="20"/>
        </w:trPr>
        <w:tc>
          <w:tcPr>
            <w:tcW w:w="3544" w:type="pct"/>
            <w:gridSpan w:val="3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>
              <w:rPr>
                <w:rFonts w:ascii="Arial" w:hAnsi="Arial" w:cs="Arial"/>
                <w:sz w:val="22"/>
                <w:szCs w:val="22"/>
                <w:lang w:val="ru-RU" w:eastAsia="ru-RU"/>
              </w:rPr>
            </w:r>
          </w:p>
        </w:tc>
        <w:tc>
          <w:tcPr>
            <w:tcW w:w="866" w:type="pct"/>
            <w:gridSpan w:val="2"/>
            <w:tcBorders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КОДЫ </w:t>
            </w:r>
          </w:p>
        </w:tc>
      </w:tr>
      <w:tr>
        <w:trPr>
          <w:trHeight w:val="20"/>
        </w:trPr>
        <w:tc>
          <w:tcPr>
            <w:tcW w:w="3544" w:type="pct"/>
            <w:gridSpan w:val="3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>
              <w:rPr>
                <w:rFonts w:ascii="Arial" w:hAnsi="Arial" w:cs="Arial"/>
                <w:sz w:val="22"/>
                <w:szCs w:val="22"/>
                <w:lang w:val="ru-RU" w:eastAsia="ru-RU"/>
              </w:rPr>
            </w:r>
          </w:p>
        </w:tc>
        <w:tc>
          <w:tcPr>
            <w:tcW w:w="866" w:type="pct"/>
            <w:gridSpan w:val="2"/>
            <w:tcBorders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right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Дата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3544" w:type="pct"/>
            <w:gridSpan w:val="3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>
              <w:rPr>
                <w:rFonts w:ascii="Arial" w:hAnsi="Arial" w:cs="Arial"/>
                <w:sz w:val="22"/>
                <w:szCs w:val="22"/>
                <w:lang w:val="ru-RU" w:eastAsia="ru-RU"/>
              </w:rPr>
            </w:r>
          </w:p>
        </w:tc>
        <w:tc>
          <w:tcPr>
            <w:tcW w:w="866" w:type="pct"/>
            <w:gridSpan w:val="2"/>
            <w:tcBorders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right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по Сводному реестру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3544" w:type="pct"/>
            <w:gridSpan w:val="3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Наименование </w:t>
            </w:r>
            <w:r>
              <w:rPr>
                <w:sz w:val="22"/>
                <w:szCs w:val="22"/>
                <w:lang w:val="ru-RU" w:eastAsia="ru-RU"/>
              </w:rPr>
              <w:t xml:space="preserve">п</w:t>
            </w:r>
            <w:r>
              <w:rPr>
                <w:sz w:val="22"/>
                <w:szCs w:val="22"/>
                <w:lang w:val="ru-RU" w:eastAsia="ru-RU"/>
              </w:rPr>
              <w:t xml:space="preserve">олучателя</w:t>
            </w:r>
            <w:r>
              <w:rPr>
                <w:sz w:val="22"/>
                <w:szCs w:val="22"/>
                <w:lang w:val="ru-RU" w:eastAsia="ru-RU"/>
              </w:rPr>
              <w:t xml:space="preserve"> субсидии</w:t>
            </w:r>
            <w:r>
              <w:rPr>
                <w:sz w:val="22"/>
                <w:szCs w:val="22"/>
                <w:lang w:val="ru-RU" w:eastAsia="ru-RU"/>
              </w:rPr>
              <w:t xml:space="preserve"> ____________________________</w:t>
            </w:r>
            <w:r>
              <w:rPr>
                <w:sz w:val="22"/>
                <w:szCs w:val="22"/>
                <w:lang w:val="ru-RU" w:eastAsia="ru-RU"/>
              </w:rPr>
              <w:t xml:space="preserve">________________________________</w:t>
            </w: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866" w:type="pct"/>
            <w:gridSpan w:val="2"/>
            <w:tcBorders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right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ИНН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1796" w:type="pct"/>
            <w:gridSpan w:val="2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1748" w:type="pct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866" w:type="pct"/>
            <w:gridSpan w:val="2"/>
            <w:tcBorders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right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по Сводному реестру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1117" w:type="pct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Наименование структурного</w:t>
            </w:r>
            <w:r>
              <w:rPr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sz w:val="22"/>
                <w:szCs w:val="22"/>
                <w:lang w:val="ru-RU" w:eastAsia="ru-RU"/>
              </w:rPr>
              <w:t xml:space="preserve">подразделения администрации города </w:t>
            </w:r>
          </w:p>
        </w:tc>
        <w:tc>
          <w:tcPr>
            <w:tcW w:w="2427" w:type="pct"/>
            <w:gridSpan w:val="2"/>
            <w:tcBorders>
              <w:bottom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862" w:type="pct"/>
            <w:tcBorders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right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по БК</w:t>
            </w:r>
          </w:p>
        </w:tc>
        <w:tc>
          <w:tcPr>
            <w:tcW w:w="5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3544" w:type="pct"/>
            <w:gridSpan w:val="3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866" w:type="pct"/>
            <w:gridSpan w:val="2"/>
            <w:tcBorders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right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Номер соглашения 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3544" w:type="pct"/>
            <w:gridSpan w:val="3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866" w:type="pct"/>
            <w:gridSpan w:val="2"/>
            <w:tcBorders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right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Дата соглашения 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</w:tr>
      <w:tr>
        <w:trPr>
          <w:trHeight w:val="270"/>
        </w:trPr>
        <w:tc>
          <w:tcPr>
            <w:tcW w:w="3544" w:type="pct"/>
            <w:gridSpan w:val="3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Наименование муниципальной программы</w:t>
            </w:r>
            <w:r>
              <w:rPr>
                <w:sz w:val="22"/>
                <w:szCs w:val="22"/>
                <w:vertAlign w:val="superscript"/>
                <w:lang w:val="ru-RU" w:eastAsia="ru-RU"/>
              </w:rPr>
              <w:t xml:space="preserve">1</w:t>
            </w:r>
            <w:r>
              <w:rPr>
                <w:sz w:val="22"/>
                <w:szCs w:val="22"/>
                <w:lang w:val="ru-RU" w:eastAsia="ru-RU"/>
              </w:rPr>
              <w:t xml:space="preserve"> _______________________</w:t>
            </w:r>
            <w:r>
              <w:rPr>
                <w:sz w:val="22"/>
                <w:szCs w:val="22"/>
                <w:lang w:val="ru-RU" w:eastAsia="ru-RU"/>
              </w:rPr>
              <w:t xml:space="preserve">______________________________</w:t>
            </w: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866" w:type="pct"/>
            <w:gridSpan w:val="2"/>
            <w:tcBorders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right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</w:tr>
      <w:tr>
        <w:trPr>
          <w:cantSplit/>
          <w:trHeight w:val="20"/>
        </w:trPr>
        <w:tc>
          <w:tcPr>
            <w:tcW w:w="3544" w:type="pct"/>
            <w:gridSpan w:val="3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866" w:type="pct"/>
            <w:gridSpan w:val="2"/>
            <w:tcBorders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right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5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</w:tr>
      <w:tr>
        <w:trPr>
          <w:cantSplit/>
          <w:trHeight w:val="20"/>
        </w:trPr>
        <w:tc>
          <w:tcPr>
            <w:tcW w:w="1796" w:type="pct"/>
            <w:gridSpan w:val="2"/>
            <w:vMerge w:val="restart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Вид документа</w:t>
            </w:r>
          </w:p>
        </w:tc>
        <w:tc>
          <w:tcPr>
            <w:tcW w:w="1748" w:type="pct"/>
            <w:vMerge w:val="restart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_________________________________</w:t>
            </w:r>
            <w:r>
              <w:rPr>
                <w:sz w:val="22"/>
                <w:szCs w:val="22"/>
                <w:lang w:val="ru-RU" w:eastAsia="ru-RU"/>
              </w:rPr>
              <w:t xml:space="preserve">_________</w:t>
            </w:r>
            <w:r>
              <w:rPr>
                <w:sz w:val="22"/>
                <w:szCs w:val="22"/>
                <w:lang w:val="ru-RU" w:eastAsia="ru-RU"/>
              </w:rPr>
            </w:r>
          </w:p>
          <w:p>
            <w:pPr>
              <w:pStyle w:val="Normal"/>
              <w:widowControl w:val="off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(первичный - </w:t>
            </w:r>
            <w:r>
              <w:rPr>
                <w:sz w:val="22"/>
                <w:szCs w:val="22"/>
                <w:lang w:val="ru-RU" w:eastAsia="ru-RU"/>
              </w:rPr>
              <w:t xml:space="preserve">"</w:t>
            </w:r>
            <w:r>
              <w:rPr>
                <w:sz w:val="22"/>
                <w:szCs w:val="22"/>
                <w:lang w:val="ru-RU" w:eastAsia="ru-RU"/>
              </w:rPr>
              <w:t xml:space="preserve">0</w:t>
            </w:r>
            <w:r>
              <w:rPr>
                <w:sz w:val="22"/>
                <w:szCs w:val="22"/>
                <w:lang w:val="ru-RU" w:eastAsia="ru-RU"/>
              </w:rPr>
              <w:t xml:space="preserve">"</w:t>
            </w:r>
            <w:r>
              <w:rPr>
                <w:sz w:val="22"/>
                <w:szCs w:val="22"/>
                <w:lang w:val="ru-RU" w:eastAsia="ru-RU"/>
              </w:rPr>
              <w:t xml:space="preserve">, уточненный - </w:t>
            </w:r>
            <w:r>
              <w:rPr>
                <w:sz w:val="22"/>
                <w:szCs w:val="22"/>
                <w:lang w:val="ru-RU" w:eastAsia="ru-RU"/>
              </w:rPr>
              <w:t xml:space="preserve">"</w:t>
            </w:r>
            <w:r>
              <w:rPr>
                <w:sz w:val="22"/>
                <w:szCs w:val="22"/>
                <w:lang w:val="ru-RU" w:eastAsia="ru-RU"/>
              </w:rPr>
              <w:t xml:space="preserve">1</w:t>
            </w:r>
            <w:r>
              <w:rPr>
                <w:sz w:val="22"/>
                <w:szCs w:val="22"/>
                <w:lang w:val="ru-RU" w:eastAsia="ru-RU"/>
              </w:rPr>
              <w:t xml:space="preserve">"</w:t>
            </w:r>
            <w:r>
              <w:rPr>
                <w:sz w:val="22"/>
                <w:szCs w:val="22"/>
                <w:lang w:val="ru-RU" w:eastAsia="ru-RU"/>
              </w:rPr>
              <w:t xml:space="preserve">, </w:t>
            </w:r>
            <w:r>
              <w:rPr>
                <w:sz w:val="22"/>
                <w:szCs w:val="22"/>
                <w:lang w:val="ru-RU" w:eastAsia="ru-RU"/>
              </w:rPr>
              <w:t xml:space="preserve">"</w:t>
            </w:r>
            <w:r>
              <w:rPr>
                <w:sz w:val="22"/>
                <w:szCs w:val="22"/>
                <w:lang w:val="ru-RU" w:eastAsia="ru-RU"/>
              </w:rPr>
              <w:t xml:space="preserve">2</w:t>
            </w:r>
            <w:r>
              <w:rPr>
                <w:sz w:val="22"/>
                <w:szCs w:val="22"/>
                <w:lang w:val="ru-RU" w:eastAsia="ru-RU"/>
              </w:rPr>
              <w:t xml:space="preserve">"</w:t>
            </w:r>
            <w:r>
              <w:rPr>
                <w:sz w:val="22"/>
                <w:szCs w:val="22"/>
                <w:lang w:val="ru-RU" w:eastAsia="ru-RU"/>
              </w:rPr>
              <w:t xml:space="preserve">, </w:t>
            </w:r>
            <w:r>
              <w:rPr>
                <w:sz w:val="22"/>
                <w:szCs w:val="22"/>
                <w:lang w:val="ru-RU" w:eastAsia="ru-RU"/>
              </w:rPr>
              <w:t xml:space="preserve">"</w:t>
            </w:r>
            <w:r>
              <w:rPr>
                <w:sz w:val="22"/>
                <w:szCs w:val="22"/>
                <w:lang w:val="ru-RU" w:eastAsia="ru-RU"/>
              </w:rPr>
              <w:t xml:space="preserve">3</w:t>
            </w:r>
            <w:r>
              <w:rPr>
                <w:sz w:val="22"/>
                <w:szCs w:val="22"/>
                <w:lang w:val="ru-RU" w:eastAsia="ru-RU"/>
              </w:rPr>
              <w:t xml:space="preserve">"</w:t>
            </w:r>
            <w:r>
              <w:rPr>
                <w:sz w:val="22"/>
                <w:szCs w:val="22"/>
                <w:lang w:val="ru-RU" w:eastAsia="ru-RU"/>
              </w:rPr>
              <w:t xml:space="preserve">, </w:t>
            </w:r>
            <w:r>
              <w:rPr>
                <w:sz w:val="22"/>
                <w:szCs w:val="22"/>
                <w:lang w:val="ru-RU" w:eastAsia="ru-RU"/>
              </w:rPr>
              <w:t xml:space="preserve">"</w:t>
            </w:r>
            <w:r>
              <w:rPr>
                <w:sz w:val="22"/>
                <w:szCs w:val="22"/>
                <w:lang w:val="ru-RU" w:eastAsia="ru-RU"/>
              </w:rPr>
              <w:t xml:space="preserve">..</w:t>
            </w:r>
            <w:r>
              <w:rPr>
                <w:sz w:val="22"/>
                <w:szCs w:val="22"/>
                <w:lang w:val="ru-RU" w:eastAsia="ru-RU"/>
              </w:rPr>
              <w:t xml:space="preserve">"</w:t>
            </w:r>
            <w:r>
              <w:rPr>
                <w:sz w:val="22"/>
                <w:szCs w:val="22"/>
                <w:lang w:val="ru-RU" w:eastAsia="ru-RU"/>
              </w:rPr>
              <w:t xml:space="preserve">)</w:t>
            </w:r>
            <w:r>
              <w:rPr>
                <w:sz w:val="22"/>
                <w:szCs w:val="22"/>
                <w:vertAlign w:val="superscript"/>
                <w:lang w:val="ru-RU" w:eastAsia="ru-RU"/>
              </w:rPr>
              <w:t xml:space="preserve">2</w:t>
            </w: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866" w:type="pct"/>
            <w:gridSpan w:val="2"/>
            <w:tcBorders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right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по ОКЕИ</w:t>
            </w: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right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</w:tr>
      <w:tr>
        <w:trPr>
          <w:cantSplit/>
          <w:trHeight w:val="20"/>
        </w:trPr>
        <w:tc>
          <w:tcPr>
            <w:tcW w:w="1796" w:type="pct"/>
            <w:gridSpan w:val="2"/>
            <w:vMerge w:val="continue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right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1748" w:type="pct"/>
            <w:vMerge w:val="continue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right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1456" w:type="pct"/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3544" w:type="pct"/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Периодичность: квартальная; годовая</w:t>
            </w:r>
          </w:p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Единица измерения: руб. (с точностью до второго знака после запятой)</w:t>
            </w:r>
          </w:p>
        </w:tc>
        <w:tc>
          <w:tcPr>
            <w:tcW w:w="1456" w:type="pct"/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</w:tr>
    </w:tbl>
    <w:p>
      <w:pPr>
        <w:pStyle w:val="Normal"/>
        <w:widowControl w:val="off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rPr>
          <w:sz w:val="28"/>
          <w:szCs w:val="22"/>
          <w:lang w:val="ru-RU" w:eastAsia="ru-RU"/>
        </w:rPr>
      </w:pPr>
      <w:r>
        <w:rPr>
          <w:sz w:val="28"/>
          <w:szCs w:val="22"/>
          <w:lang w:val="ru-RU" w:eastAsia="ru-RU"/>
        </w:rPr>
        <w:t xml:space="preserve">1. Информация </w:t>
      </w:r>
      <w:r>
        <w:rPr>
          <w:sz w:val="28"/>
          <w:szCs w:val="22"/>
          <w:lang w:val="ru-RU" w:eastAsia="ru-RU"/>
        </w:rPr>
      </w:r>
    </w:p>
    <w:p>
      <w:pPr>
        <w:pStyle w:val="Normal"/>
        <w:widowControl w:val="off"/>
        <w:jc w:val="center"/>
        <w:rPr>
          <w:sz w:val="28"/>
          <w:szCs w:val="22"/>
          <w:lang w:val="ru-RU" w:eastAsia="ru-RU"/>
        </w:rPr>
      </w:pPr>
      <w:r>
        <w:rPr>
          <w:sz w:val="28"/>
          <w:szCs w:val="22"/>
          <w:lang w:val="ru-RU" w:eastAsia="ru-RU"/>
        </w:rPr>
        <w:t xml:space="preserve">о достижении значений результатов</w:t>
      </w:r>
      <w:r>
        <w:rPr>
          <w:sz w:val="28"/>
          <w:szCs w:val="22"/>
          <w:lang w:val="ru-RU" w:eastAsia="ru-RU"/>
        </w:rPr>
        <w:t xml:space="preserve"> </w:t>
      </w:r>
      <w:r>
        <w:rPr>
          <w:sz w:val="28"/>
          <w:szCs w:val="22"/>
          <w:lang w:val="ru-RU" w:eastAsia="ru-RU"/>
        </w:rPr>
        <w:t xml:space="preserve">предоставления </w:t>
      </w:r>
      <w:r>
        <w:rPr>
          <w:sz w:val="28"/>
          <w:szCs w:val="22"/>
          <w:lang w:val="ru-RU" w:eastAsia="ru-RU"/>
        </w:rPr>
        <w:t xml:space="preserve">с</w:t>
      </w:r>
      <w:r>
        <w:rPr>
          <w:sz w:val="28"/>
          <w:szCs w:val="22"/>
          <w:lang w:val="ru-RU" w:eastAsia="ru-RU"/>
        </w:rPr>
        <w:t xml:space="preserve">убсидии</w:t>
      </w:r>
      <w:r>
        <w:rPr>
          <w:sz w:val="28"/>
          <w:szCs w:val="22"/>
          <w:lang w:val="ru-RU" w:eastAsia="ru-RU"/>
        </w:rPr>
        <w:t xml:space="preserve">,</w:t>
      </w:r>
      <w:r>
        <w:rPr>
          <w:sz w:val="28"/>
          <w:szCs w:val="22"/>
          <w:lang w:val="ru-RU" w:eastAsia="ru-RU"/>
        </w:rPr>
        <w:t xml:space="preserve"> </w:t>
      </w:r>
      <w:r>
        <w:rPr>
          <w:sz w:val="28"/>
          <w:szCs w:val="22"/>
          <w:lang w:val="ru-RU" w:eastAsia="ru-RU"/>
        </w:rPr>
      </w:r>
    </w:p>
    <w:p>
      <w:pPr>
        <w:pStyle w:val="Normal"/>
        <w:widowControl w:val="off"/>
        <w:jc w:val="center"/>
        <w:rPr>
          <w:sz w:val="28"/>
          <w:szCs w:val="22"/>
          <w:lang w:val="ru-RU" w:eastAsia="ru-RU"/>
        </w:rPr>
      </w:pPr>
      <w:r>
        <w:rPr>
          <w:sz w:val="28"/>
          <w:szCs w:val="22"/>
          <w:lang w:val="ru-RU" w:eastAsia="ru-RU"/>
        </w:rPr>
        <w:t xml:space="preserve">обязательствах, принятых</w:t>
      </w:r>
      <w:r>
        <w:rPr>
          <w:sz w:val="28"/>
          <w:szCs w:val="22"/>
          <w:lang w:val="ru-RU" w:eastAsia="ru-RU"/>
        </w:rPr>
        <w:t xml:space="preserve"> </w:t>
      </w:r>
      <w:r>
        <w:rPr>
          <w:sz w:val="28"/>
          <w:szCs w:val="22"/>
          <w:lang w:val="ru-RU" w:eastAsia="ru-RU"/>
        </w:rPr>
        <w:t xml:space="preserve">в целях их достижения</w:t>
      </w:r>
    </w:p>
    <w:p>
      <w:pPr>
        <w:pStyle w:val="Normal"/>
        <w:widowControl w:val="off"/>
        <w:jc w:val="center"/>
        <w:rPr>
          <w:sz w:val="28"/>
          <w:szCs w:val="22"/>
          <w:lang w:val="ru-RU" w:eastAsia="ru-RU"/>
        </w:rPr>
      </w:pPr>
      <w:r>
        <w:rPr>
          <w:sz w:val="28"/>
          <w:szCs w:val="22"/>
          <w:lang w:val="ru-RU" w:eastAsia="ru-RU"/>
        </w:rPr>
      </w:r>
    </w:p>
    <w:tbl>
      <w:tblPr>
        <w:tblW w:w="14601" w:type="dxa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869"/>
        <w:gridCol w:w="425"/>
        <w:gridCol w:w="425"/>
        <w:gridCol w:w="993"/>
        <w:gridCol w:w="567"/>
        <w:gridCol w:w="375"/>
        <w:gridCol w:w="617"/>
        <w:gridCol w:w="709"/>
        <w:gridCol w:w="708"/>
        <w:gridCol w:w="1418"/>
        <w:gridCol w:w="709"/>
        <w:gridCol w:w="708"/>
        <w:gridCol w:w="709"/>
        <w:gridCol w:w="709"/>
        <w:gridCol w:w="992"/>
        <w:gridCol w:w="851"/>
        <w:gridCol w:w="1134"/>
        <w:gridCol w:w="1683"/>
      </w:tblGrid>
      <w:tr>
        <w:trPr>
          <w:cantSplit/>
        </w:trPr>
        <w:tc>
          <w:tcPr>
            <w:tcW w:w="129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Направление 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расходов</w:t>
            </w:r>
            <w:r>
              <w:rPr>
                <w:b/>
                <w:sz w:val="16"/>
                <w:szCs w:val="16"/>
                <w:vertAlign w:val="superscript"/>
                <w:lang w:val="ru-RU" w:eastAsia="ru-RU"/>
              </w:rPr>
              <w:t xml:space="preserve">3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</w:tc>
        <w:tc>
          <w:tcPr>
            <w:tcW w:w="14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Результат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п</w:t>
            </w:r>
            <w:r>
              <w:rPr>
                <w:b/>
                <w:sz w:val="16"/>
                <w:szCs w:val="16"/>
                <w:lang w:val="ru-RU" w:eastAsia="ru-RU"/>
              </w:rPr>
              <w:t xml:space="preserve">редоставления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субсидии</w:t>
            </w:r>
            <w:r>
              <w:rPr>
                <w:b/>
                <w:sz w:val="16"/>
                <w:szCs w:val="16"/>
                <w:vertAlign w:val="superscript"/>
                <w:lang w:val="ru-RU" w:eastAsia="ru-RU"/>
              </w:rPr>
              <w:t xml:space="preserve">4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</w:tc>
        <w:tc>
          <w:tcPr>
            <w:tcW w:w="94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Единица</w:t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измерения</w:t>
            </w:r>
          </w:p>
        </w:tc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Код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строки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Плановые</w:t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vertAlign w:val="superscript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значения</w:t>
            </w:r>
            <w:r>
              <w:rPr>
                <w:b/>
                <w:sz w:val="16"/>
                <w:szCs w:val="16"/>
                <w:vertAlign w:val="superscript"/>
                <w:lang w:val="ru-RU" w:eastAsia="ru-RU"/>
              </w:rPr>
              <w:t xml:space="preserve">5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Размер 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субсидии, 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предусмотренный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соглашение</w:t>
            </w:r>
          </w:p>
        </w:tc>
        <w:tc>
          <w:tcPr>
            <w:tcW w:w="38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Фактически достигнутые значения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Объем обязательств, 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принятых в целях 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достижения</w:t>
            </w:r>
            <w:r>
              <w:rPr>
                <w:b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b/>
                <w:sz w:val="16"/>
                <w:szCs w:val="16"/>
                <w:lang w:val="ru-RU" w:eastAsia="ru-RU"/>
              </w:rPr>
              <w:t xml:space="preserve">результатов 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предоставления</w:t>
            </w:r>
            <w:r>
              <w:rPr>
                <w:b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b/>
                <w:sz w:val="16"/>
                <w:szCs w:val="16"/>
                <w:lang w:val="ru-RU" w:eastAsia="ru-RU"/>
              </w:rPr>
              <w:t xml:space="preserve">субсидии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Неиспользованный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объем </w:t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финансового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обеспечения 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(гр. 10 - гр. 16)</w:t>
            </w:r>
            <w:r>
              <w:rPr>
                <w:b/>
                <w:sz w:val="16"/>
                <w:szCs w:val="16"/>
                <w:vertAlign w:val="superscript"/>
                <w:lang w:val="ru-RU" w:eastAsia="ru-RU"/>
              </w:rPr>
              <w:t xml:space="preserve">9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</w:tc>
      </w:tr>
      <w:tr>
        <w:trPr>
          <w:cantSplit/>
        </w:trPr>
        <w:tc>
          <w:tcPr>
            <w:tcW w:w="12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</w:r>
          </w:p>
        </w:tc>
        <w:tc>
          <w:tcPr>
            <w:tcW w:w="14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</w:r>
          </w:p>
        </w:tc>
        <w:tc>
          <w:tcPr>
            <w:tcW w:w="94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</w:r>
          </w:p>
        </w:tc>
        <w:tc>
          <w:tcPr>
            <w:tcW w:w="6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</w:r>
          </w:p>
        </w:tc>
        <w:tc>
          <w:tcPr>
            <w:tcW w:w="14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на отчетную дату</w:t>
            </w:r>
            <w:r>
              <w:rPr>
                <w:b/>
                <w:sz w:val="16"/>
                <w:szCs w:val="16"/>
                <w:vertAlign w:val="superscript"/>
                <w:lang w:val="ru-RU" w:eastAsia="ru-RU"/>
              </w:rPr>
              <w:t xml:space="preserve">6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отклонение 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от планового 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значения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причина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отклонения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обязательств</w:t>
            </w:r>
            <w:r>
              <w:rPr>
                <w:b/>
                <w:sz w:val="16"/>
                <w:szCs w:val="16"/>
                <w:vertAlign w:val="superscript"/>
                <w:lang w:val="ru-RU" w:eastAsia="ru-RU"/>
              </w:rPr>
              <w:t xml:space="preserve">7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д</w:t>
            </w:r>
            <w:r>
              <w:rPr>
                <w:b/>
                <w:sz w:val="16"/>
                <w:szCs w:val="16"/>
                <w:lang w:val="ru-RU" w:eastAsia="ru-RU"/>
              </w:rPr>
              <w:t xml:space="preserve">енежных обязательств</w:t>
            </w:r>
            <w:r>
              <w:rPr>
                <w:b/>
                <w:sz w:val="16"/>
                <w:szCs w:val="16"/>
                <w:vertAlign w:val="superscript"/>
                <w:lang w:val="ru-RU" w:eastAsia="ru-RU"/>
              </w:rPr>
              <w:t xml:space="preserve">8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</w:tc>
        <w:tc>
          <w:tcPr>
            <w:tcW w:w="16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</w:r>
          </w:p>
        </w:tc>
      </w:tr>
      <w:tr>
        <w:trPr>
          <w:cantSplit/>
          <w:trHeight w:val="1502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наименование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к</w:t>
            </w:r>
            <w:r>
              <w:rPr>
                <w:b/>
                <w:sz w:val="16"/>
                <w:szCs w:val="16"/>
                <w:lang w:val="ru-RU" w:eastAsia="ru-RU"/>
              </w:rPr>
              <w:t xml:space="preserve">од</w:t>
            </w:r>
            <w:r>
              <w:rPr>
                <w:b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b/>
                <w:sz w:val="16"/>
                <w:szCs w:val="16"/>
                <w:lang w:val="ru-RU" w:eastAsia="ru-RU"/>
              </w:rPr>
              <w:t xml:space="preserve">по</w:t>
            </w:r>
            <w:r>
              <w:rPr>
                <w:b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b/>
                <w:sz w:val="16"/>
                <w:szCs w:val="16"/>
                <w:lang w:val="ru-RU" w:eastAsia="ru-RU"/>
              </w:rPr>
              <w:t xml:space="preserve">БК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тип результата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наименование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наименование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код по </w:t>
            </w: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HYPERLINK "https://login.consultant.ru/link/?req=doc&amp;base=LAW&amp;n=441135&amp;date=14.12.2023"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sz w:val="16"/>
                <w:szCs w:val="16"/>
                <w:lang w:val="ru-RU" w:eastAsia="ru-RU"/>
              </w:rPr>
              <w:t xml:space="preserve">ОКЕИ</w:t>
            </w:r>
            <w:r>
              <w:rPr>
                <w:b/>
                <w:sz w:val="16"/>
                <w:szCs w:val="16"/>
                <w:lang w:val="ru-RU" w:eastAsia="ru-RU"/>
              </w:rPr>
              <w:fldChar w:fldCharType="end"/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</w:tc>
        <w:tc>
          <w:tcPr>
            <w:tcW w:w="6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btLr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с даты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заключения 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с</w:t>
            </w:r>
            <w:r>
              <w:rPr>
                <w:b/>
                <w:sz w:val="16"/>
                <w:szCs w:val="16"/>
                <w:lang w:val="ru-RU" w:eastAsia="ru-RU"/>
              </w:rPr>
              <w:t xml:space="preserve">оглашения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btLr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из них с начала 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текущего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финансового года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btLr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с даты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заключения 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соглашения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btLr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из них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с начала текущего 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финансового года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в абсолютных </w:t>
            </w:r>
            <w:r>
              <w:rPr>
                <w:b/>
                <w:sz w:val="16"/>
                <w:szCs w:val="16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величинах</w:t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(гр. 7 - гр. 10)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в процентах</w:t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(гр. 12 /</w:t>
            </w:r>
            <w:r>
              <w:rPr>
                <w:b/>
                <w:sz w:val="16"/>
                <w:szCs w:val="16"/>
                <w:lang w:val="ru-RU" w:eastAsia="ru-RU"/>
              </w:rPr>
              <w:t xml:space="preserve"> </w:t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гр. 7) x</w:t>
            </w:r>
            <w:r>
              <w:rPr>
                <w:b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b/>
                <w:sz w:val="16"/>
                <w:szCs w:val="16"/>
                <w:lang w:val="ru-RU" w:eastAsia="ru-RU"/>
              </w:rPr>
              <w:t xml:space="preserve">100%)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</w: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</w:r>
          </w:p>
        </w:tc>
        <w:tc>
          <w:tcPr>
            <w:tcW w:w="16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</w:r>
          </w:p>
        </w:tc>
      </w:tr>
      <w:tr>
        <w:trPr/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1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2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5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6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bookmarkStart w:id="5" w:name="Par2008"/>
            <w:bookmarkEnd w:id="5"/>
            <w:r>
              <w:rPr>
                <w:b/>
                <w:sz w:val="16"/>
                <w:szCs w:val="16"/>
                <w:lang w:val="ru-RU" w:eastAsia="ru-RU"/>
              </w:rPr>
              <w:t xml:space="preserve">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10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bookmarkStart w:id="6" w:name="Par2011"/>
            <w:bookmarkEnd w:id="6"/>
            <w:r>
              <w:rPr>
                <w:b/>
                <w:sz w:val="16"/>
                <w:szCs w:val="16"/>
                <w:lang w:val="ru-RU" w:eastAsia="ru-RU"/>
              </w:rPr>
              <w:t xml:space="preserve">11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12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13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14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15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17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18</w:t>
            </w:r>
          </w:p>
        </w:tc>
      </w:tr>
      <w:tr>
        <w:trPr>
          <w:cantSplit/>
        </w:trPr>
        <w:tc>
          <w:tcPr>
            <w:tcW w:w="129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 xml:space="preserve">0100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</w:tr>
      <w:tr>
        <w:trPr>
          <w:cantSplit/>
        </w:trPr>
        <w:tc>
          <w:tcPr>
            <w:tcW w:w="12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 xml:space="preserve">в том числе: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</w:tr>
      <w:tr>
        <w:trPr>
          <w:cantSplit/>
        </w:trPr>
        <w:tc>
          <w:tcPr>
            <w:tcW w:w="129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 xml:space="preserve">0200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</w:tr>
      <w:tr>
        <w:trPr>
          <w:cantSplit/>
        </w:trPr>
        <w:tc>
          <w:tcPr>
            <w:tcW w:w="12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 xml:space="preserve">в том числе: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  <w:tc>
          <w:tcPr>
            <w:tcW w:w="1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</w:r>
          </w:p>
        </w:tc>
      </w:tr>
      <w:tr>
        <w:trPr/>
        <w:tc>
          <w:tcPr>
            <w:tcW w:w="568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right"/>
              <w:rPr>
                <w:b/>
                <w:sz w:val="16"/>
                <w:szCs w:val="16"/>
                <w:highlight w:val="yellow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Всего</w:t>
            </w:r>
            <w:r>
              <w:rPr>
                <w:b/>
                <w:sz w:val="16"/>
                <w:szCs w:val="16"/>
                <w:highlight w:val="yellow"/>
                <w:lang w:val="ru-RU" w:eastAsia="ru-RU"/>
              </w:rPr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b/>
                <w:sz w:val="16"/>
                <w:szCs w:val="16"/>
                <w:highlight w:val="yellow"/>
                <w:lang w:val="ru-RU" w:eastAsia="ru-RU"/>
              </w:rPr>
            </w:pPr>
            <w:r>
              <w:rPr>
                <w:b/>
                <w:sz w:val="16"/>
                <w:szCs w:val="16"/>
                <w:highlight w:val="yellow"/>
                <w:lang w:val="ru-RU" w:eastAsia="ru-RU"/>
              </w:rPr>
            </w:r>
          </w:p>
        </w:tc>
        <w:tc>
          <w:tcPr>
            <w:tcW w:w="38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right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 xml:space="preserve">Всего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</w:r>
          </w:p>
        </w:tc>
      </w:tr>
    </w:tbl>
    <w:p>
      <w:pPr>
        <w:pStyle w:val="Normal"/>
        <w:widowControl w:val="off"/>
        <w:jc w:val="both"/>
        <w:rPr>
          <w:sz w:val="28"/>
          <w:szCs w:val="22"/>
          <w:lang w:val="ru-RU" w:eastAsia="ru-RU"/>
        </w:rPr>
      </w:pPr>
      <w:r>
        <w:rPr>
          <w:sz w:val="28"/>
          <w:szCs w:val="22"/>
          <w:lang w:val="ru-RU" w:eastAsia="ru-RU"/>
        </w:rPr>
      </w:r>
    </w:p>
    <w:p>
      <w:pPr>
        <w:pStyle w:val="Normal"/>
        <w:widowControl w:val="off"/>
        <w:jc w:val="both"/>
        <w:rPr>
          <w:sz w:val="28"/>
          <w:szCs w:val="22"/>
          <w:lang w:val="ru-RU" w:eastAsia="ru-RU"/>
        </w:rPr>
      </w:pPr>
      <w:r>
        <w:rPr>
          <w:sz w:val="28"/>
          <w:szCs w:val="22"/>
          <w:lang w:val="ru-RU" w:eastAsia="ru-RU"/>
        </w:rPr>
      </w:r>
    </w:p>
    <w:tbl>
      <w:tblPr>
        <w:tblW w:w="0" w:type="auto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2614"/>
        <w:gridCol w:w="144"/>
        <w:gridCol w:w="2974"/>
        <w:gridCol w:w="144"/>
        <w:gridCol w:w="3961"/>
        <w:gridCol w:w="149"/>
        <w:gridCol w:w="4678"/>
      </w:tblGrid>
      <w:tr>
        <w:trPr/>
        <w:tc>
          <w:tcPr>
            <w:tcW w:w="2614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Руководитель </w:t>
            </w:r>
          </w:p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п</w:t>
            </w:r>
            <w:r>
              <w:rPr>
                <w:sz w:val="22"/>
                <w:szCs w:val="22"/>
                <w:lang w:val="ru-RU" w:eastAsia="ru-RU"/>
              </w:rPr>
              <w:t xml:space="preserve">олучателя</w:t>
            </w:r>
            <w:r>
              <w:rPr>
                <w:sz w:val="22"/>
                <w:szCs w:val="22"/>
                <w:lang w:val="ru-RU" w:eastAsia="ru-RU"/>
              </w:rPr>
              <w:t xml:space="preserve"> субсидии</w:t>
            </w: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144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2974" w:type="dxa"/>
            <w:tcBorders>
              <w:bottom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144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3961" w:type="dxa"/>
            <w:tcBorders>
              <w:bottom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149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4678" w:type="dxa"/>
            <w:tcBorders>
              <w:bottom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</w:tr>
      <w:tr>
        <w:trPr/>
        <w:tc>
          <w:tcPr>
            <w:tcW w:w="2614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144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2974" w:type="dxa"/>
            <w:tcBorders>
              <w:top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(должность)</w:t>
            </w:r>
          </w:p>
        </w:tc>
        <w:tc>
          <w:tcPr>
            <w:tcW w:w="144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3961" w:type="dxa"/>
            <w:tcBorders>
              <w:top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(подпись)</w:t>
            </w:r>
          </w:p>
        </w:tc>
        <w:tc>
          <w:tcPr>
            <w:tcW w:w="149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4678" w:type="dxa"/>
            <w:tcBorders>
              <w:top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(расшифровка подписи)</w:t>
            </w:r>
          </w:p>
        </w:tc>
      </w:tr>
      <w:tr>
        <w:trPr/>
        <w:tc>
          <w:tcPr>
            <w:tcW w:w="261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14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297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14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3961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14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467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</w:tr>
      <w:tr>
        <w:trPr/>
        <w:tc>
          <w:tcPr>
            <w:tcW w:w="261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14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297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14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3961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14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467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</w:tr>
      <w:tr>
        <w:trPr/>
        <w:tc>
          <w:tcPr>
            <w:tcW w:w="2614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Исполнитель</w:t>
            </w:r>
          </w:p>
        </w:tc>
        <w:tc>
          <w:tcPr>
            <w:tcW w:w="144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2974" w:type="dxa"/>
            <w:tcBorders>
              <w:bottom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144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3961" w:type="dxa"/>
            <w:tcBorders>
              <w:bottom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149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4678" w:type="dxa"/>
            <w:tcBorders>
              <w:bottom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</w:tr>
      <w:tr>
        <w:trPr/>
        <w:tc>
          <w:tcPr>
            <w:tcW w:w="2614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144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2974" w:type="dxa"/>
            <w:tcBorders>
              <w:top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(должность)</w:t>
            </w:r>
          </w:p>
        </w:tc>
        <w:tc>
          <w:tcPr>
            <w:tcW w:w="144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3961" w:type="dxa"/>
            <w:tcBorders>
              <w:top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(фамилия, имя, отчество)</w:t>
            </w:r>
          </w:p>
        </w:tc>
        <w:tc>
          <w:tcPr>
            <w:tcW w:w="149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4678" w:type="dxa"/>
            <w:tcBorders>
              <w:top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(телефон)</w:t>
            </w:r>
          </w:p>
        </w:tc>
      </w:tr>
      <w:tr>
        <w:trPr/>
        <w:tc>
          <w:tcPr>
            <w:tcW w:w="261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14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297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14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3961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14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467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</w:tr>
      <w:tr>
        <w:trPr/>
        <w:tc>
          <w:tcPr>
            <w:tcW w:w="261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14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297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14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3961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14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467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</w:tr>
      <w:tr>
        <w:trPr>
          <w:trHeight w:val="283"/>
        </w:trPr>
        <w:tc>
          <w:tcPr>
            <w:tcW w:w="261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"</w:t>
            </w:r>
            <w:r>
              <w:rPr>
                <w:sz w:val="22"/>
                <w:szCs w:val="22"/>
                <w:lang w:val="ru-RU" w:eastAsia="ru-RU"/>
              </w:rPr>
              <w:t xml:space="preserve">__</w:t>
            </w:r>
            <w:r>
              <w:rPr>
                <w:sz w:val="22"/>
                <w:szCs w:val="22"/>
                <w:lang w:val="ru-RU" w:eastAsia="ru-RU"/>
              </w:rPr>
              <w:t xml:space="preserve">"</w:t>
            </w:r>
            <w:r>
              <w:rPr>
                <w:sz w:val="22"/>
                <w:szCs w:val="22"/>
                <w:lang w:val="ru-RU" w:eastAsia="ru-RU"/>
              </w:rPr>
              <w:t xml:space="preserve"> __________ 20__ г.</w:t>
            </w:r>
          </w:p>
        </w:tc>
        <w:tc>
          <w:tcPr>
            <w:tcW w:w="14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297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14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3961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14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467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</w:tr>
    </w:tbl>
    <w:p>
      <w:pPr>
        <w:pStyle w:val="Normal"/>
        <w:widowControl w:val="off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rPr>
          <w:sz w:val="28"/>
          <w:szCs w:val="22"/>
          <w:lang w:val="ru-RU" w:eastAsia="ru-RU"/>
        </w:rPr>
      </w:pPr>
      <w:r>
        <w:rPr>
          <w:sz w:val="28"/>
          <w:szCs w:val="22"/>
          <w:lang w:val="ru-RU" w:eastAsia="ru-RU"/>
        </w:rPr>
        <w:t xml:space="preserve">2. Сведения</w:t>
      </w:r>
      <w:r>
        <w:rPr>
          <w:sz w:val="28"/>
          <w:szCs w:val="22"/>
          <w:lang w:val="ru-RU" w:eastAsia="ru-RU"/>
        </w:rPr>
      </w:r>
    </w:p>
    <w:p>
      <w:pPr>
        <w:pStyle w:val="Normal"/>
        <w:widowControl w:val="off"/>
        <w:jc w:val="center"/>
        <w:rPr>
          <w:sz w:val="28"/>
          <w:szCs w:val="22"/>
          <w:lang w:val="ru-RU" w:eastAsia="ru-RU"/>
        </w:rPr>
      </w:pPr>
      <w:r>
        <w:rPr>
          <w:sz w:val="28"/>
          <w:szCs w:val="22"/>
          <w:lang w:val="ru-RU" w:eastAsia="ru-RU"/>
        </w:rPr>
        <w:t xml:space="preserve">о принятии отчета о достижении значений</w:t>
      </w:r>
      <w:r>
        <w:rPr>
          <w:sz w:val="28"/>
          <w:szCs w:val="22"/>
          <w:lang w:val="ru-RU" w:eastAsia="ru-RU"/>
        </w:rPr>
        <w:t xml:space="preserve"> </w:t>
      </w:r>
      <w:r>
        <w:rPr>
          <w:sz w:val="28"/>
          <w:szCs w:val="22"/>
          <w:lang w:val="ru-RU" w:eastAsia="ru-RU"/>
        </w:rPr>
        <w:t xml:space="preserve">результатов предоставления </w:t>
      </w:r>
      <w:r>
        <w:rPr>
          <w:sz w:val="28"/>
          <w:szCs w:val="22"/>
          <w:lang w:val="ru-RU" w:eastAsia="ru-RU"/>
        </w:rPr>
        <w:t xml:space="preserve">с</w:t>
      </w:r>
      <w:r>
        <w:rPr>
          <w:sz w:val="28"/>
          <w:szCs w:val="22"/>
          <w:lang w:val="ru-RU" w:eastAsia="ru-RU"/>
        </w:rPr>
        <w:t xml:space="preserve">убсидии</w:t>
      </w:r>
      <w:r>
        <w:rPr>
          <w:sz w:val="28"/>
          <w:szCs w:val="22"/>
          <w:vertAlign w:val="superscript"/>
          <w:lang w:val="ru-RU" w:eastAsia="ru-RU"/>
        </w:rPr>
        <w:t xml:space="preserve">1</w:t>
      </w:r>
      <w:r>
        <w:rPr>
          <w:sz w:val="28"/>
          <w:szCs w:val="22"/>
          <w:vertAlign w:val="superscript"/>
          <w:lang w:val="ru-RU" w:eastAsia="ru-RU"/>
        </w:rPr>
        <w:t xml:space="preserve">0</w:t>
      </w:r>
      <w:r>
        <w:rPr>
          <w:sz w:val="28"/>
          <w:szCs w:val="22"/>
          <w:lang w:val="ru-RU" w:eastAsia="ru-RU"/>
        </w:rPr>
      </w:r>
    </w:p>
    <w:p>
      <w:pPr>
        <w:pStyle w:val="Normal"/>
        <w:widowControl w:val="off"/>
        <w:jc w:val="center"/>
        <w:rPr>
          <w:sz w:val="28"/>
          <w:szCs w:val="22"/>
          <w:lang w:val="ru-RU" w:eastAsia="ru-RU"/>
        </w:rPr>
      </w:pPr>
      <w:r>
        <w:rPr>
          <w:sz w:val="28"/>
          <w:szCs w:val="22"/>
          <w:lang w:val="ru-RU" w:eastAsia="ru-RU"/>
        </w:rPr>
      </w:r>
    </w:p>
    <w:tbl>
      <w:tblPr>
        <w:tblW w:w="4979" w:type="pct"/>
        <w:tblInd w:w="62" w:type="dxa"/>
        <w:tblLayout w:type="autofit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4679"/>
        <w:gridCol w:w="3992"/>
        <w:gridCol w:w="916"/>
        <w:gridCol w:w="2268"/>
        <w:gridCol w:w="2777"/>
      </w:tblGrid>
      <w:tr>
        <w:trPr>
          <w:cantSplit/>
          <w:trHeight w:val="20"/>
        </w:trPr>
        <w:tc>
          <w:tcPr>
            <w:tcW w:w="15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 xml:space="preserve">Наименование показателя</w:t>
            </w:r>
          </w:p>
        </w:tc>
        <w:tc>
          <w:tcPr>
            <w:tcW w:w="13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 xml:space="preserve">Код по бюджетной классификации </w:t>
            </w:r>
            <w:r>
              <w:rPr>
                <w:b/>
                <w:sz w:val="22"/>
                <w:szCs w:val="22"/>
                <w:lang w:val="ru-RU" w:eastAsia="ru-RU"/>
              </w:rPr>
            </w:r>
          </w:p>
          <w:p>
            <w:pPr>
              <w:pStyle w:val="Normal"/>
              <w:widowControl w:val="off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 xml:space="preserve">бюджета города Нижневартовска</w:t>
            </w:r>
          </w:p>
        </w:tc>
        <w:tc>
          <w:tcPr>
            <w:tcW w:w="3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 xml:space="preserve">КОСГУ</w:t>
            </w:r>
          </w:p>
        </w:tc>
        <w:tc>
          <w:tcPr>
            <w:tcW w:w="17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 xml:space="preserve">Сумма </w:t>
            </w:r>
            <w:r>
              <w:rPr>
                <w:b/>
                <w:sz w:val="22"/>
                <w:szCs w:val="22"/>
                <w:lang w:val="ru-RU" w:eastAsia="ru-RU"/>
              </w:rPr>
            </w:r>
          </w:p>
          <w:p>
            <w:pPr>
              <w:pStyle w:val="Normal"/>
              <w:widowControl w:val="off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 xml:space="preserve">(</w:t>
            </w:r>
            <w:r>
              <w:rPr>
                <w:b/>
                <w:sz w:val="22"/>
                <w:szCs w:val="22"/>
                <w:lang w:val="ru-RU" w:eastAsia="ru-RU"/>
              </w:rPr>
              <w:t xml:space="preserve">руб.</w:t>
            </w:r>
            <w:r>
              <w:rPr>
                <w:b/>
                <w:sz w:val="22"/>
                <w:szCs w:val="22"/>
                <w:lang w:val="ru-RU" w:eastAsia="ru-RU"/>
              </w:rPr>
              <w:t xml:space="preserve">)</w:t>
            </w:r>
            <w:r>
              <w:rPr>
                <w:b/>
                <w:sz w:val="22"/>
                <w:szCs w:val="22"/>
                <w:lang w:val="ru-RU" w:eastAsia="ru-RU"/>
              </w:rPr>
            </w:r>
          </w:p>
        </w:tc>
      </w:tr>
      <w:tr>
        <w:trPr>
          <w:cantSplit/>
          <w:trHeight w:val="20"/>
        </w:trPr>
        <w:tc>
          <w:tcPr>
            <w:tcW w:w="15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</w:r>
          </w:p>
        </w:tc>
        <w:tc>
          <w:tcPr>
            <w:tcW w:w="13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</w: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 xml:space="preserve">с начала заключения</w:t>
            </w:r>
            <w:r>
              <w:rPr>
                <w:b/>
                <w:sz w:val="22"/>
                <w:szCs w:val="22"/>
                <w:lang w:val="ru-RU" w:eastAsia="ru-RU"/>
              </w:rPr>
            </w:r>
          </w:p>
          <w:p>
            <w:pPr>
              <w:pStyle w:val="Normal"/>
              <w:widowControl w:val="off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 xml:space="preserve">с</w:t>
            </w:r>
            <w:r>
              <w:rPr>
                <w:b/>
                <w:sz w:val="22"/>
                <w:szCs w:val="22"/>
                <w:lang w:val="ru-RU" w:eastAsia="ru-RU"/>
              </w:rPr>
              <w:t xml:space="preserve">оглашения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 xml:space="preserve">из них с начала текущего</w:t>
            </w:r>
            <w:r>
              <w:rPr>
                <w:b/>
                <w:sz w:val="22"/>
                <w:szCs w:val="22"/>
                <w:lang w:val="ru-RU" w:eastAsia="ru-RU"/>
              </w:rPr>
            </w:r>
          </w:p>
          <w:p>
            <w:pPr>
              <w:pStyle w:val="Normal"/>
              <w:widowControl w:val="off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 xml:space="preserve">финансового года</w:t>
            </w:r>
          </w:p>
        </w:tc>
      </w:tr>
      <w:tr>
        <w:trPr>
          <w:trHeight w:val="20"/>
        </w:trPr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 xml:space="preserve">1</w:t>
            </w:r>
          </w:p>
        </w:tc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 xml:space="preserve">2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 xml:space="preserve">3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 xml:space="preserve">4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 xml:space="preserve">5</w:t>
            </w:r>
          </w:p>
        </w:tc>
      </w:tr>
      <w:tr>
        <w:trPr>
          <w:cantSplit/>
          <w:trHeight w:val="20"/>
        </w:trPr>
        <w:tc>
          <w:tcPr>
            <w:tcW w:w="15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Объем </w:t>
            </w:r>
            <w:r>
              <w:rPr>
                <w:sz w:val="22"/>
                <w:szCs w:val="22"/>
                <w:lang w:val="ru-RU" w:eastAsia="ru-RU"/>
              </w:rPr>
              <w:t xml:space="preserve">с</w:t>
            </w:r>
            <w:r>
              <w:rPr>
                <w:sz w:val="22"/>
                <w:szCs w:val="22"/>
                <w:lang w:val="ru-RU" w:eastAsia="ru-RU"/>
              </w:rPr>
              <w:t xml:space="preserve">убсидии, направле</w:t>
            </w:r>
            <w:r>
              <w:rPr>
                <w:sz w:val="22"/>
                <w:szCs w:val="22"/>
                <w:lang w:val="ru-RU" w:eastAsia="ru-RU"/>
              </w:rPr>
              <w:t xml:space="preserve">нный на достижение результатов</w:t>
            </w:r>
            <w:r>
              <w:rPr>
                <w:sz w:val="22"/>
                <w:szCs w:val="22"/>
                <w:vertAlign w:val="superscript"/>
                <w:lang w:val="ru-RU" w:eastAsia="ru-RU"/>
              </w:rPr>
              <w:t xml:space="preserve">1</w:t>
            </w:r>
            <w:r>
              <w:rPr>
                <w:sz w:val="22"/>
                <w:szCs w:val="22"/>
                <w:vertAlign w:val="superscript"/>
                <w:lang w:val="ru-RU" w:eastAsia="ru-RU"/>
              </w:rPr>
              <w:t xml:space="preserve">1</w:t>
            </w: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3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</w:tr>
      <w:tr>
        <w:trPr>
          <w:cantSplit/>
          <w:trHeight w:val="20"/>
        </w:trPr>
        <w:tc>
          <w:tcPr>
            <w:tcW w:w="15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</w:tr>
      <w:tr>
        <w:trPr>
          <w:cantSplit/>
          <w:trHeight w:val="20"/>
        </w:trPr>
        <w:tc>
          <w:tcPr>
            <w:tcW w:w="15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Объем </w:t>
            </w:r>
            <w:r>
              <w:rPr>
                <w:sz w:val="22"/>
                <w:szCs w:val="22"/>
                <w:lang w:val="ru-RU" w:eastAsia="ru-RU"/>
              </w:rPr>
              <w:t xml:space="preserve">с</w:t>
            </w:r>
            <w:r>
              <w:rPr>
                <w:sz w:val="22"/>
                <w:szCs w:val="22"/>
                <w:lang w:val="ru-RU" w:eastAsia="ru-RU"/>
              </w:rPr>
              <w:t xml:space="preserve">убсидии, потребн</w:t>
            </w:r>
            <w:r>
              <w:rPr>
                <w:sz w:val="22"/>
                <w:szCs w:val="22"/>
                <w:lang w:val="ru-RU" w:eastAsia="ru-RU"/>
              </w:rPr>
              <w:t xml:space="preserve">ость в котором                     не подтверждена</w:t>
            </w:r>
            <w:r>
              <w:rPr>
                <w:sz w:val="22"/>
                <w:szCs w:val="22"/>
                <w:vertAlign w:val="superscript"/>
                <w:lang w:val="ru-RU" w:eastAsia="ru-RU"/>
              </w:rPr>
              <w:t xml:space="preserve">1</w:t>
            </w:r>
            <w:r>
              <w:rPr>
                <w:sz w:val="22"/>
                <w:szCs w:val="22"/>
                <w:vertAlign w:val="superscript"/>
                <w:lang w:val="ru-RU" w:eastAsia="ru-RU"/>
              </w:rPr>
              <w:t xml:space="preserve">2</w:t>
            </w: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3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</w:tr>
      <w:tr>
        <w:trPr>
          <w:cantSplit/>
          <w:trHeight w:val="20"/>
        </w:trPr>
        <w:tc>
          <w:tcPr>
            <w:tcW w:w="15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Объем с</w:t>
            </w:r>
            <w:r>
              <w:rPr>
                <w:sz w:val="22"/>
                <w:szCs w:val="22"/>
                <w:lang w:val="ru-RU" w:eastAsia="ru-RU"/>
              </w:rPr>
              <w:t xml:space="preserve">убсидии</w:t>
            </w:r>
            <w:r>
              <w:rPr>
                <w:sz w:val="22"/>
                <w:szCs w:val="22"/>
                <w:lang w:val="ru-RU" w:eastAsia="ru-RU"/>
              </w:rPr>
              <w:t xml:space="preserve">, подлежащий возврату                           в бюджет</w:t>
            </w:r>
            <w:r>
              <w:rPr>
                <w:sz w:val="22"/>
                <w:szCs w:val="22"/>
                <w:vertAlign w:val="superscript"/>
                <w:lang w:val="ru-RU" w:eastAsia="ru-RU"/>
              </w:rPr>
              <w:t xml:space="preserve">1</w:t>
            </w:r>
            <w:r>
              <w:rPr>
                <w:sz w:val="22"/>
                <w:szCs w:val="22"/>
                <w:vertAlign w:val="superscript"/>
                <w:lang w:val="ru-RU" w:eastAsia="ru-RU"/>
              </w:rPr>
              <w:t xml:space="preserve">3</w:t>
            </w: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</w:tr>
    </w:tbl>
    <w:p>
      <w:pPr>
        <w:pStyle w:val="Normal"/>
        <w:widowControl w:val="off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</w:p>
    <w:p>
      <w:pPr>
        <w:pStyle w:val="Normal"/>
        <w:widowControl w:val="off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</w:p>
    <w:tbl>
      <w:tblPr>
        <w:tblW w:w="0" w:type="auto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3039"/>
        <w:gridCol w:w="2552"/>
        <w:gridCol w:w="325"/>
        <w:gridCol w:w="3218"/>
        <w:gridCol w:w="284"/>
        <w:gridCol w:w="1843"/>
        <w:gridCol w:w="285"/>
        <w:gridCol w:w="3117"/>
      </w:tblGrid>
      <w:tr>
        <w:trPr>
          <w:trHeight w:val="20"/>
        </w:trPr>
        <w:tc>
          <w:tcPr>
            <w:tcW w:w="3039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Руководитель</w:t>
            </w:r>
            <w:r>
              <w:rPr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sz w:val="22"/>
                <w:szCs w:val="22"/>
                <w:lang w:val="ru-RU" w:eastAsia="ru-RU"/>
              </w:rPr>
              <w:t xml:space="preserve">департамента </w:t>
            </w:r>
            <w:r>
              <w:rPr>
                <w:sz w:val="22"/>
                <w:szCs w:val="22"/>
                <w:lang w:val="ru-RU" w:eastAsia="ru-RU"/>
              </w:rPr>
            </w:r>
          </w:p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по социальной политике </w:t>
            </w:r>
            <w:r>
              <w:rPr>
                <w:sz w:val="22"/>
                <w:szCs w:val="22"/>
                <w:lang w:val="ru-RU" w:eastAsia="ru-RU"/>
              </w:rPr>
            </w:r>
          </w:p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администрации города</w:t>
            </w:r>
            <w:r>
              <w:rPr>
                <w:sz w:val="22"/>
                <w:szCs w:val="22"/>
                <w:lang w:val="ru-RU" w:eastAsia="ru-RU"/>
              </w:rPr>
            </w:r>
          </w:p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(уполномоченное лицо)</w:t>
            </w:r>
          </w:p>
        </w:tc>
        <w:tc>
          <w:tcPr>
            <w:tcW w:w="2552" w:type="dxa"/>
            <w:tcBorders>
              <w:bottom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325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3218" w:type="dxa"/>
            <w:tcBorders>
              <w:bottom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284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1843" w:type="dxa"/>
            <w:tcBorders>
              <w:bottom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285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3117" w:type="dxa"/>
            <w:tcBorders>
              <w:bottom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3039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2552" w:type="dxa"/>
            <w:tcBorders>
              <w:top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(у</w:t>
            </w:r>
            <w:r>
              <w:rPr>
                <w:szCs w:val="22"/>
                <w:lang w:val="ru-RU" w:eastAsia="ru-RU"/>
              </w:rPr>
              <w:t xml:space="preserve">полномоченно</w:t>
            </w:r>
            <w:r>
              <w:rPr>
                <w:szCs w:val="22"/>
                <w:lang w:val="ru-RU" w:eastAsia="ru-RU"/>
              </w:rPr>
              <w:t xml:space="preserve">е</w:t>
            </w:r>
            <w:r>
              <w:rPr>
                <w:szCs w:val="22"/>
                <w:lang w:val="ru-RU" w:eastAsia="ru-RU"/>
              </w:rPr>
              <w:t xml:space="preserve"> </w:t>
            </w:r>
            <w:r>
              <w:rPr>
                <w:szCs w:val="22"/>
                <w:lang w:val="ru-RU" w:eastAsia="ru-RU"/>
              </w:rPr>
              <w:t xml:space="preserve">лицо</w:t>
            </w:r>
            <w:r>
              <w:rPr>
                <w:szCs w:val="22"/>
                <w:lang w:val="ru-RU" w:eastAsia="ru-RU"/>
              </w:rPr>
              <w:t xml:space="preserve">)</w:t>
            </w:r>
          </w:p>
        </w:tc>
        <w:tc>
          <w:tcPr>
            <w:tcW w:w="325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3218" w:type="dxa"/>
            <w:tcBorders>
              <w:top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(должность)</w:t>
            </w:r>
          </w:p>
        </w:tc>
        <w:tc>
          <w:tcPr>
            <w:tcW w:w="284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1843" w:type="dxa"/>
            <w:tcBorders>
              <w:top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(подпись)</w:t>
            </w:r>
          </w:p>
        </w:tc>
        <w:tc>
          <w:tcPr>
            <w:tcW w:w="285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3117" w:type="dxa"/>
            <w:tcBorders>
              <w:top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(расшифровка подписи)</w:t>
            </w:r>
          </w:p>
        </w:tc>
      </w:tr>
      <w:tr>
        <w:trPr>
          <w:trHeight w:val="20"/>
        </w:trPr>
        <w:tc>
          <w:tcPr>
            <w:tcW w:w="303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255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32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321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28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184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28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3117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303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255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32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321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28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184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28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3117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3039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Исполнитель</w:t>
            </w:r>
          </w:p>
        </w:tc>
        <w:tc>
          <w:tcPr>
            <w:tcW w:w="2552" w:type="dxa"/>
            <w:tcBorders>
              <w:bottom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325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5345" w:type="dxa"/>
            <w:gridSpan w:val="3"/>
            <w:tcBorders>
              <w:bottom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285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3117" w:type="dxa"/>
            <w:tcBorders>
              <w:bottom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3039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2552" w:type="dxa"/>
            <w:tcBorders>
              <w:top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(должность)</w:t>
            </w:r>
          </w:p>
        </w:tc>
        <w:tc>
          <w:tcPr>
            <w:tcW w:w="325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5345" w:type="dxa"/>
            <w:gridSpan w:val="3"/>
            <w:tcBorders>
              <w:top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(фамилия, имя, отчество)</w:t>
            </w:r>
          </w:p>
        </w:tc>
        <w:tc>
          <w:tcPr>
            <w:tcW w:w="285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3117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(телефон)</w:t>
            </w:r>
          </w:p>
        </w:tc>
      </w:tr>
      <w:tr>
        <w:trPr>
          <w:trHeight w:val="20"/>
        </w:trPr>
        <w:tc>
          <w:tcPr>
            <w:tcW w:w="303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255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32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5345" w:type="dxa"/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28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3117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303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255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32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5345" w:type="dxa"/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28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3117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303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255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32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5345" w:type="dxa"/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28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  <w:tc>
          <w:tcPr>
            <w:tcW w:w="3117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</w:r>
          </w:p>
        </w:tc>
      </w:tr>
      <w:tr>
        <w:trPr>
          <w:trHeight w:val="360"/>
        </w:trPr>
        <w:tc>
          <w:tcPr>
            <w:tcW w:w="303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"</w:t>
            </w:r>
            <w:r>
              <w:rPr>
                <w:sz w:val="22"/>
                <w:szCs w:val="22"/>
                <w:lang w:val="ru-RU" w:eastAsia="ru-RU"/>
              </w:rPr>
              <w:t xml:space="preserve">__</w:t>
            </w:r>
            <w:r>
              <w:rPr>
                <w:sz w:val="22"/>
                <w:szCs w:val="22"/>
                <w:lang w:val="ru-RU" w:eastAsia="ru-RU"/>
              </w:rPr>
              <w:t xml:space="preserve">"</w:t>
            </w:r>
            <w:r>
              <w:rPr>
                <w:sz w:val="22"/>
                <w:szCs w:val="22"/>
                <w:lang w:val="ru-RU" w:eastAsia="ru-RU"/>
              </w:rPr>
              <w:t xml:space="preserve"> __________ 20__ г.</w:t>
            </w: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255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32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321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28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184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28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W w:w="3117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</w:r>
          </w:p>
        </w:tc>
      </w:tr>
    </w:tbl>
    <w:p>
      <w:pPr>
        <w:pStyle w:val="Normal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____________________</w:t>
      </w:r>
      <w:r>
        <w:rPr>
          <w:sz w:val="28"/>
          <w:szCs w:val="28"/>
          <w:lang w:val="ru-RU" w:eastAsia="ru-RU"/>
        </w:rPr>
      </w:r>
    </w:p>
    <w:p>
      <w:pPr>
        <w:pStyle w:val="Normal"/>
        <w:widowControl w:val="off"/>
        <w:jc w:val="both"/>
        <w:rPr>
          <w:sz w:val="24"/>
          <w:szCs w:val="24"/>
          <w:lang w:val="ru-RU"/>
        </w:rPr>
      </w:pPr>
      <w:r>
        <w:rPr>
          <w:sz w:val="24"/>
          <w:szCs w:val="24"/>
          <w:vertAlign w:val="superscript"/>
          <w:lang w:val="ru-RU"/>
        </w:rPr>
        <w:t xml:space="preserve">1</w:t>
      </w:r>
      <w:r>
        <w:rPr>
          <w:color w:val="000000"/>
          <w:sz w:val="22"/>
          <w:szCs w:val="22"/>
          <w:lang w:val="ru-RU" w:eastAsia="ru-RU"/>
        </w:rPr>
        <w:t xml:space="preserve">Указывается в случае, если субсидия предоставляется в целях достижения результатов (выполнения мероприятий) структурных элементов муниципальной программы</w:t>
      </w:r>
      <w:r>
        <w:rPr>
          <w:color w:val="000000"/>
          <w:sz w:val="22"/>
          <w:szCs w:val="22"/>
          <w:lang w:val="ru-RU" w:eastAsia="ru-RU"/>
        </w:rPr>
        <w:t xml:space="preserve">.</w:t>
      </w:r>
      <w:r>
        <w:rPr>
          <w:color w:val="000000"/>
          <w:sz w:val="22"/>
          <w:szCs w:val="22"/>
          <w:lang w:val="ru-RU" w:eastAsia="ru-RU"/>
        </w:rPr>
        <w:t xml:space="preserve"> В кодовой зоне указываются</w:t>
      </w:r>
      <w:r>
        <w:rPr>
          <w:color w:val="000000"/>
          <w:sz w:val="22"/>
          <w:szCs w:val="22"/>
          <w:lang w:val="ru-RU" w:eastAsia="ru-RU"/>
        </w:rPr>
        <w:t xml:space="preserve"> </w:t>
      </w:r>
      <w:r>
        <w:rPr>
          <w:color w:val="000000"/>
          <w:sz w:val="22"/>
          <w:szCs w:val="22"/>
          <w:lang w:val="ru-RU" w:eastAsia="ru-RU"/>
        </w:rPr>
        <w:t xml:space="preserve">4 и 5 разряды целевой статьи расходов бюджета города Нижневартовска</w:t>
      </w:r>
      <w:r>
        <w:rPr>
          <w:sz w:val="24"/>
          <w:szCs w:val="24"/>
          <w:lang w:val="ru-RU"/>
        </w:rPr>
        <w:t xml:space="preserve">.</w:t>
      </w:r>
    </w:p>
    <w:p>
      <w:pPr>
        <w:pStyle w:val="Normal"/>
        <w:widowControl w:val="off"/>
        <w:jc w:val="both"/>
        <w:rPr>
          <w:sz w:val="24"/>
          <w:szCs w:val="24"/>
          <w:lang w:val="ru-RU"/>
        </w:rPr>
      </w:pPr>
      <w:bookmarkStart w:id="7" w:name="Par1324"/>
      <w:bookmarkEnd w:id="7"/>
      <w:r>
        <w:rPr>
          <w:sz w:val="24"/>
          <w:szCs w:val="24"/>
          <w:vertAlign w:val="superscript"/>
          <w:lang w:val="ru-RU"/>
        </w:rPr>
        <w:t xml:space="preserve">2</w:t>
      </w:r>
      <w:r>
        <w:rPr>
          <w:sz w:val="24"/>
          <w:szCs w:val="24"/>
          <w:lang w:val="ru-RU"/>
        </w:rPr>
        <w:t xml:space="preserve">При представлении уточненного отчета указывается номер корректировки (например,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"</w:t>
      </w:r>
      <w:r>
        <w:rPr>
          <w:sz w:val="24"/>
          <w:szCs w:val="24"/>
          <w:lang w:val="ru-RU"/>
        </w:rPr>
        <w:t xml:space="preserve">1</w:t>
      </w:r>
      <w:r>
        <w:rPr>
          <w:sz w:val="24"/>
          <w:szCs w:val="24"/>
          <w:lang w:val="ru-RU"/>
        </w:rPr>
        <w:t xml:space="preserve">"</w:t>
      </w:r>
      <w:r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 xml:space="preserve">"</w:t>
      </w:r>
      <w:r>
        <w:rPr>
          <w:sz w:val="24"/>
          <w:szCs w:val="24"/>
          <w:lang w:val="ru-RU"/>
        </w:rPr>
        <w:t xml:space="preserve">2</w:t>
      </w:r>
      <w:r>
        <w:rPr>
          <w:sz w:val="24"/>
          <w:szCs w:val="24"/>
          <w:lang w:val="ru-RU"/>
        </w:rPr>
        <w:t xml:space="preserve">"</w:t>
      </w:r>
      <w:r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 xml:space="preserve">"</w:t>
      </w:r>
      <w:r>
        <w:rPr>
          <w:sz w:val="24"/>
          <w:szCs w:val="24"/>
          <w:lang w:val="ru-RU"/>
        </w:rPr>
        <w:t xml:space="preserve">3</w:t>
      </w:r>
      <w:r>
        <w:rPr>
          <w:sz w:val="24"/>
          <w:szCs w:val="24"/>
          <w:lang w:val="ru-RU"/>
        </w:rPr>
        <w:t xml:space="preserve">"</w:t>
      </w:r>
      <w:r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 xml:space="preserve">"</w:t>
      </w:r>
      <w:r>
        <w:rPr>
          <w:sz w:val="24"/>
          <w:szCs w:val="24"/>
          <w:lang w:val="ru-RU"/>
        </w:rPr>
        <w:t xml:space="preserve">...</w:t>
      </w:r>
      <w:r>
        <w:rPr>
          <w:sz w:val="24"/>
          <w:szCs w:val="24"/>
          <w:lang w:val="ru-RU"/>
        </w:rPr>
        <w:t xml:space="preserve">"</w:t>
      </w:r>
      <w:r>
        <w:rPr>
          <w:sz w:val="24"/>
          <w:szCs w:val="24"/>
          <w:lang w:val="ru-RU"/>
        </w:rPr>
        <w:t xml:space="preserve">).</w:t>
      </w:r>
    </w:p>
    <w:p>
      <w:pPr>
        <w:pStyle w:val="Normal"/>
        <w:widowControl w:val="off"/>
        <w:jc w:val="both"/>
        <w:rPr>
          <w:sz w:val="24"/>
          <w:szCs w:val="24"/>
          <w:lang w:val="ru-RU"/>
        </w:rPr>
      </w:pPr>
      <w:bookmarkStart w:id="8" w:name="Par1325"/>
      <w:bookmarkEnd w:id="8"/>
      <w:bookmarkStart w:id="9" w:name="Par1328"/>
      <w:bookmarkEnd w:id="9"/>
      <w:r>
        <w:rPr>
          <w:sz w:val="24"/>
          <w:szCs w:val="24"/>
          <w:vertAlign w:val="superscript"/>
          <w:lang w:val="ru-RU"/>
        </w:rPr>
        <w:t xml:space="preserve">3</w:t>
      </w:r>
      <w:r>
        <w:rPr>
          <w:sz w:val="24"/>
          <w:szCs w:val="24"/>
          <w:lang w:val="ru-RU"/>
        </w:rPr>
        <w:t xml:space="preserve">Указывается наименование направления расходов целевой статьи расходов бюджета города Нижневартовск</w:t>
      </w:r>
      <w:r>
        <w:rPr>
          <w:sz w:val="24"/>
          <w:szCs w:val="24"/>
          <w:lang w:val="ru-RU"/>
        </w:rPr>
        <w:t xml:space="preserve">а и соответствующий ему код (13-</w:t>
      </w:r>
      <w:r>
        <w:rPr>
          <w:sz w:val="24"/>
          <w:szCs w:val="24"/>
          <w:lang w:val="ru-RU"/>
        </w:rPr>
        <w:t xml:space="preserve">17 разряды кода классификации расходов).</w:t>
      </w:r>
    </w:p>
    <w:p>
      <w:pPr>
        <w:pStyle w:val="Normal"/>
        <w:widowControl w:val="off"/>
        <w:jc w:val="both"/>
        <w:rPr>
          <w:sz w:val="24"/>
          <w:szCs w:val="24"/>
          <w:lang w:val="ru-RU"/>
        </w:rPr>
      </w:pPr>
      <w:r>
        <w:rPr>
          <w:sz w:val="24"/>
          <w:szCs w:val="24"/>
          <w:vertAlign w:val="superscript"/>
          <w:lang w:val="ru-RU"/>
        </w:rPr>
        <w:t xml:space="preserve">4</w:t>
      </w:r>
      <w:r>
        <w:rPr>
          <w:sz w:val="24"/>
          <w:szCs w:val="24"/>
          <w:lang w:val="ru-RU"/>
        </w:rPr>
        <w:t xml:space="preserve">Указывается наименование результатов</w:t>
      </w:r>
      <w:r>
        <w:rPr>
          <w:sz w:val="24"/>
          <w:szCs w:val="24"/>
          <w:lang w:val="ru-RU"/>
        </w:rPr>
        <w:t xml:space="preserve"> предоставления с</w:t>
      </w:r>
      <w:r>
        <w:rPr>
          <w:sz w:val="24"/>
          <w:szCs w:val="24"/>
          <w:lang w:val="ru-RU"/>
        </w:rPr>
        <w:t xml:space="preserve">убсидии, а также наименование показателя, необходимого для достижения результ</w:t>
      </w:r>
      <w:r>
        <w:rPr>
          <w:sz w:val="24"/>
          <w:szCs w:val="24"/>
          <w:lang w:val="ru-RU"/>
        </w:rPr>
        <w:t xml:space="preserve">а</w:t>
      </w:r>
      <w:r>
        <w:rPr>
          <w:sz w:val="24"/>
          <w:szCs w:val="24"/>
          <w:lang w:val="ru-RU"/>
        </w:rPr>
        <w:t xml:space="preserve">тов предоставления с</w:t>
      </w:r>
      <w:r>
        <w:rPr>
          <w:sz w:val="24"/>
          <w:szCs w:val="24"/>
          <w:lang w:val="ru-RU"/>
        </w:rPr>
        <w:t xml:space="preserve">убсидии, в случае, если с</w:t>
      </w:r>
      <w:r>
        <w:rPr>
          <w:sz w:val="24"/>
          <w:szCs w:val="24"/>
          <w:lang w:val="ru-RU"/>
        </w:rPr>
        <w:t xml:space="preserve">убсидия предоставляется в целях достижения результата </w:t>
      </w:r>
      <w:r>
        <w:rPr>
          <w:color w:val="000000"/>
          <w:sz w:val="22"/>
          <w:szCs w:val="22"/>
          <w:lang w:val="ru-RU" w:eastAsia="ru-RU"/>
        </w:rPr>
        <w:t xml:space="preserve">муниципальной программы (результатов регионального проекта)</w:t>
      </w:r>
      <w:r>
        <w:rPr>
          <w:sz w:val="24"/>
          <w:szCs w:val="24"/>
          <w:lang w:val="ru-RU"/>
        </w:rPr>
        <w:t xml:space="preserve">, которые должны соответствовать результатам регионального проекта.</w:t>
      </w:r>
    </w:p>
    <w:p>
      <w:pPr>
        <w:pStyle w:val="Normal"/>
        <w:widowControl w:val="off"/>
        <w:jc w:val="both"/>
        <w:rPr>
          <w:sz w:val="24"/>
          <w:szCs w:val="24"/>
          <w:lang w:val="ru-RU"/>
        </w:rPr>
      </w:pPr>
      <w:r>
        <w:rPr>
          <w:sz w:val="24"/>
          <w:szCs w:val="24"/>
          <w:vertAlign w:val="superscript"/>
          <w:lang w:val="ru-RU"/>
        </w:rPr>
        <w:t xml:space="preserve">5</w:t>
      </w:r>
      <w:r>
        <w:rPr>
          <w:sz w:val="24"/>
          <w:szCs w:val="24"/>
          <w:lang w:val="ru-RU"/>
        </w:rPr>
        <w:t xml:space="preserve">Указываются плановые знач</w:t>
      </w:r>
      <w:r>
        <w:rPr>
          <w:sz w:val="24"/>
          <w:szCs w:val="24"/>
          <w:lang w:val="ru-RU"/>
        </w:rPr>
        <w:t xml:space="preserve">ения результатов предоставления с</w:t>
      </w:r>
      <w:r>
        <w:rPr>
          <w:sz w:val="24"/>
          <w:szCs w:val="24"/>
          <w:lang w:val="ru-RU"/>
        </w:rPr>
        <w:t xml:space="preserve">убсидии, отраженных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в графе 3, на различные даты их достижения нараст</w:t>
      </w:r>
      <w:r>
        <w:rPr>
          <w:sz w:val="24"/>
          <w:szCs w:val="24"/>
          <w:lang w:val="ru-RU"/>
        </w:rPr>
        <w:t xml:space="preserve">ающим итогом с даты заключения с</w:t>
      </w:r>
      <w:r>
        <w:rPr>
          <w:sz w:val="24"/>
          <w:szCs w:val="24"/>
          <w:lang w:val="ru-RU"/>
        </w:rPr>
        <w:t xml:space="preserve">оглашения и с начала текущего финансового года соответственно. </w:t>
      </w:r>
    </w:p>
    <w:p>
      <w:pPr>
        <w:pStyle w:val="Normal"/>
        <w:widowControl w:val="off"/>
        <w:jc w:val="both"/>
        <w:rPr>
          <w:sz w:val="24"/>
          <w:szCs w:val="24"/>
          <w:lang w:val="ru-RU"/>
        </w:rPr>
      </w:pPr>
      <w:r>
        <w:rPr>
          <w:sz w:val="24"/>
          <w:szCs w:val="24"/>
          <w:vertAlign w:val="superscript"/>
          <w:lang w:val="ru-RU"/>
        </w:rPr>
        <w:t xml:space="preserve">6</w:t>
      </w:r>
      <w:r>
        <w:rPr>
          <w:sz w:val="24"/>
          <w:szCs w:val="24"/>
          <w:lang w:val="ru-RU"/>
        </w:rPr>
        <w:t xml:space="preserve">Указываются значения показателей, отраженных в </w:t>
      </w:r>
      <w:r>
        <w:fldChar w:fldCharType="begin"/>
      </w:r>
      <w:r>
        <w:rPr>
          <w:lang w:val="ru-RU"/>
        </w:rPr>
        <w:instrText xml:space="preserve"> </w:instrText>
      </w:r>
      <w:r>
        <w:instrText xml:space="preserve">HYPERLINK</w:instrText>
      </w:r>
      <w:r>
        <w:rPr>
          <w:lang w:val="ru-RU"/>
        </w:rPr>
        <w:instrText xml:space="preserve"> \</w:instrText>
      </w:r>
      <w:r>
        <w:instrText xml:space="preserve">l</w:instrText>
      </w:r>
      <w:r>
        <w:rPr>
          <w:lang w:val="ru-RU"/>
        </w:rPr>
        <w:instrText xml:space="preserve"> "</w:instrText>
      </w:r>
      <w:r>
        <w:instrText xml:space="preserve">Par</w:instrText>
      </w:r>
      <w:r>
        <w:rPr>
          <w:lang w:val="ru-RU"/>
        </w:rPr>
        <w:instrText xml:space="preserve">1104" \</w:instrText>
      </w:r>
      <w:r>
        <w:instrText xml:space="preserve">o</w:instrText>
      </w:r>
      <w:r>
        <w:rPr>
          <w:lang w:val="ru-RU"/>
        </w:rPr>
        <w:instrText xml:space="preserve"> "3" </w:instrText>
      </w:r>
      <w:r>
        <w:fldChar w:fldCharType="separate"/>
      </w:r>
      <w:r>
        <w:rPr>
          <w:sz w:val="24"/>
          <w:szCs w:val="24"/>
          <w:lang w:val="ru-RU"/>
        </w:rPr>
        <w:t xml:space="preserve">графе 3</w:t>
      </w:r>
      <w:r>
        <w:rPr>
          <w:sz w:val="24"/>
          <w:szCs w:val="24"/>
          <w:lang w:val="ru-RU"/>
        </w:rPr>
        <w:fldChar w:fldCharType="end"/>
      </w:r>
      <w:r>
        <w:rPr>
          <w:sz w:val="24"/>
          <w:szCs w:val="24"/>
          <w:lang w:val="ru-RU"/>
        </w:rPr>
        <w:t xml:space="preserve">, достигнутые </w:t>
      </w:r>
      <w:r>
        <w:rPr>
          <w:sz w:val="24"/>
          <w:szCs w:val="24"/>
          <w:lang w:val="ru-RU"/>
        </w:rPr>
        <w:t xml:space="preserve">п</w:t>
      </w:r>
      <w:r>
        <w:rPr>
          <w:sz w:val="24"/>
          <w:szCs w:val="24"/>
          <w:lang w:val="ru-RU"/>
        </w:rPr>
        <w:t xml:space="preserve">олучателем</w:t>
      </w:r>
      <w:r>
        <w:rPr>
          <w:sz w:val="24"/>
          <w:szCs w:val="24"/>
          <w:lang w:val="ru-RU"/>
        </w:rPr>
        <w:t xml:space="preserve"> субсидии</w:t>
      </w:r>
      <w:r>
        <w:rPr>
          <w:sz w:val="24"/>
          <w:szCs w:val="24"/>
          <w:lang w:val="ru-RU"/>
        </w:rPr>
        <w:t xml:space="preserve"> на отчетную дату, нараст</w:t>
      </w:r>
      <w:r>
        <w:rPr>
          <w:sz w:val="24"/>
          <w:szCs w:val="24"/>
          <w:lang w:val="ru-RU"/>
        </w:rPr>
        <w:t xml:space="preserve">ающим итогом </w:t>
      </w:r>
      <w:r>
        <w:rPr>
          <w:sz w:val="24"/>
          <w:szCs w:val="24"/>
          <w:lang w:val="ru-RU"/>
        </w:rPr>
        <w:t xml:space="preserve">              </w:t>
      </w:r>
      <w:r>
        <w:rPr>
          <w:sz w:val="24"/>
          <w:szCs w:val="24"/>
          <w:lang w:val="ru-RU"/>
        </w:rPr>
        <w:t xml:space="preserve">с даты заключения с</w:t>
      </w:r>
      <w:r>
        <w:rPr>
          <w:sz w:val="24"/>
          <w:szCs w:val="24"/>
          <w:lang w:val="ru-RU"/>
        </w:rPr>
        <w:t xml:space="preserve">оглашения и с начала текущего финансового года соответственно.</w:t>
      </w:r>
    </w:p>
    <w:p>
      <w:pPr>
        <w:pStyle w:val="Normal"/>
        <w:widowControl w:val="off"/>
        <w:jc w:val="both"/>
        <w:rPr>
          <w:sz w:val="24"/>
          <w:szCs w:val="24"/>
          <w:lang w:val="ru-RU"/>
        </w:rPr>
      </w:pPr>
      <w:bookmarkStart w:id="10" w:name="Par1329"/>
      <w:bookmarkEnd w:id="10"/>
      <w:bookmarkStart w:id="11" w:name="Par1330"/>
      <w:bookmarkEnd w:id="11"/>
      <w:r>
        <w:rPr>
          <w:sz w:val="24"/>
          <w:szCs w:val="24"/>
          <w:vertAlign w:val="superscript"/>
          <w:lang w:val="ru-RU"/>
        </w:rPr>
        <w:t xml:space="preserve">7</w:t>
      </w:r>
      <w:r>
        <w:rPr>
          <w:sz w:val="24"/>
          <w:szCs w:val="24"/>
          <w:lang w:val="ru-RU"/>
        </w:rPr>
        <w:t xml:space="preserve">Указывается объем принятых (подлежащих принятию на основании конкурсных процедур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и (или) отборов, размещения извещения </w:t>
      </w:r>
      <w:r>
        <w:rPr>
          <w:sz w:val="24"/>
          <w:szCs w:val="24"/>
          <w:lang w:val="ru-RU"/>
        </w:rPr>
        <w:t xml:space="preserve">               </w:t>
      </w:r>
      <w:r>
        <w:rPr>
          <w:sz w:val="24"/>
          <w:szCs w:val="24"/>
          <w:lang w:val="ru-RU"/>
        </w:rPr>
        <w:t xml:space="preserve">об осуществлении закупки, направления приглашения принять участие в определении поставщика (подрядчика, исполнителя), проекта контракта) </w:t>
      </w:r>
      <w:r>
        <w:rPr>
          <w:sz w:val="24"/>
          <w:szCs w:val="24"/>
          <w:lang w:val="ru-RU"/>
        </w:rPr>
        <w:t xml:space="preserve">п</w:t>
      </w:r>
      <w:r>
        <w:rPr>
          <w:sz w:val="24"/>
          <w:szCs w:val="24"/>
          <w:lang w:val="ru-RU"/>
        </w:rPr>
        <w:t xml:space="preserve">олучателем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субсидии </w:t>
      </w:r>
      <w:r>
        <w:rPr>
          <w:sz w:val="24"/>
          <w:szCs w:val="24"/>
          <w:lang w:val="ru-RU"/>
        </w:rPr>
        <w:t xml:space="preserve">на отчетную дату обязательств, источником финансового обеспечения которых является </w:t>
      </w:r>
      <w:r>
        <w:rPr>
          <w:sz w:val="24"/>
          <w:szCs w:val="24"/>
          <w:lang w:val="ru-RU"/>
        </w:rPr>
        <w:t xml:space="preserve">с</w:t>
      </w:r>
      <w:r>
        <w:rPr>
          <w:sz w:val="24"/>
          <w:szCs w:val="24"/>
          <w:lang w:val="ru-RU"/>
        </w:rPr>
        <w:t xml:space="preserve">убсидия.</w:t>
      </w:r>
    </w:p>
    <w:p>
      <w:pPr>
        <w:pStyle w:val="Normal"/>
        <w:widowControl w:val="off"/>
        <w:jc w:val="both"/>
        <w:rPr>
          <w:sz w:val="24"/>
          <w:szCs w:val="24"/>
          <w:lang w:val="ru-RU"/>
        </w:rPr>
      </w:pPr>
      <w:bookmarkStart w:id="12" w:name="Par1331"/>
      <w:bookmarkEnd w:id="12"/>
      <w:r>
        <w:rPr>
          <w:sz w:val="24"/>
          <w:szCs w:val="24"/>
          <w:vertAlign w:val="superscript"/>
          <w:lang w:val="ru-RU"/>
        </w:rPr>
        <w:t xml:space="preserve">8</w:t>
      </w:r>
      <w:r>
        <w:rPr>
          <w:sz w:val="24"/>
          <w:szCs w:val="24"/>
          <w:lang w:val="ru-RU"/>
        </w:rPr>
        <w:t xml:space="preserve">Указывается объем денежных обязательств (за исключением авансов), принятых </w:t>
      </w:r>
      <w:r>
        <w:rPr>
          <w:sz w:val="24"/>
          <w:szCs w:val="24"/>
          <w:lang w:val="ru-RU"/>
        </w:rPr>
        <w:t xml:space="preserve">п</w:t>
      </w:r>
      <w:r>
        <w:rPr>
          <w:sz w:val="24"/>
          <w:szCs w:val="24"/>
          <w:lang w:val="ru-RU"/>
        </w:rPr>
        <w:t xml:space="preserve">олучателем </w:t>
      </w:r>
      <w:r>
        <w:rPr>
          <w:sz w:val="24"/>
          <w:szCs w:val="24"/>
          <w:lang w:val="ru-RU"/>
        </w:rPr>
        <w:t xml:space="preserve">субсидии </w:t>
      </w:r>
      <w:r>
        <w:rPr>
          <w:sz w:val="24"/>
          <w:szCs w:val="24"/>
          <w:lang w:val="ru-RU"/>
        </w:rPr>
        <w:t xml:space="preserve">на отчетную дату, в целях достижения значений результатов предоставления </w:t>
      </w:r>
      <w:r>
        <w:rPr>
          <w:sz w:val="24"/>
          <w:szCs w:val="24"/>
          <w:lang w:val="ru-RU"/>
        </w:rPr>
        <w:t xml:space="preserve">с</w:t>
      </w:r>
      <w:r>
        <w:rPr>
          <w:sz w:val="24"/>
          <w:szCs w:val="24"/>
          <w:lang w:val="ru-RU"/>
        </w:rPr>
        <w:t xml:space="preserve">убсидии, отраженных в </w:t>
      </w:r>
      <w:r>
        <w:fldChar w:fldCharType="begin"/>
      </w:r>
      <w:r>
        <w:rPr>
          <w:lang w:val="ru-RU"/>
        </w:rPr>
        <w:instrText xml:space="preserve"> </w:instrText>
      </w:r>
      <w:r>
        <w:instrText xml:space="preserve">HYPERLINK</w:instrText>
      </w:r>
      <w:r>
        <w:rPr>
          <w:lang w:val="ru-RU"/>
        </w:rPr>
        <w:instrText xml:space="preserve"> \</w:instrText>
      </w:r>
      <w:r>
        <w:instrText xml:space="preserve">l</w:instrText>
      </w:r>
      <w:r>
        <w:rPr>
          <w:lang w:val="ru-RU"/>
        </w:rPr>
        <w:instrText xml:space="preserve"> "</w:instrText>
      </w:r>
      <w:r>
        <w:instrText xml:space="preserve">Par</w:instrText>
      </w:r>
      <w:r>
        <w:rPr>
          <w:lang w:val="ru-RU"/>
        </w:rPr>
        <w:instrText xml:space="preserve">1112" \</w:instrText>
      </w:r>
      <w:r>
        <w:instrText xml:space="preserve">o</w:instrText>
      </w:r>
      <w:r>
        <w:rPr>
          <w:lang w:val="ru-RU"/>
        </w:rPr>
        <w:instrText xml:space="preserve"> "11" </w:instrText>
      </w:r>
      <w:r>
        <w:fldChar w:fldCharType="separate"/>
      </w:r>
      <w:r>
        <w:rPr>
          <w:sz w:val="24"/>
          <w:szCs w:val="24"/>
          <w:lang w:val="ru-RU"/>
        </w:rPr>
        <w:t xml:space="preserve">графе 11</w:t>
      </w:r>
      <w:r>
        <w:rPr>
          <w:sz w:val="24"/>
          <w:szCs w:val="24"/>
          <w:lang w:val="ru-RU"/>
        </w:rPr>
        <w:fldChar w:fldCharType="end"/>
      </w:r>
      <w:r>
        <w:rPr>
          <w:sz w:val="24"/>
          <w:szCs w:val="24"/>
          <w:lang w:val="ru-RU"/>
        </w:rPr>
        <w:t xml:space="preserve">.</w:t>
      </w:r>
      <w:r>
        <w:rPr>
          <w:sz w:val="24"/>
          <w:szCs w:val="24"/>
          <w:lang w:val="ru-RU"/>
        </w:rPr>
      </w:r>
    </w:p>
    <w:p>
      <w:pPr>
        <w:pStyle w:val="Normal"/>
        <w:widowControl w:val="off"/>
        <w:jc w:val="both"/>
        <w:rPr>
          <w:sz w:val="24"/>
          <w:szCs w:val="24"/>
          <w:lang w:val="ru-RU"/>
        </w:rPr>
      </w:pPr>
      <w:bookmarkStart w:id="13" w:name="Par1332"/>
      <w:bookmarkEnd w:id="13"/>
      <w:r>
        <w:rPr>
          <w:sz w:val="24"/>
          <w:szCs w:val="24"/>
          <w:vertAlign w:val="superscript"/>
          <w:lang w:val="ru-RU"/>
        </w:rPr>
        <w:t xml:space="preserve">9</w:t>
      </w:r>
      <w:r>
        <w:rPr>
          <w:sz w:val="24"/>
          <w:szCs w:val="24"/>
          <w:lang w:val="ru-RU"/>
        </w:rPr>
        <w:t xml:space="preserve">Показатель формируется на 1 января года, следующего за отчетным (по окончании срока действия соглашения).</w:t>
      </w:r>
    </w:p>
    <w:p>
      <w:pPr>
        <w:pStyle w:val="Normal"/>
        <w:widowControl w:val="off"/>
        <w:jc w:val="both"/>
        <w:rPr>
          <w:sz w:val="24"/>
          <w:szCs w:val="24"/>
          <w:lang w:val="ru-RU"/>
        </w:rPr>
      </w:pPr>
      <w:bookmarkStart w:id="14" w:name="Par1333"/>
      <w:bookmarkEnd w:id="14"/>
      <w:r>
        <w:rPr>
          <w:sz w:val="24"/>
          <w:szCs w:val="24"/>
          <w:vertAlign w:val="superscript"/>
          <w:lang w:val="ru-RU"/>
        </w:rPr>
        <w:t xml:space="preserve">10</w:t>
      </w:r>
      <w:r>
        <w:fldChar w:fldCharType="begin"/>
      </w:r>
      <w:r>
        <w:rPr>
          <w:lang w:val="ru-RU"/>
        </w:rPr>
        <w:instrText xml:space="preserve"> </w:instrText>
      </w:r>
      <w:r>
        <w:instrText xml:space="preserve">HYPERLINK</w:instrText>
      </w:r>
      <w:r>
        <w:rPr>
          <w:lang w:val="ru-RU"/>
        </w:rPr>
        <w:instrText xml:space="preserve"> \</w:instrText>
      </w:r>
      <w:r>
        <w:instrText xml:space="preserve">l</w:instrText>
      </w:r>
      <w:r>
        <w:rPr>
          <w:lang w:val="ru-RU"/>
        </w:rPr>
        <w:instrText xml:space="preserve"> "</w:instrText>
      </w:r>
      <w:r>
        <w:instrText xml:space="preserve">Par</w:instrText>
      </w:r>
      <w:r>
        <w:rPr>
          <w:lang w:val="ru-RU"/>
        </w:rPr>
        <w:instrText xml:space="preserve">1245" \</w:instrText>
      </w:r>
      <w:r>
        <w:instrText xml:space="preserve">o</w:instrText>
      </w:r>
      <w:r>
        <w:rPr>
          <w:lang w:val="ru-RU"/>
        </w:rPr>
        <w:instrText xml:space="preserve"> "2. Сведения о принятии отчета о достижении значений" </w:instrText>
      </w:r>
      <w:r>
        <w:fldChar w:fldCharType="separate"/>
      </w:r>
      <w:r>
        <w:rPr>
          <w:sz w:val="24"/>
          <w:szCs w:val="24"/>
          <w:lang w:val="ru-RU"/>
        </w:rPr>
        <w:t xml:space="preserve">Раздел 2</w:t>
      </w:r>
      <w:r>
        <w:rPr>
          <w:sz w:val="24"/>
          <w:szCs w:val="24"/>
          <w:lang w:val="ru-RU"/>
        </w:rPr>
        <w:fldChar w:fldCharType="end"/>
      </w:r>
      <w:r>
        <w:rPr>
          <w:sz w:val="24"/>
          <w:szCs w:val="24"/>
          <w:lang w:val="ru-RU"/>
        </w:rPr>
        <w:t xml:space="preserve"> формируется </w:t>
      </w:r>
      <w:r>
        <w:rPr>
          <w:sz w:val="24"/>
          <w:szCs w:val="24"/>
          <w:lang w:val="ru-RU"/>
        </w:rPr>
        <w:t xml:space="preserve">департаментом по социальной политике администрации города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по состоянию на 1 января года, следующего </w:t>
      </w:r>
      <w:r>
        <w:rPr>
          <w:sz w:val="24"/>
          <w:szCs w:val="24"/>
          <w:lang w:val="ru-RU"/>
        </w:rPr>
        <w:t xml:space="preserve">                  </w:t>
      </w:r>
      <w:r>
        <w:rPr>
          <w:sz w:val="24"/>
          <w:szCs w:val="24"/>
          <w:lang w:val="ru-RU"/>
        </w:rPr>
        <w:t xml:space="preserve">за отчетны</w:t>
      </w:r>
      <w:r>
        <w:rPr>
          <w:sz w:val="24"/>
          <w:szCs w:val="24"/>
          <w:lang w:val="ru-RU"/>
        </w:rPr>
        <w:t xml:space="preserve">м (по окончании срока действия с</w:t>
      </w:r>
      <w:r>
        <w:rPr>
          <w:sz w:val="24"/>
          <w:szCs w:val="24"/>
          <w:lang w:val="ru-RU"/>
        </w:rPr>
        <w:t xml:space="preserve">оглашения).</w:t>
      </w:r>
    </w:p>
    <w:p>
      <w:pPr>
        <w:pStyle w:val="Normal"/>
        <w:widowControl w:val="off"/>
        <w:jc w:val="both"/>
        <w:rPr>
          <w:sz w:val="24"/>
          <w:szCs w:val="24"/>
          <w:lang w:val="ru-RU"/>
        </w:rPr>
      </w:pPr>
      <w:bookmarkStart w:id="15" w:name="Par1334"/>
      <w:bookmarkEnd w:id="15"/>
      <w:r>
        <w:rPr>
          <w:sz w:val="24"/>
          <w:szCs w:val="24"/>
          <w:vertAlign w:val="superscript"/>
          <w:lang w:val="ru-RU"/>
        </w:rPr>
        <w:t xml:space="preserve">11</w:t>
      </w:r>
      <w:r>
        <w:rPr>
          <w:sz w:val="24"/>
          <w:szCs w:val="24"/>
          <w:lang w:val="ru-RU"/>
        </w:rPr>
        <w:t xml:space="preserve">Значение показателя формируется в соответствии с объемом денежных обязательств, отраженных в </w:t>
      </w:r>
      <w:r>
        <w:fldChar w:fldCharType="begin"/>
      </w:r>
      <w:r>
        <w:rPr>
          <w:lang w:val="ru-RU"/>
        </w:rPr>
        <w:instrText xml:space="preserve"> </w:instrText>
      </w:r>
      <w:r>
        <w:instrText xml:space="preserve">HYPERLINK</w:instrText>
      </w:r>
      <w:r>
        <w:rPr>
          <w:lang w:val="ru-RU"/>
        </w:rPr>
        <w:instrText xml:space="preserve"> \</w:instrText>
      </w:r>
      <w:r>
        <w:instrText xml:space="preserve">l</w:instrText>
      </w:r>
      <w:r>
        <w:rPr>
          <w:lang w:val="ru-RU"/>
        </w:rPr>
        <w:instrText xml:space="preserve"> "</w:instrText>
      </w:r>
      <w:r>
        <w:instrText xml:space="preserve">Par</w:instrText>
      </w:r>
      <w:r>
        <w:rPr>
          <w:lang w:val="ru-RU"/>
        </w:rPr>
        <w:instrText xml:space="preserve">1071" \</w:instrText>
      </w:r>
      <w:r>
        <w:instrText xml:space="preserve">o</w:instrText>
      </w:r>
      <w:r>
        <w:rPr>
          <w:lang w:val="ru-RU"/>
        </w:rPr>
        <w:instrText xml:space="preserve"> "1. Информация о достижении значений результатов" </w:instrText>
      </w:r>
      <w:r>
        <w:fldChar w:fldCharType="separate"/>
      </w:r>
      <w:r>
        <w:rPr>
          <w:sz w:val="24"/>
          <w:szCs w:val="24"/>
          <w:lang w:val="ru-RU"/>
        </w:rPr>
        <w:t xml:space="preserve">разделе 1</w:t>
      </w:r>
      <w:r>
        <w:rPr>
          <w:sz w:val="24"/>
          <w:szCs w:val="24"/>
          <w:lang w:val="ru-RU"/>
        </w:rPr>
        <w:fldChar w:fldCharType="end"/>
      </w:r>
      <w:r>
        <w:rPr>
          <w:sz w:val="24"/>
          <w:szCs w:val="24"/>
          <w:lang w:val="ru-RU"/>
        </w:rPr>
        <w:t xml:space="preserve">, и не может превышать значение показателя </w:t>
      </w:r>
      <w:r>
        <w:fldChar w:fldCharType="begin"/>
      </w:r>
      <w:r>
        <w:rPr>
          <w:lang w:val="ru-RU"/>
        </w:rPr>
        <w:instrText xml:space="preserve"> </w:instrText>
      </w:r>
      <w:r>
        <w:instrText xml:space="preserve">HYPERLINK</w:instrText>
      </w:r>
      <w:r>
        <w:rPr>
          <w:lang w:val="ru-RU"/>
        </w:rPr>
        <w:instrText xml:space="preserve"> \</w:instrText>
      </w:r>
      <w:r>
        <w:instrText xml:space="preserve">l</w:instrText>
      </w:r>
      <w:r>
        <w:rPr>
          <w:lang w:val="ru-RU"/>
        </w:rPr>
        <w:instrText xml:space="preserve"> "</w:instrText>
      </w:r>
      <w:r>
        <w:instrText xml:space="preserve">Par</w:instrText>
      </w:r>
      <w:r>
        <w:rPr>
          <w:lang w:val="ru-RU"/>
        </w:rPr>
        <w:instrText xml:space="preserve">1118" \</w:instrText>
      </w:r>
      <w:r>
        <w:instrText xml:space="preserve">o</w:instrText>
      </w:r>
      <w:r>
        <w:rPr>
          <w:lang w:val="ru-RU"/>
        </w:rPr>
        <w:instrText xml:space="preserve"> "17" </w:instrText>
      </w:r>
      <w:r>
        <w:fldChar w:fldCharType="separate"/>
      </w:r>
      <w:r>
        <w:rPr>
          <w:sz w:val="24"/>
          <w:szCs w:val="24"/>
          <w:lang w:val="ru-RU"/>
        </w:rPr>
        <w:t xml:space="preserve">графы 17 раздела 1</w:t>
      </w:r>
      <w:r>
        <w:rPr>
          <w:sz w:val="24"/>
          <w:szCs w:val="24"/>
          <w:lang w:val="ru-RU"/>
        </w:rPr>
        <w:fldChar w:fldCharType="end"/>
      </w:r>
      <w:r>
        <w:rPr>
          <w:sz w:val="24"/>
          <w:szCs w:val="24"/>
          <w:lang w:val="ru-RU"/>
        </w:rPr>
        <w:t xml:space="preserve">.</w:t>
      </w:r>
    </w:p>
    <w:p>
      <w:pPr>
        <w:pStyle w:val="Normal"/>
        <w:widowControl w:val="off"/>
        <w:jc w:val="both"/>
        <w:rPr>
          <w:sz w:val="24"/>
          <w:szCs w:val="24"/>
          <w:lang w:val="ru-RU"/>
        </w:rPr>
      </w:pPr>
      <w:bookmarkStart w:id="16" w:name="Par1335"/>
      <w:bookmarkEnd w:id="16"/>
      <w:r>
        <w:rPr>
          <w:sz w:val="24"/>
          <w:szCs w:val="24"/>
          <w:vertAlign w:val="superscript"/>
          <w:lang w:val="ru-RU"/>
        </w:rPr>
        <w:t xml:space="preserve">12</w:t>
      </w:r>
      <w:r>
        <w:rPr>
          <w:sz w:val="24"/>
          <w:szCs w:val="24"/>
          <w:lang w:val="ru-RU"/>
        </w:rPr>
        <w:t xml:space="preserve">Указывается сумма, на которую подлежит уменьшению объем </w:t>
      </w:r>
      <w:r>
        <w:rPr>
          <w:sz w:val="24"/>
          <w:szCs w:val="24"/>
          <w:lang w:val="ru-RU"/>
        </w:rPr>
        <w:t xml:space="preserve">с</w:t>
      </w:r>
      <w:r>
        <w:rPr>
          <w:sz w:val="24"/>
          <w:szCs w:val="24"/>
          <w:lang w:val="ru-RU"/>
        </w:rPr>
        <w:t xml:space="preserve">убсидии </w:t>
      </w:r>
      <w:r>
        <w:fldChar w:fldCharType="begin"/>
      </w:r>
      <w:r>
        <w:rPr>
          <w:lang w:val="ru-RU"/>
        </w:rPr>
        <w:instrText xml:space="preserve"> </w:instrText>
      </w:r>
      <w:r>
        <w:instrText xml:space="preserve">HYPERLINK</w:instrText>
      </w:r>
      <w:r>
        <w:rPr>
          <w:lang w:val="ru-RU"/>
        </w:rPr>
        <w:instrText xml:space="preserve"> \</w:instrText>
      </w:r>
      <w:r>
        <w:instrText xml:space="preserve">l</w:instrText>
      </w:r>
      <w:r>
        <w:rPr>
          <w:lang w:val="ru-RU"/>
        </w:rPr>
        <w:instrText xml:space="preserve"> "</w:instrText>
      </w:r>
      <w:r>
        <w:instrText xml:space="preserve">Par</w:instrText>
      </w:r>
      <w:r>
        <w:rPr>
          <w:lang w:val="ru-RU"/>
        </w:rPr>
        <w:instrText xml:space="preserve">1119" \</w:instrText>
      </w:r>
      <w:r>
        <w:instrText xml:space="preserve">o</w:instrText>
      </w:r>
      <w:r>
        <w:rPr>
          <w:lang w:val="ru-RU"/>
        </w:rPr>
        <w:instrText xml:space="preserve"> "18" </w:instrText>
      </w:r>
      <w:r>
        <w:fldChar w:fldCharType="separate"/>
      </w:r>
      <w:r>
        <w:rPr>
          <w:sz w:val="24"/>
          <w:szCs w:val="24"/>
          <w:lang w:val="ru-RU"/>
        </w:rPr>
        <w:t xml:space="preserve">(графа 18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раздела 1)</w:t>
      </w:r>
      <w:r>
        <w:rPr>
          <w:sz w:val="24"/>
          <w:szCs w:val="24"/>
          <w:lang w:val="ru-RU"/>
        </w:rPr>
        <w:fldChar w:fldCharType="end"/>
      </w:r>
      <w:r>
        <w:rPr>
          <w:sz w:val="24"/>
          <w:szCs w:val="24"/>
          <w:lang w:val="ru-RU"/>
        </w:rPr>
        <w:t xml:space="preserve">.</w:t>
      </w:r>
    </w:p>
    <w:p>
      <w:pPr>
        <w:pStyle w:val="Normal"/>
        <w:widowControl w:val="off"/>
        <w:jc w:val="both"/>
        <w:rPr>
          <w:sz w:val="24"/>
          <w:szCs w:val="24"/>
          <w:lang w:val="ru-RU"/>
        </w:rPr>
      </w:pPr>
      <w:bookmarkStart w:id="17" w:name="Par1336"/>
      <w:bookmarkEnd w:id="17"/>
      <w:r>
        <w:rPr>
          <w:sz w:val="24"/>
          <w:szCs w:val="24"/>
          <w:vertAlign w:val="superscript"/>
          <w:lang w:val="ru-RU"/>
        </w:rPr>
        <w:t xml:space="preserve">13</w:t>
      </w:r>
      <w:r>
        <w:rPr>
          <w:sz w:val="24"/>
          <w:szCs w:val="24"/>
          <w:lang w:val="ru-RU"/>
        </w:rPr>
        <w:t xml:space="preserve">Указывается объем </w:t>
      </w:r>
      <w:r>
        <w:rPr>
          <w:sz w:val="24"/>
          <w:szCs w:val="24"/>
          <w:lang w:val="ru-RU"/>
        </w:rPr>
        <w:t xml:space="preserve">субсидии, </w:t>
      </w:r>
      <w:r>
        <w:rPr>
          <w:sz w:val="24"/>
          <w:szCs w:val="24"/>
          <w:lang w:val="ru-RU"/>
        </w:rPr>
        <w:t xml:space="preserve">перечисленной </w:t>
      </w:r>
      <w:r>
        <w:rPr>
          <w:sz w:val="24"/>
          <w:szCs w:val="24"/>
          <w:lang w:val="ru-RU"/>
        </w:rPr>
        <w:t xml:space="preserve">п</w:t>
      </w:r>
      <w:r>
        <w:rPr>
          <w:sz w:val="24"/>
          <w:szCs w:val="24"/>
          <w:lang w:val="ru-RU"/>
        </w:rPr>
        <w:t xml:space="preserve">олучателю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с</w:t>
      </w:r>
      <w:r>
        <w:rPr>
          <w:sz w:val="24"/>
          <w:szCs w:val="24"/>
          <w:lang w:val="ru-RU"/>
        </w:rPr>
        <w:t xml:space="preserve">убсидии, подлежащей возврату в бюджет города Нижневартовска.</w:t>
      </w:r>
    </w:p>
    <w:p>
      <w:pPr>
        <w:pStyle w:val="Normal"/>
        <w:ind w:left="5387"/>
        <w:jc w:val="both"/>
        <w:rPr>
          <w:lang w:val="ru-RU"/>
        </w:rPr>
      </w:pPr>
      <w:bookmarkStart w:id="18" w:name="Par1337"/>
      <w:bookmarkEnd w:id="18"/>
      <w:r>
        <w:rPr>
          <w:lang w:val="ru-RU"/>
        </w:rPr>
      </w:r>
    </w:p>
    <w:p>
      <w:pPr>
        <w:pStyle w:val="Normal"/>
        <w:ind w:left="5387"/>
        <w:jc w:val="both"/>
        <w:rPr>
          <w:lang w:val="ru-RU"/>
        </w:rPr>
        <w:sectPr>
          <w:type w:val="nextPage"/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  <w:r>
        <w:rPr>
          <w:lang w:val="ru-RU"/>
        </w:rPr>
      </w:r>
    </w:p>
    <w:p>
      <w:pPr>
        <w:pStyle w:val="Normal"/>
        <w:ind w:left="5387"/>
        <w:jc w:val="both"/>
        <w:rPr>
          <w:sz w:val="28"/>
          <w:szCs w:val="28"/>
          <w:lang w:val="ru-RU" w:eastAsia="ru-RU"/>
        </w:rPr>
      </w:pPr>
      <w:r>
        <w:rPr>
          <w:bCs/>
          <w:color w:val="000000"/>
          <w:sz w:val="28"/>
          <w:szCs w:val="28"/>
          <w:lang w:val="ru-RU"/>
        </w:rPr>
        <w:t xml:space="preserve">Приложение 7 к Порядку </w:t>
      </w:r>
      <w:r>
        <w:rPr>
          <w:bCs/>
          <w:sz w:val="28"/>
          <w:szCs w:val="28"/>
          <w:lang w:val="ru-RU"/>
        </w:rPr>
        <w:t xml:space="preserve">предоставления субсидий некоммерческим организациям             (за исключением государственных, муниципальных учреждений)              на организацию и проведение мероприятий</w:t>
      </w:r>
      <w:r>
        <w:rPr>
          <w:bCs/>
          <w:color w:val="000000"/>
          <w:sz w:val="28"/>
          <w:szCs w:val="28"/>
          <w:lang w:val="ru-RU"/>
        </w:rPr>
        <w:t xml:space="preserve"> в сфере культуры, физической культуры и спорта</w:t>
      </w:r>
      <w:r>
        <w:rPr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Отчет </w:t>
      </w:r>
      <w:r>
        <w:rPr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о </w:t>
      </w:r>
      <w:r>
        <w:rPr>
          <w:sz w:val="28"/>
          <w:szCs w:val="28"/>
          <w:lang w:val="ru-RU" w:eastAsia="ru-RU"/>
        </w:rPr>
        <w:t xml:space="preserve">расход</w:t>
      </w:r>
      <w:r>
        <w:rPr>
          <w:sz w:val="28"/>
          <w:szCs w:val="28"/>
          <w:lang w:val="ru-RU" w:eastAsia="ru-RU"/>
        </w:rPr>
        <w:t xml:space="preserve">ах</w:t>
      </w:r>
      <w:r>
        <w:rPr>
          <w:sz w:val="28"/>
          <w:szCs w:val="28"/>
          <w:lang w:val="ru-RU" w:eastAsia="ru-RU"/>
        </w:rPr>
        <w:t xml:space="preserve">, источником финансового обеспечения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 xml:space="preserve">которых является субсидия</w:t>
      </w:r>
      <w:r>
        <w:rPr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____________________________________</w:t>
      </w:r>
      <w:r>
        <w:rPr>
          <w:sz w:val="28"/>
          <w:szCs w:val="28"/>
          <w:lang w:val="ru-RU" w:eastAsia="ru-RU"/>
        </w:rPr>
        <w:t xml:space="preserve">________</w:t>
      </w:r>
      <w:r>
        <w:rPr>
          <w:sz w:val="28"/>
          <w:szCs w:val="28"/>
          <w:lang w:val="ru-RU" w:eastAsia="ru-RU"/>
        </w:rPr>
        <w:t xml:space="preserve">________________________</w:t>
      </w:r>
    </w:p>
    <w:p>
      <w:pPr>
        <w:pStyle w:val="Normal"/>
        <w:widowControl w:val="off"/>
        <w:jc w:val="center"/>
        <w:rPr>
          <w:szCs w:val="24"/>
          <w:lang w:val="ru-RU" w:eastAsia="ru-RU"/>
        </w:rPr>
      </w:pPr>
      <w:r>
        <w:rPr>
          <w:szCs w:val="24"/>
          <w:lang w:val="ru-RU" w:eastAsia="ru-RU"/>
        </w:rPr>
        <w:t xml:space="preserve">(наименование проекта)</w:t>
      </w:r>
    </w:p>
    <w:p>
      <w:pPr>
        <w:pStyle w:val="Normal"/>
        <w:widowControl w:val="off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________________________________________</w:t>
      </w:r>
      <w:r>
        <w:rPr>
          <w:sz w:val="28"/>
          <w:szCs w:val="28"/>
          <w:lang w:val="ru-RU" w:eastAsia="ru-RU"/>
        </w:rPr>
        <w:t xml:space="preserve">________</w:t>
      </w:r>
      <w:r>
        <w:rPr>
          <w:sz w:val="28"/>
          <w:szCs w:val="28"/>
          <w:lang w:val="ru-RU" w:eastAsia="ru-RU"/>
        </w:rPr>
        <w:t xml:space="preserve">____________________</w:t>
      </w:r>
    </w:p>
    <w:p>
      <w:pPr>
        <w:pStyle w:val="Normal"/>
        <w:widowControl w:val="off"/>
        <w:jc w:val="center"/>
        <w:rPr>
          <w:szCs w:val="24"/>
          <w:lang w:val="ru-RU" w:eastAsia="ru-RU"/>
        </w:rPr>
      </w:pPr>
      <w:r>
        <w:rPr>
          <w:szCs w:val="24"/>
          <w:lang w:val="ru-RU" w:eastAsia="ru-RU"/>
        </w:rPr>
        <w:t xml:space="preserve">(наименование получателя субсидии)</w:t>
      </w:r>
    </w:p>
    <w:p>
      <w:pPr>
        <w:pStyle w:val="Normal"/>
        <w:widowControl w:val="off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Отчет составлен по состоянию на </w:t>
      </w:r>
      <w:r>
        <w:rPr>
          <w:sz w:val="28"/>
          <w:szCs w:val="28"/>
          <w:lang w:val="ru-RU" w:eastAsia="ru-RU"/>
        </w:rPr>
        <w:t xml:space="preserve">"</w:t>
      </w:r>
      <w:r>
        <w:rPr>
          <w:sz w:val="28"/>
          <w:szCs w:val="28"/>
          <w:lang w:val="ru-RU" w:eastAsia="ru-RU"/>
        </w:rPr>
        <w:t xml:space="preserve">____</w:t>
      </w:r>
      <w:r>
        <w:rPr>
          <w:sz w:val="28"/>
          <w:szCs w:val="28"/>
          <w:lang w:val="ru-RU" w:eastAsia="ru-RU"/>
        </w:rPr>
        <w:t xml:space="preserve">"</w:t>
      </w:r>
      <w:r>
        <w:rPr>
          <w:sz w:val="28"/>
          <w:szCs w:val="28"/>
          <w:lang w:val="ru-RU" w:eastAsia="ru-RU"/>
        </w:rPr>
        <w:t xml:space="preserve"> ____________ 20___ г.</w:t>
      </w:r>
    </w:p>
    <w:p>
      <w:pPr>
        <w:pStyle w:val="Normal"/>
        <w:widowControl w:val="off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</w:p>
    <w:p>
      <w:pPr>
        <w:pStyle w:val="Normal"/>
        <w:widowControl w:val="off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Единица измерения: рубль (с точностью до второго десятичного знака)</w:t>
      </w:r>
    </w:p>
    <w:p>
      <w:pPr>
        <w:pStyle w:val="Normal"/>
        <w:widowControl w:val="off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</w:p>
    <w:tbl>
      <w:tblPr>
        <w:tblW w:w="0" w:type="auto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4253"/>
        <w:gridCol w:w="992"/>
        <w:gridCol w:w="1559"/>
        <w:gridCol w:w="1134"/>
        <w:gridCol w:w="1701"/>
      </w:tblGrid>
      <w:tr>
        <w:trPr>
          <w:cantSplit/>
          <w:trHeight w:val="20"/>
        </w:trPr>
        <w:tc>
          <w:tcPr>
            <w:tcW w:w="4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sz w:val="21"/>
                <w:szCs w:val="21"/>
                <w:lang w:val="ru-RU" w:eastAsia="ru-RU"/>
              </w:rPr>
            </w:pPr>
            <w:r>
              <w:rPr>
                <w:b/>
                <w:sz w:val="21"/>
                <w:szCs w:val="21"/>
                <w:lang w:val="ru-RU" w:eastAsia="ru-RU"/>
              </w:rPr>
              <w:t xml:space="preserve"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1"/>
                <w:szCs w:val="21"/>
                <w:lang w:val="ru-RU" w:eastAsia="ru-RU"/>
              </w:rPr>
            </w:pPr>
            <w:r>
              <w:rPr>
                <w:b/>
                <w:sz w:val="21"/>
                <w:szCs w:val="21"/>
                <w:lang w:val="ru-RU" w:eastAsia="ru-RU"/>
              </w:rPr>
              <w:t xml:space="preserve">Код </w:t>
            </w:r>
            <w:r>
              <w:rPr>
                <w:b/>
                <w:sz w:val="21"/>
                <w:szCs w:val="21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1"/>
                <w:szCs w:val="21"/>
                <w:lang w:val="ru-RU" w:eastAsia="ru-RU"/>
              </w:rPr>
            </w:pPr>
            <w:r>
              <w:rPr>
                <w:b/>
                <w:sz w:val="21"/>
                <w:szCs w:val="21"/>
                <w:lang w:val="ru-RU" w:eastAsia="ru-RU"/>
              </w:rPr>
              <w:t xml:space="preserve">строки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1"/>
                <w:szCs w:val="21"/>
                <w:lang w:val="ru-RU" w:eastAsia="ru-RU"/>
              </w:rPr>
            </w:pPr>
            <w:r>
              <w:rPr>
                <w:b/>
                <w:sz w:val="21"/>
                <w:szCs w:val="21"/>
                <w:lang w:val="ru-RU" w:eastAsia="ru-RU"/>
              </w:rPr>
              <w:t xml:space="preserve">Код </w:t>
            </w:r>
            <w:r>
              <w:rPr>
                <w:b/>
                <w:sz w:val="21"/>
                <w:szCs w:val="21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1"/>
                <w:szCs w:val="21"/>
                <w:lang w:val="ru-RU" w:eastAsia="ru-RU"/>
              </w:rPr>
            </w:pPr>
            <w:r>
              <w:rPr>
                <w:b/>
                <w:sz w:val="21"/>
                <w:szCs w:val="21"/>
                <w:lang w:val="ru-RU" w:eastAsia="ru-RU"/>
              </w:rPr>
              <w:t xml:space="preserve">направления </w:t>
            </w:r>
            <w:r>
              <w:rPr>
                <w:b/>
                <w:sz w:val="21"/>
                <w:szCs w:val="21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1"/>
                <w:szCs w:val="21"/>
                <w:lang w:val="ru-RU" w:eastAsia="ru-RU"/>
              </w:rPr>
            </w:pPr>
            <w:r>
              <w:rPr>
                <w:b/>
                <w:sz w:val="21"/>
                <w:szCs w:val="21"/>
                <w:lang w:val="ru-RU" w:eastAsia="ru-RU"/>
              </w:rPr>
              <w:t xml:space="preserve">расходования </w:t>
            </w:r>
            <w:r>
              <w:rPr>
                <w:b/>
                <w:sz w:val="21"/>
                <w:szCs w:val="21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1"/>
                <w:szCs w:val="21"/>
                <w:lang w:val="ru-RU" w:eastAsia="ru-RU"/>
              </w:rPr>
            </w:pPr>
            <w:r>
              <w:rPr>
                <w:b/>
                <w:sz w:val="21"/>
                <w:szCs w:val="21"/>
                <w:lang w:val="ru-RU" w:eastAsia="ru-RU"/>
              </w:rPr>
              <w:t xml:space="preserve">субсидии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1"/>
                <w:szCs w:val="21"/>
                <w:lang w:val="ru-RU" w:eastAsia="ru-RU"/>
              </w:rPr>
            </w:pPr>
            <w:r>
              <w:rPr>
                <w:b/>
                <w:sz w:val="21"/>
                <w:szCs w:val="21"/>
                <w:lang w:val="ru-RU" w:eastAsia="ru-RU"/>
              </w:rPr>
              <w:t xml:space="preserve">Сумма</w:t>
            </w:r>
          </w:p>
        </w:tc>
      </w:tr>
      <w:tr>
        <w:trPr>
          <w:cantSplit/>
          <w:trHeight w:val="20"/>
        </w:trPr>
        <w:tc>
          <w:tcPr>
            <w:tcW w:w="42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b/>
                <w:sz w:val="21"/>
                <w:szCs w:val="21"/>
                <w:lang w:val="ru-RU" w:eastAsia="ru-RU"/>
              </w:rPr>
            </w:pPr>
            <w:r>
              <w:rPr>
                <w:b/>
                <w:sz w:val="21"/>
                <w:szCs w:val="21"/>
                <w:lang w:val="ru-RU" w:eastAsia="ru-RU"/>
              </w:rPr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1"/>
                <w:szCs w:val="21"/>
                <w:lang w:val="ru-RU" w:eastAsia="ru-RU"/>
              </w:rPr>
            </w:pPr>
            <w:r>
              <w:rPr>
                <w:b/>
                <w:sz w:val="21"/>
                <w:szCs w:val="21"/>
                <w:lang w:val="ru-RU" w:eastAsia="ru-RU"/>
              </w:rPr>
            </w: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1"/>
                <w:szCs w:val="21"/>
                <w:lang w:val="ru-RU" w:eastAsia="ru-RU"/>
              </w:rPr>
            </w:pPr>
            <w:r>
              <w:rPr>
                <w:b/>
                <w:sz w:val="21"/>
                <w:szCs w:val="21"/>
                <w:lang w:val="ru-RU" w:eastAsia="ru-RU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1"/>
                <w:szCs w:val="21"/>
                <w:lang w:val="ru-RU" w:eastAsia="ru-RU"/>
              </w:rPr>
            </w:pPr>
            <w:r>
              <w:rPr>
                <w:b/>
                <w:sz w:val="21"/>
                <w:szCs w:val="21"/>
                <w:lang w:val="ru-RU" w:eastAsia="ru-RU"/>
              </w:rPr>
              <w:t xml:space="preserve">отчетный</w:t>
            </w:r>
            <w:r>
              <w:rPr>
                <w:b/>
                <w:sz w:val="21"/>
                <w:szCs w:val="21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1"/>
                <w:szCs w:val="21"/>
                <w:lang w:val="ru-RU" w:eastAsia="ru-RU"/>
              </w:rPr>
            </w:pPr>
            <w:r>
              <w:rPr>
                <w:b/>
                <w:sz w:val="21"/>
                <w:szCs w:val="21"/>
                <w:lang w:val="ru-RU" w:eastAsia="ru-RU"/>
              </w:rPr>
              <w:t xml:space="preserve">период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1"/>
                <w:szCs w:val="21"/>
                <w:lang w:val="ru-RU" w:eastAsia="ru-RU"/>
              </w:rPr>
            </w:pPr>
            <w:r>
              <w:rPr>
                <w:b/>
                <w:sz w:val="21"/>
                <w:szCs w:val="21"/>
                <w:lang w:val="ru-RU" w:eastAsia="ru-RU"/>
              </w:rPr>
              <w:t xml:space="preserve">нарастающим</w:t>
            </w:r>
            <w:r>
              <w:rPr>
                <w:b/>
                <w:sz w:val="21"/>
                <w:szCs w:val="21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1"/>
                <w:szCs w:val="21"/>
                <w:lang w:val="ru-RU" w:eastAsia="ru-RU"/>
              </w:rPr>
            </w:pPr>
            <w:r>
              <w:rPr>
                <w:b/>
                <w:sz w:val="21"/>
                <w:szCs w:val="21"/>
                <w:lang w:val="ru-RU" w:eastAsia="ru-RU"/>
              </w:rPr>
              <w:t xml:space="preserve">итогом </w:t>
            </w:r>
            <w:r>
              <w:rPr>
                <w:b/>
                <w:sz w:val="21"/>
                <w:szCs w:val="21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1"/>
                <w:szCs w:val="21"/>
                <w:lang w:val="ru-RU" w:eastAsia="ru-RU"/>
              </w:rPr>
            </w:pPr>
            <w:r>
              <w:rPr>
                <w:b/>
                <w:sz w:val="21"/>
                <w:szCs w:val="21"/>
                <w:lang w:val="ru-RU" w:eastAsia="ru-RU"/>
              </w:rPr>
              <w:t xml:space="preserve">с начала года</w:t>
            </w:r>
          </w:p>
        </w:tc>
      </w:tr>
      <w:tr>
        <w:trPr>
          <w:trHeight w:val="20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b/>
                <w:sz w:val="21"/>
                <w:szCs w:val="21"/>
                <w:lang w:val="ru-RU" w:eastAsia="ru-RU"/>
              </w:rPr>
            </w:pPr>
            <w:r>
              <w:rPr>
                <w:b/>
                <w:sz w:val="21"/>
                <w:szCs w:val="21"/>
                <w:lang w:val="ru-RU" w:eastAsia="ru-RU"/>
              </w:rPr>
              <w:t xml:space="preserve"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1"/>
                <w:szCs w:val="21"/>
                <w:lang w:val="ru-RU" w:eastAsia="ru-RU"/>
              </w:rPr>
            </w:pPr>
            <w:r>
              <w:rPr>
                <w:b/>
                <w:sz w:val="21"/>
                <w:szCs w:val="21"/>
                <w:lang w:val="ru-RU" w:eastAsia="ru-RU"/>
              </w:rPr>
              <w:t xml:space="preserve"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1"/>
                <w:szCs w:val="21"/>
                <w:lang w:val="ru-RU" w:eastAsia="ru-RU"/>
              </w:rPr>
            </w:pPr>
            <w:r>
              <w:rPr>
                <w:b/>
                <w:sz w:val="21"/>
                <w:szCs w:val="21"/>
                <w:lang w:val="ru-RU" w:eastAsia="ru-RU"/>
              </w:rPr>
              <w:t xml:space="preserve"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1"/>
                <w:szCs w:val="21"/>
                <w:lang w:val="ru-RU" w:eastAsia="ru-RU"/>
              </w:rPr>
            </w:pPr>
            <w:r>
              <w:rPr>
                <w:b/>
                <w:sz w:val="21"/>
                <w:szCs w:val="21"/>
                <w:lang w:val="ru-RU" w:eastAsia="ru-RU"/>
              </w:rPr>
              <w:t xml:space="preserve">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1"/>
                <w:szCs w:val="21"/>
                <w:lang w:val="ru-RU" w:eastAsia="ru-RU"/>
              </w:rPr>
            </w:pPr>
            <w:r>
              <w:rPr>
                <w:b/>
                <w:sz w:val="21"/>
                <w:szCs w:val="21"/>
                <w:lang w:val="ru-RU" w:eastAsia="ru-RU"/>
              </w:rPr>
              <w:t xml:space="preserve">5</w:t>
            </w:r>
          </w:p>
        </w:tc>
      </w:tr>
      <w:tr>
        <w:trPr>
          <w:trHeight w:val="20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Остаток субсидии, всего: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100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в том числе:</w:t>
            </w:r>
          </w:p>
          <w:p>
            <w:pPr>
              <w:pStyle w:val="Normal"/>
              <w:widowControl w:val="off"/>
              <w:jc w:val="both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потребность в котором подтверждена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110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подлежащий возврату в бюджет города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120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Поступило средств, всего: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в том числе:</w:t>
            </w:r>
          </w:p>
          <w:p>
            <w:pPr>
              <w:pStyle w:val="Normal"/>
              <w:widowControl w:val="off"/>
              <w:jc w:val="both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из бюджета города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210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возврат дебиторской задолженности прошлых лет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220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из них: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221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Выплаты по расходам, всего: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в том числе:</w:t>
            </w:r>
          </w:p>
          <w:p>
            <w:pPr>
              <w:pStyle w:val="Normal"/>
              <w:widowControl w:val="off"/>
              <w:jc w:val="both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выплаты персоналу, всего: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310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из них: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закупка работ и услуг, всего: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320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из них: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закупка непроизведенных активов, нематериальных активов, материальных запасов и основных средств, всего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330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из них: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из них: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уплата налогов, сборов и иных платежей</w:t>
            </w:r>
            <w:r>
              <w:rPr>
                <w:sz w:val="21"/>
                <w:szCs w:val="21"/>
                <w:lang w:val="ru-RU" w:eastAsia="ru-RU"/>
              </w:rPr>
              <w:t xml:space="preserve">           </w:t>
            </w:r>
            <w:r>
              <w:rPr>
                <w:sz w:val="21"/>
                <w:szCs w:val="21"/>
                <w:lang w:val="ru-RU" w:eastAsia="ru-RU"/>
              </w:rPr>
              <w:t xml:space="preserve"> в бюджеты бюджетной системы Российской Федерации, всего: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370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из них: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Иные выплаты, всего: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380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из них: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Возвращено в бюджет города, всего: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в том числе:</w:t>
            </w:r>
          </w:p>
          <w:p>
            <w:pPr>
              <w:pStyle w:val="Normal"/>
              <w:widowControl w:val="off"/>
              <w:jc w:val="both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израсходованных не по целевому назначению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410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в результате применения штрафных санкций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420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в сумме остатка субсидии на начало года, потребность в которой не подтверждена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430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440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Остаток субсидии на конец отчетного периода, всего: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в том числе:</w:t>
            </w:r>
          </w:p>
          <w:p>
            <w:pPr>
              <w:pStyle w:val="Normal"/>
              <w:widowControl w:val="off"/>
              <w:jc w:val="both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требуется в направлении на те же цели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510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подлежит возврату в бюджет города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520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</w:r>
          </w:p>
        </w:tc>
      </w:tr>
    </w:tbl>
    <w:p>
      <w:pPr>
        <w:pStyle w:val="Normal"/>
        <w:widowControl w:val="off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Информация </w:t>
      </w:r>
      <w:r>
        <w:rPr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об использовании субсидии на реализацию проекта в сфере культуры, </w:t>
      </w:r>
      <w:r>
        <w:rPr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физической культуры и спорта</w:t>
      </w:r>
    </w:p>
    <w:p>
      <w:pPr>
        <w:pStyle w:val="Normal"/>
        <w:widowControl w:val="off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</w:p>
    <w:tbl>
      <w:tblPr>
        <w:tblW w:w="0" w:type="auto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541"/>
        <w:gridCol w:w="2303"/>
        <w:gridCol w:w="1417"/>
        <w:gridCol w:w="1843"/>
        <w:gridCol w:w="1134"/>
        <w:gridCol w:w="2401"/>
      </w:tblGrid>
      <w:tr>
        <w:trPr>
          <w:cantSplit/>
          <w:trHeight w:val="20"/>
        </w:trPr>
        <w:tc>
          <w:tcPr>
            <w:tcW w:w="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№</w:t>
            </w:r>
            <w:r>
              <w:rPr>
                <w:b/>
                <w:sz w:val="24"/>
                <w:szCs w:val="24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п/п</w:t>
            </w:r>
          </w:p>
        </w:tc>
        <w:tc>
          <w:tcPr>
            <w:tcW w:w="3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Поступление субсидии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Направления </w:t>
            </w:r>
            <w:r>
              <w:rPr>
                <w:b/>
                <w:sz w:val="24"/>
                <w:szCs w:val="24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расходования </w:t>
            </w:r>
            <w:r>
              <w:rPr>
                <w:b/>
                <w:sz w:val="24"/>
                <w:szCs w:val="24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субсидии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Сумма</w:t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(руб.)</w:t>
            </w:r>
          </w:p>
        </w:tc>
        <w:tc>
          <w:tcPr>
            <w:tcW w:w="2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Документы, </w:t>
            </w:r>
            <w:r>
              <w:rPr>
                <w:b/>
                <w:sz w:val="24"/>
                <w:szCs w:val="24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подтверждающие</w:t>
            </w:r>
            <w:r>
              <w:rPr>
                <w:b/>
                <w:sz w:val="24"/>
                <w:szCs w:val="24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фактические </w:t>
            </w:r>
            <w:r>
              <w:rPr>
                <w:b/>
                <w:sz w:val="24"/>
                <w:szCs w:val="24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расходы</w:t>
            </w:r>
          </w:p>
        </w:tc>
      </w:tr>
      <w:tr>
        <w:trPr>
          <w:cantSplit/>
          <w:trHeight w:val="20"/>
        </w:trPr>
        <w:tc>
          <w:tcPr>
            <w:tcW w:w="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дата и номер </w:t>
            </w:r>
            <w:r>
              <w:rPr>
                <w:b/>
                <w:sz w:val="24"/>
                <w:szCs w:val="24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платежного </w:t>
            </w:r>
            <w:r>
              <w:rPr>
                <w:b/>
                <w:sz w:val="24"/>
                <w:szCs w:val="24"/>
                <w:lang w:val="ru-RU" w:eastAsia="ru-RU"/>
              </w:rPr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поручения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сумма</w:t>
            </w:r>
          </w:p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(руб.)</w:t>
            </w: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</w:r>
          </w:p>
        </w:tc>
        <w:tc>
          <w:tcPr>
            <w:tcW w:w="2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left="-113" w:right="-113"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</w:r>
          </w:p>
        </w:tc>
      </w:tr>
    </w:tbl>
    <w:p>
      <w:pPr>
        <w:pStyle w:val="Normal"/>
        <w:widowControl w:val="off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</w:p>
    <w:p>
      <w:pPr>
        <w:pStyle w:val="Normal"/>
        <w:widowControl w:val="off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Приложение: копии подтверждающих документов на ____ л.</w:t>
      </w:r>
      <w:r>
        <w:rPr>
          <w:sz w:val="28"/>
          <w:szCs w:val="28"/>
          <w:lang w:val="ru-RU" w:eastAsia="ru-RU"/>
        </w:rPr>
      </w:r>
    </w:p>
    <w:p>
      <w:pPr>
        <w:pStyle w:val="Normal"/>
        <w:widowControl w:val="off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</w:p>
    <w:tbl>
      <w:tblPr>
        <w:tblW w:w="0" w:type="auto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6379"/>
        <w:gridCol w:w="142"/>
        <w:gridCol w:w="445"/>
        <w:gridCol w:w="2673"/>
      </w:tblGrid>
      <w:tr>
        <w:trPr/>
        <w:tc>
          <w:tcPr>
            <w:tcW w:w="6521" w:type="dxa"/>
            <w:gridSpan w:val="2"/>
            <w:tcBorders>
              <w:bottom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</w:r>
          </w:p>
        </w:tc>
        <w:tc>
          <w:tcPr>
            <w:tcW w:w="445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</w:r>
          </w:p>
        </w:tc>
        <w:tc>
          <w:tcPr>
            <w:tcW w:w="2673" w:type="dxa"/>
            <w:tcBorders>
              <w:bottom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</w:r>
          </w:p>
        </w:tc>
      </w:tr>
      <w:tr>
        <w:trPr/>
        <w:tc>
          <w:tcPr>
            <w:tcW w:w="6521" w:type="dxa"/>
            <w:gridSpan w:val="2"/>
            <w:tcBorders>
              <w:top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 xml:space="preserve">(фамилия, имя, отчество исполнителя)</w:t>
            </w:r>
          </w:p>
        </w:tc>
        <w:tc>
          <w:tcPr>
            <w:tcW w:w="445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</w:r>
          </w:p>
        </w:tc>
        <w:tc>
          <w:tcPr>
            <w:tcW w:w="2673" w:type="dxa"/>
            <w:tcBorders>
              <w:top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 xml:space="preserve">(подпись)</w:t>
            </w:r>
          </w:p>
        </w:tc>
      </w:tr>
      <w:tr>
        <w:trPr/>
        <w:tc>
          <w:tcPr>
            <w:tcW w:w="6521" w:type="dxa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</w:r>
          </w:p>
        </w:tc>
        <w:tc>
          <w:tcPr>
            <w:tcW w:w="44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</w:r>
          </w:p>
        </w:tc>
        <w:tc>
          <w:tcPr>
            <w:tcW w:w="267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</w:r>
          </w:p>
        </w:tc>
      </w:tr>
      <w:tr>
        <w:trPr/>
        <w:tc>
          <w:tcPr>
            <w:tcW w:w="6521" w:type="dxa"/>
            <w:gridSpan w:val="2"/>
            <w:tcBorders>
              <w:bottom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</w:r>
          </w:p>
        </w:tc>
        <w:tc>
          <w:tcPr>
            <w:tcW w:w="445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</w:r>
          </w:p>
        </w:tc>
        <w:tc>
          <w:tcPr>
            <w:tcW w:w="2673" w:type="dxa"/>
            <w:tcBorders>
              <w:bottom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</w:r>
          </w:p>
        </w:tc>
      </w:tr>
      <w:tr>
        <w:trPr/>
        <w:tc>
          <w:tcPr>
            <w:tcW w:w="6521" w:type="dxa"/>
            <w:gridSpan w:val="2"/>
            <w:tcBorders>
              <w:top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 xml:space="preserve">(фамилия, имя, отчество руководителя некоммерческой организации </w:t>
            </w:r>
            <w:r>
              <w:rPr>
                <w:szCs w:val="24"/>
                <w:lang w:val="ru-RU" w:eastAsia="ru-RU"/>
              </w:rPr>
            </w:r>
          </w:p>
          <w:p>
            <w:pPr>
              <w:pStyle w:val="Normal"/>
              <w:widowControl w:val="off"/>
              <w:jc w:val="center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 xml:space="preserve">либо уполномоченного лица)</w:t>
            </w:r>
          </w:p>
        </w:tc>
        <w:tc>
          <w:tcPr>
            <w:tcW w:w="445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</w:r>
          </w:p>
        </w:tc>
        <w:tc>
          <w:tcPr>
            <w:tcW w:w="2673" w:type="dxa"/>
            <w:tcBorders>
              <w:top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 xml:space="preserve">(подпись)</w:t>
            </w:r>
          </w:p>
        </w:tc>
      </w:tr>
      <w:tr>
        <w:trPr/>
        <w:tc>
          <w:tcPr>
            <w:tcW w:w="6521" w:type="dxa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</w:r>
          </w:p>
        </w:tc>
        <w:tc>
          <w:tcPr>
            <w:tcW w:w="44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</w:r>
          </w:p>
        </w:tc>
        <w:tc>
          <w:tcPr>
            <w:tcW w:w="267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</w:r>
          </w:p>
        </w:tc>
      </w:tr>
      <w:tr>
        <w:trPr/>
        <w:tc>
          <w:tcPr>
            <w:tcW w:w="6521" w:type="dxa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</w:r>
          </w:p>
        </w:tc>
        <w:tc>
          <w:tcPr>
            <w:tcW w:w="44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</w:r>
          </w:p>
        </w:tc>
        <w:tc>
          <w:tcPr>
            <w:tcW w:w="267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</w:r>
          </w:p>
        </w:tc>
      </w:tr>
      <w:tr>
        <w:trPr>
          <w:trHeight w:val="495"/>
        </w:trPr>
        <w:tc>
          <w:tcPr>
            <w:tcW w:w="637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"</w:t>
            </w:r>
            <w:r>
              <w:rPr>
                <w:sz w:val="28"/>
                <w:szCs w:val="28"/>
                <w:lang w:val="ru-RU" w:eastAsia="ru-RU"/>
              </w:rPr>
              <w:t xml:space="preserve">_____</w:t>
            </w:r>
            <w:r>
              <w:rPr>
                <w:sz w:val="28"/>
                <w:szCs w:val="28"/>
                <w:lang w:val="ru-RU" w:eastAsia="ru-RU"/>
              </w:rPr>
              <w:t xml:space="preserve">"</w:t>
            </w:r>
            <w:r>
              <w:rPr>
                <w:sz w:val="28"/>
                <w:szCs w:val="28"/>
                <w:lang w:val="ru-RU" w:eastAsia="ru-RU"/>
              </w:rPr>
              <w:t xml:space="preserve"> ____________ 20_____ г.</w:t>
            </w:r>
          </w:p>
        </w:tc>
        <w:tc>
          <w:tcPr>
            <w:tcW w:w="3260" w:type="dxa"/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 xml:space="preserve">М.П. (при наличии)</w:t>
            </w:r>
            <w:r>
              <w:rPr>
                <w:sz w:val="24"/>
                <w:szCs w:val="24"/>
                <w:lang w:val="ru-RU" w:eastAsia="ru-RU"/>
              </w:rPr>
            </w:r>
          </w:p>
        </w:tc>
      </w:tr>
    </w:tbl>
    <w:p>
      <w:pPr>
        <w:pStyle w:val="Normal"/>
        <w:ind w:left="5387"/>
        <w:jc w:val="both"/>
        <w:rPr>
          <w:sz w:val="28"/>
          <w:szCs w:val="28"/>
          <w:lang w:val="ru-RU" w:eastAsia="ru-RU"/>
        </w:rPr>
      </w:pPr>
      <w:r>
        <w:rPr>
          <w:b/>
          <w:bCs/>
          <w:sz w:val="28"/>
          <w:szCs w:val="28"/>
          <w:lang w:val="ru-RU"/>
        </w:rPr>
        <w:br w:type="page" w:clear="all"/>
      </w:r>
      <w:r>
        <w:rPr>
          <w:bCs/>
          <w:color w:val="000000"/>
          <w:sz w:val="28"/>
          <w:szCs w:val="28"/>
          <w:lang w:val="ru-RU"/>
        </w:rPr>
        <w:t xml:space="preserve">Приложение 8 к Порядку </w:t>
      </w:r>
      <w:r>
        <w:rPr>
          <w:bCs/>
          <w:sz w:val="28"/>
          <w:szCs w:val="28"/>
          <w:lang w:val="ru-RU"/>
        </w:rPr>
        <w:t xml:space="preserve">предоставления субсидий некоммерческим организациям             (за исключением государственных, муниципальных учреждений)              на организацию и проведение мероприятий</w:t>
      </w:r>
      <w:r>
        <w:rPr>
          <w:bCs/>
          <w:color w:val="000000"/>
          <w:sz w:val="28"/>
          <w:szCs w:val="28"/>
          <w:lang w:val="ru-RU"/>
        </w:rPr>
        <w:t xml:space="preserve"> в сфере культуры, физической культуры и спорта</w:t>
      </w:r>
      <w:r>
        <w:rPr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Аналитический отчет</w:t>
      </w:r>
    </w:p>
    <w:p>
      <w:pPr>
        <w:pStyle w:val="Normal"/>
        <w:widowControl w:val="off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о реализации проекта в сфере культуры, физической культуры и спорта</w:t>
      </w:r>
    </w:p>
    <w:p>
      <w:pPr>
        <w:pStyle w:val="Normal"/>
        <w:widowControl w:val="off"/>
        <w:jc w:val="center"/>
        <w:rPr>
          <w:szCs w:val="28"/>
          <w:lang w:val="ru-RU" w:eastAsia="ru-RU"/>
        </w:rPr>
      </w:pPr>
      <w:r>
        <w:rPr>
          <w:szCs w:val="28"/>
          <w:lang w:val="ru-RU" w:eastAsia="ru-RU"/>
        </w:rPr>
        <w:t xml:space="preserve">(нужное подчеркнуть)</w:t>
      </w:r>
    </w:p>
    <w:p>
      <w:pPr>
        <w:pStyle w:val="Normal"/>
        <w:widowControl w:val="off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</w:p>
    <w:p>
      <w:pPr>
        <w:pStyle w:val="Normal"/>
        <w:widowControl w:val="off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____________________________________________________</w:t>
      </w:r>
      <w:r>
        <w:rPr>
          <w:sz w:val="28"/>
          <w:szCs w:val="28"/>
          <w:lang w:val="ru-RU" w:eastAsia="ru-RU"/>
        </w:rPr>
        <w:t xml:space="preserve">________</w:t>
      </w:r>
      <w:r>
        <w:rPr>
          <w:sz w:val="28"/>
          <w:szCs w:val="28"/>
          <w:lang w:val="ru-RU" w:eastAsia="ru-RU"/>
        </w:rPr>
        <w:t xml:space="preserve">________</w:t>
      </w:r>
    </w:p>
    <w:p>
      <w:pPr>
        <w:pStyle w:val="Normal"/>
        <w:widowControl w:val="off"/>
        <w:jc w:val="center"/>
        <w:rPr>
          <w:szCs w:val="28"/>
          <w:lang w:val="ru-RU" w:eastAsia="ru-RU"/>
        </w:rPr>
      </w:pPr>
      <w:r>
        <w:rPr>
          <w:szCs w:val="28"/>
          <w:lang w:val="ru-RU" w:eastAsia="ru-RU"/>
        </w:rPr>
        <w:t xml:space="preserve">(наименование проекта)</w:t>
      </w:r>
    </w:p>
    <w:p>
      <w:pPr>
        <w:pStyle w:val="Normal"/>
        <w:widowControl w:val="off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________________________________________________________</w:t>
      </w:r>
      <w:r>
        <w:rPr>
          <w:sz w:val="28"/>
          <w:szCs w:val="28"/>
          <w:lang w:val="ru-RU" w:eastAsia="ru-RU"/>
        </w:rPr>
        <w:t xml:space="preserve">________</w:t>
      </w:r>
      <w:r>
        <w:rPr>
          <w:sz w:val="28"/>
          <w:szCs w:val="28"/>
          <w:lang w:val="ru-RU" w:eastAsia="ru-RU"/>
        </w:rPr>
        <w:t xml:space="preserve">____</w:t>
      </w:r>
    </w:p>
    <w:p>
      <w:pPr>
        <w:pStyle w:val="Normal"/>
        <w:widowControl w:val="off"/>
        <w:jc w:val="center"/>
        <w:rPr>
          <w:szCs w:val="28"/>
          <w:lang w:val="ru-RU" w:eastAsia="ru-RU"/>
        </w:rPr>
      </w:pPr>
      <w:r>
        <w:rPr>
          <w:szCs w:val="28"/>
          <w:lang w:val="ru-RU" w:eastAsia="ru-RU"/>
        </w:rPr>
        <w:t xml:space="preserve">(наименование получателя субсидии)</w:t>
      </w:r>
    </w:p>
    <w:p>
      <w:pPr>
        <w:pStyle w:val="Normal"/>
        <w:widowControl w:val="off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</w:p>
    <w:p>
      <w:pPr>
        <w:pStyle w:val="Normal"/>
        <w:widowControl w:val="off"/>
        <w:ind w:firstLine="54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Отчет составлен по состоянию на </w:t>
      </w:r>
      <w:r>
        <w:rPr>
          <w:sz w:val="28"/>
          <w:szCs w:val="28"/>
          <w:lang w:val="ru-RU" w:eastAsia="ru-RU"/>
        </w:rPr>
        <w:t xml:space="preserve">"</w:t>
      </w:r>
      <w:r>
        <w:rPr>
          <w:sz w:val="28"/>
          <w:szCs w:val="28"/>
          <w:lang w:val="ru-RU" w:eastAsia="ru-RU"/>
        </w:rPr>
        <w:t xml:space="preserve">___</w:t>
      </w:r>
      <w:r>
        <w:rPr>
          <w:sz w:val="28"/>
          <w:szCs w:val="28"/>
          <w:lang w:val="ru-RU" w:eastAsia="ru-RU"/>
        </w:rPr>
        <w:t xml:space="preserve">"</w:t>
      </w:r>
      <w:r>
        <w:rPr>
          <w:sz w:val="28"/>
          <w:szCs w:val="28"/>
          <w:lang w:val="ru-RU" w:eastAsia="ru-RU"/>
        </w:rPr>
        <w:t xml:space="preserve"> __________ 20___ года</w:t>
      </w:r>
      <w:r>
        <w:rPr>
          <w:sz w:val="28"/>
          <w:szCs w:val="28"/>
          <w:lang w:val="ru-RU" w:eastAsia="ru-RU"/>
        </w:rPr>
        <w:t xml:space="preserve">.</w:t>
      </w:r>
      <w:r>
        <w:rPr>
          <w:sz w:val="28"/>
          <w:szCs w:val="28"/>
          <w:lang w:val="ru-RU" w:eastAsia="ru-RU"/>
        </w:rPr>
      </w:r>
    </w:p>
    <w:p>
      <w:pPr>
        <w:pStyle w:val="Normal"/>
        <w:widowControl w:val="off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</w:p>
    <w:tbl>
      <w:tblPr>
        <w:tblW w:w="0" w:type="auto"/>
        <w:jc w:val="center"/>
        <w:tblInd w:w="-8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4927"/>
        <w:gridCol w:w="4641"/>
      </w:tblGrid>
      <w:tr>
        <w:trPr>
          <w:trHeight w:val="20"/>
        </w:trPr>
        <w:tc>
          <w:tcPr>
            <w:tcW w:w="4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Краткий отчет о реализации проекта (не более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val="ru-RU" w:eastAsia="ru-RU"/>
              </w:rPr>
              <w:t xml:space="preserve">3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  <w:lang w:val="ru-RU" w:eastAsia="ru-RU"/>
              </w:rPr>
              <w:t xml:space="preserve">000 символов)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Сроки реализации проекта (даты начала </w:t>
            </w:r>
            <w:r>
              <w:rPr>
                <w:sz w:val="24"/>
                <w:szCs w:val="24"/>
                <w:lang w:val="ru-RU" w:eastAsia="ru-RU"/>
              </w:rPr>
              <w:t xml:space="preserve">                    </w:t>
            </w:r>
            <w:r>
              <w:rPr>
                <w:sz w:val="24"/>
                <w:szCs w:val="24"/>
                <w:lang w:val="ru-RU" w:eastAsia="ru-RU"/>
              </w:rPr>
              <w:t xml:space="preserve">и окончания срока реализации проекта)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Фамилия, имя, отчество руководителя 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val="ru-RU" w:eastAsia="ru-RU"/>
              </w:rPr>
              <w:t xml:space="preserve">проекта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Информация о команде проекта (фамили</w:t>
            </w:r>
            <w:r>
              <w:rPr>
                <w:sz w:val="24"/>
                <w:szCs w:val="24"/>
                <w:lang w:val="ru-RU" w:eastAsia="ru-RU"/>
              </w:rPr>
              <w:t xml:space="preserve">и</w:t>
            </w:r>
            <w:r>
              <w:rPr>
                <w:sz w:val="24"/>
                <w:szCs w:val="24"/>
                <w:lang w:val="ru-RU" w:eastAsia="ru-RU"/>
              </w:rPr>
              <w:t xml:space="preserve">, им</w:t>
            </w:r>
            <w:r>
              <w:rPr>
                <w:sz w:val="24"/>
                <w:szCs w:val="24"/>
                <w:lang w:val="ru-RU" w:eastAsia="ru-RU"/>
              </w:rPr>
              <w:t xml:space="preserve">ена</w:t>
            </w:r>
            <w:r>
              <w:rPr>
                <w:sz w:val="24"/>
                <w:szCs w:val="24"/>
                <w:lang w:val="ru-RU" w:eastAsia="ru-RU"/>
              </w:rPr>
              <w:t xml:space="preserve">, отчеств</w:t>
            </w:r>
            <w:r>
              <w:rPr>
                <w:sz w:val="24"/>
                <w:szCs w:val="24"/>
                <w:lang w:val="ru-RU" w:eastAsia="ru-RU"/>
              </w:rPr>
              <w:t xml:space="preserve">а</w:t>
            </w:r>
            <w:r>
              <w:rPr>
                <w:sz w:val="24"/>
                <w:szCs w:val="24"/>
                <w:lang w:val="ru-RU" w:eastAsia="ru-RU"/>
              </w:rPr>
              <w:t xml:space="preserve">)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Соисполнители проекта (если имеются)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Целевая группа/группы, участвующие </w:t>
            </w:r>
            <w:r>
              <w:rPr>
                <w:sz w:val="24"/>
                <w:szCs w:val="24"/>
                <w:lang w:val="ru-RU" w:eastAsia="ru-RU"/>
              </w:rPr>
              <w:t xml:space="preserve">                          </w:t>
            </w:r>
            <w:r>
              <w:rPr>
                <w:sz w:val="24"/>
                <w:szCs w:val="24"/>
                <w:lang w:val="ru-RU" w:eastAsia="ru-RU"/>
              </w:rPr>
              <w:t xml:space="preserve">в проекте, количественный охват каждой целевой группы, общее количество участников проекта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Краткое (не более 3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  <w:lang w:val="ru-RU" w:eastAsia="ru-RU"/>
              </w:rPr>
              <w:t xml:space="preserve">000 символов) изложение сути проделанной в рамках проекта работы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Результаты реализации проекта (с указанием плановых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val="ru-RU" w:eastAsia="ru-RU"/>
              </w:rPr>
              <w:t xml:space="preserve">и достигнутых значений, пояснением причин невыполнения показателей)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Н</w:t>
            </w:r>
            <w:r>
              <w:rPr>
                <w:sz w:val="24"/>
                <w:szCs w:val="24"/>
                <w:lang w:val="ru-RU" w:eastAsia="ru-RU"/>
              </w:rPr>
              <w:t xml:space="preserve">аименование мероприятия проекта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Н</w:t>
            </w:r>
            <w:r>
              <w:rPr>
                <w:sz w:val="24"/>
                <w:szCs w:val="24"/>
                <w:lang w:val="ru-RU" w:eastAsia="ru-RU"/>
              </w:rPr>
              <w:t xml:space="preserve">аименование показателя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Информационное сопровождение проекта (освещение в средствах массовой информации и информационно-телекоммуникационной сети </w:t>
            </w:r>
            <w:r>
              <w:rPr>
                <w:sz w:val="24"/>
                <w:szCs w:val="24"/>
                <w:lang w:val="ru-RU" w:eastAsia="ru-RU"/>
              </w:rPr>
              <w:t xml:space="preserve">"</w:t>
            </w:r>
            <w:r>
              <w:rPr>
                <w:sz w:val="24"/>
                <w:szCs w:val="24"/>
                <w:lang w:val="ru-RU" w:eastAsia="ru-RU"/>
              </w:rPr>
              <w:t xml:space="preserve">Интернет</w:t>
            </w:r>
            <w:r>
              <w:rPr>
                <w:sz w:val="24"/>
                <w:szCs w:val="24"/>
                <w:lang w:val="ru-RU" w:eastAsia="ru-RU"/>
              </w:rPr>
              <w:t xml:space="preserve">"</w:t>
            </w:r>
            <w:r>
              <w:rPr>
                <w:sz w:val="24"/>
                <w:szCs w:val="24"/>
                <w:lang w:val="ru-RU" w:eastAsia="ru-RU"/>
              </w:rPr>
              <w:t xml:space="preserve">, указать ссылки</w:t>
            </w:r>
            <w:r>
              <w:rPr>
                <w:sz w:val="24"/>
                <w:szCs w:val="24"/>
                <w:lang w:val="ru-RU" w:eastAsia="ru-RU"/>
              </w:rPr>
              <w:t xml:space="preserve">                      </w:t>
            </w:r>
            <w:r>
              <w:rPr>
                <w:sz w:val="24"/>
                <w:szCs w:val="24"/>
                <w:lang w:val="ru-RU" w:eastAsia="ru-RU"/>
              </w:rPr>
              <w:t xml:space="preserve"> на размещение в печатных и электронных средствах массовой информации, социальных сетях)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</w:r>
          </w:p>
        </w:tc>
      </w:tr>
      <w:tr>
        <w:trPr>
          <w:trHeight w:val="20"/>
        </w:trPr>
        <w:tc>
          <w:tcPr>
            <w:tcW w:w="4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Описание фото- и видеоматериалов, копий материалов средств массовой информации (при наличии)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</w:r>
          </w:p>
        </w:tc>
      </w:tr>
    </w:tbl>
    <w:p>
      <w:pPr>
        <w:pStyle w:val="Normal"/>
        <w:widowControl w:val="off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</w:p>
    <w:p>
      <w:pPr>
        <w:pStyle w:val="Normal"/>
        <w:widowControl w:val="o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Приложение: на ____ л. (при наличии)</w:t>
      </w:r>
    </w:p>
    <w:p>
      <w:pPr>
        <w:pStyle w:val="Normal"/>
        <w:widowControl w:val="off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</w:p>
    <w:tbl>
      <w:tblPr>
        <w:tblW w:w="0" w:type="auto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6379"/>
        <w:gridCol w:w="284"/>
        <w:gridCol w:w="2976"/>
      </w:tblGrid>
      <w:tr>
        <w:trPr/>
        <w:tc>
          <w:tcPr>
            <w:tcW w:w="6379" w:type="dxa"/>
            <w:tcBorders>
              <w:bottom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</w:r>
          </w:p>
        </w:tc>
        <w:tc>
          <w:tcPr>
            <w:tcW w:w="284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</w:r>
          </w:p>
        </w:tc>
        <w:tc>
          <w:tcPr>
            <w:tcW w:w="2976" w:type="dxa"/>
            <w:tcBorders>
              <w:bottom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</w:r>
          </w:p>
        </w:tc>
      </w:tr>
      <w:tr>
        <w:trPr/>
        <w:tc>
          <w:tcPr>
            <w:tcW w:w="6379" w:type="dxa"/>
            <w:tcBorders>
              <w:top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 xml:space="preserve">(фамилия, имя, отчество исполнителя)</w:t>
            </w:r>
          </w:p>
        </w:tc>
        <w:tc>
          <w:tcPr>
            <w:tcW w:w="284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</w:r>
          </w:p>
        </w:tc>
        <w:tc>
          <w:tcPr>
            <w:tcW w:w="2976" w:type="dxa"/>
            <w:tcBorders>
              <w:top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 xml:space="preserve">(подпись)</w:t>
            </w:r>
          </w:p>
        </w:tc>
      </w:tr>
      <w:tr>
        <w:trPr/>
        <w:tc>
          <w:tcPr>
            <w:tcW w:w="6379" w:type="dxa"/>
            <w:tcBorders>
              <w:bottom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</w:r>
          </w:p>
        </w:tc>
        <w:tc>
          <w:tcPr>
            <w:tcW w:w="284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</w:r>
          </w:p>
        </w:tc>
        <w:tc>
          <w:tcPr>
            <w:tcW w:w="2976" w:type="dxa"/>
            <w:tcBorders>
              <w:bottom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</w:r>
          </w:p>
        </w:tc>
      </w:tr>
      <w:tr>
        <w:trPr>
          <w:trHeight w:val="510"/>
        </w:trPr>
        <w:tc>
          <w:tcPr>
            <w:tcW w:w="6379" w:type="dxa"/>
            <w:tcBorders>
              <w:top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 xml:space="preserve">(фамилия, имя, отчество руководителя</w:t>
            </w:r>
            <w:r>
              <w:rPr>
                <w:szCs w:val="24"/>
                <w:lang w:val="ru-RU" w:eastAsia="ru-RU"/>
              </w:rPr>
              <w:t xml:space="preserve"> </w:t>
            </w:r>
            <w:r>
              <w:rPr>
                <w:szCs w:val="24"/>
                <w:lang w:val="ru-RU" w:eastAsia="ru-RU"/>
              </w:rPr>
              <w:t xml:space="preserve">некоммерческой организации </w:t>
            </w:r>
            <w:r>
              <w:rPr>
                <w:szCs w:val="24"/>
                <w:lang w:val="ru-RU" w:eastAsia="ru-RU"/>
              </w:rPr>
            </w:r>
          </w:p>
          <w:p>
            <w:pPr>
              <w:pStyle w:val="Normal"/>
              <w:widowControl w:val="off"/>
              <w:jc w:val="center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 xml:space="preserve">либо уполномоченного лица)</w:t>
            </w:r>
          </w:p>
        </w:tc>
        <w:tc>
          <w:tcPr>
            <w:tcW w:w="284" w:type="dxa"/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</w:r>
          </w:p>
        </w:tc>
        <w:tc>
          <w:tcPr>
            <w:tcW w:w="2976" w:type="dxa"/>
            <w:tcBorders>
              <w:top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 xml:space="preserve">(подпись)</w:t>
            </w:r>
          </w:p>
        </w:tc>
      </w:tr>
    </w:tbl>
    <w:sectPr>
      <w:type w:val="nextPage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Segoe UI">
    <w:panose1 w:val="020B0502040504020204"/>
  </w:font>
  <w:font w:name="Calibri Light">
    <w:panose1 w:val="020F0502020204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  \* MERGEFORMAT</w:instrText>
    </w:r>
    <w:r>
      <w:rPr>
        <w:sz w:val="24"/>
      </w:rPr>
      <w:fldChar w:fldCharType="separate"/>
    </w:r>
    <w:r>
      <w:rPr>
        <w:sz w:val="24"/>
        <w:lang w:val="ru-RU"/>
      </w:rPr>
      <w:t xml:space="preserve">2</w:t>
    </w:r>
    <w:r>
      <w:rPr>
        <w:sz w:val="24"/>
      </w:rPr>
      <w:fldChar w:fldCharType="end"/>
    </w:r>
    <w:r>
      <w:rPr>
        <w:sz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suff w:val="tab"/>
      <w:lvlText w:val="%1"/>
      <w:lvlJc w:val="left"/>
      <w:pPr>
        <w:pStyle w:val="Normal"/>
        <w:ind w:left="525" w:hanging="525"/>
      </w:pPr>
    </w:lvl>
    <w:lvl w:ilvl="1">
      <w:start w:val="12"/>
      <w:numFmt w:val="decimal"/>
      <w:suff w:val="tab"/>
      <w:lvlText w:val="%1.%2"/>
      <w:lvlJc w:val="left"/>
      <w:pPr>
        <w:pStyle w:val="Normal"/>
        <w:ind w:left="1234" w:hanging="525"/>
      </w:pPr>
    </w:lvl>
    <w:lvl w:ilvl="2">
      <w:start w:val="1"/>
      <w:numFmt w:val="decimalZero"/>
      <w:suff w:val="tab"/>
      <w:lvlText w:val="%1.%2.%3"/>
      <w:lvlJc w:val="left"/>
      <w:pPr>
        <w:pStyle w:val="Normal"/>
        <w:ind w:left="2138" w:hanging="720"/>
      </w:pPr>
    </w:lvl>
    <w:lvl w:ilvl="3">
      <w:start w:val="1"/>
      <w:numFmt w:val="decimal"/>
      <w:suff w:val="tab"/>
      <w:lvlText w:val="%1.%2.%3.%4"/>
      <w:lvlJc w:val="left"/>
      <w:pPr>
        <w:pStyle w:val="Normal"/>
        <w:ind w:left="3207" w:hanging="1080"/>
      </w:pPr>
    </w:lvl>
    <w:lvl w:ilvl="4">
      <w:start w:val="1"/>
      <w:numFmt w:val="decimal"/>
      <w:suff w:val="tab"/>
      <w:lvlText w:val="%1.%2.%3.%4.%5"/>
      <w:lvlJc w:val="left"/>
      <w:pPr>
        <w:pStyle w:val="Normal"/>
        <w:ind w:left="3916" w:hanging="1080"/>
      </w:pPr>
    </w:lvl>
    <w:lvl w:ilvl="5">
      <w:start w:val="1"/>
      <w:numFmt w:val="decimal"/>
      <w:suff w:val="tab"/>
      <w:lvlText w:val="%1.%2.%3.%4.%5.%6"/>
      <w:lvlJc w:val="left"/>
      <w:pPr>
        <w:pStyle w:val="Normal"/>
        <w:ind w:left="4985" w:hanging="1440"/>
      </w:pPr>
    </w:lvl>
    <w:lvl w:ilvl="6">
      <w:start w:val="1"/>
      <w:numFmt w:val="decimal"/>
      <w:suff w:val="tab"/>
      <w:lvlText w:val="%1.%2.%3.%4.%5.%6.%7"/>
      <w:lvlJc w:val="left"/>
      <w:pPr>
        <w:pStyle w:val="Normal"/>
        <w:ind w:left="5694" w:hanging="1440"/>
      </w:pPr>
    </w:lvl>
    <w:lvl w:ilvl="7">
      <w:start w:val="1"/>
      <w:numFmt w:val="decimal"/>
      <w:suff w:val="tab"/>
      <w:lvlText w:val="%1.%2.%3.%4.%5.%6.%7.%8"/>
      <w:lvlJc w:val="left"/>
      <w:pPr>
        <w:pStyle w:val="Normal"/>
        <w:ind w:left="6763" w:hanging="1800"/>
      </w:pPr>
    </w:lvl>
    <w:lvl w:ilvl="8">
      <w:start w:val="1"/>
      <w:numFmt w:val="decimal"/>
      <w:suff w:val="tab"/>
      <w:lvlText w:val="%1.%2.%3.%4.%5.%6.%7.%8.%9"/>
      <w:lvlJc w:val="left"/>
      <w:pPr>
        <w:pStyle w:val="Normal"/>
        <w:ind w:left="7832" w:hanging="2160"/>
      </w:pPr>
    </w:lvl>
  </w:abstractNum>
  <w:abstractNum w:abstractNumId="1">
    <w:multiLevelType w:val="hybridMultilevel"/>
    <w:lvl w:ilvl="0">
      <w:start w:val="2"/>
      <w:numFmt w:val="decimal"/>
      <w:suff w:val="tab"/>
      <w:lvlText w:val="%1."/>
      <w:lvlJc w:val="left"/>
      <w:pPr>
        <w:pStyle w:val="Normal"/>
        <w:ind w:left="600" w:hanging="600"/>
      </w:pPr>
    </w:lvl>
    <w:lvl w:ilvl="1">
      <w:start w:val="13"/>
      <w:numFmt w:val="decimal"/>
      <w:suff w:val="tab"/>
      <w:lvlText w:val="%1.%2."/>
      <w:lvlJc w:val="left"/>
      <w:pPr>
        <w:pStyle w:val="Normal"/>
        <w:ind w:left="1429" w:hanging="720"/>
      </w:pPr>
    </w:lvl>
    <w:lvl w:ilvl="2">
      <w:start w:val="1"/>
      <w:numFmt w:val="decimalZero"/>
      <w:suff w:val="tab"/>
      <w:lvlText w:val="%1.%2.%3."/>
      <w:lvlJc w:val="left"/>
      <w:pPr>
        <w:pStyle w:val="Normal"/>
        <w:ind w:left="2138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3207" w:hanging="108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3916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4985" w:hanging="144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6054" w:hanging="180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6763" w:hanging="180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7832" w:hanging="2160"/>
      </w:pPr>
    </w:lvl>
  </w:abstractNum>
  <w:abstractNum w:abstractNumId="2">
    <w:multiLevelType w:val="hybridMultilevel"/>
    <w:lvl w:ilvl="0">
      <w:start w:val="2"/>
      <w:numFmt w:val="decimal"/>
      <w:suff w:val="tab"/>
      <w:lvlText w:val="%1."/>
      <w:lvlJc w:val="left"/>
      <w:pPr>
        <w:pStyle w:val="Normal"/>
        <w:ind w:left="450" w:hanging="45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429" w:hanging="72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2138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3207" w:hanging="108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3916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4985" w:hanging="144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6054" w:hanging="180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6763" w:hanging="180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7832" w:hanging="2160"/>
      </w:pPr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495" w:hanging="495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3698" w:hanging="72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2138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3207" w:hanging="108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3916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4985" w:hanging="144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6054" w:hanging="180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6763" w:hanging="180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7832" w:hanging="2160"/>
      </w:pPr>
    </w:lvl>
  </w:abstractNum>
  <w:abstractNum w:abstractNumId="4">
    <w:multiLevelType w:val="hybridMultilevel"/>
    <w:lvl w:ilvl="0">
      <w:start w:val="2"/>
      <w:numFmt w:val="decimal"/>
      <w:suff w:val="tab"/>
      <w:lvlText w:val="%1."/>
      <w:lvlJc w:val="left"/>
      <w:pPr>
        <w:pStyle w:val="Normal"/>
        <w:ind w:left="600" w:hanging="600"/>
      </w:pPr>
    </w:lvl>
    <w:lvl w:ilvl="1">
      <w:start w:val="12"/>
      <w:numFmt w:val="decimal"/>
      <w:suff w:val="tab"/>
      <w:lvlText w:val="%1.%2."/>
      <w:lvlJc w:val="left"/>
      <w:pPr>
        <w:pStyle w:val="Normal"/>
        <w:ind w:left="1429" w:hanging="720"/>
      </w:pPr>
    </w:lvl>
    <w:lvl w:ilvl="2">
      <w:start w:val="1"/>
      <w:numFmt w:val="decimalZero"/>
      <w:suff w:val="tab"/>
      <w:lvlText w:val="%1.%2.%3."/>
      <w:lvlJc w:val="left"/>
      <w:pPr>
        <w:pStyle w:val="Normal"/>
        <w:ind w:left="2138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3207" w:hanging="108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3916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4985" w:hanging="144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6054" w:hanging="180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6763" w:hanging="180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7832" w:hanging="2160"/>
      </w:pPr>
    </w:lvl>
  </w:abstractNum>
  <w:abstractNum w:abstractNumId="5">
    <w:multiLevelType w:val="hybridMultilevel"/>
    <w:lvl w:ilvl="0">
      <w:start w:val="2"/>
      <w:numFmt w:val="decimal"/>
      <w:suff w:val="tab"/>
      <w:lvlText w:val="%1."/>
      <w:lvlJc w:val="left"/>
      <w:pPr>
        <w:pStyle w:val="Normal"/>
        <w:ind w:left="600" w:hanging="600"/>
      </w:pPr>
    </w:lvl>
    <w:lvl w:ilvl="1">
      <w:start w:val="14"/>
      <w:numFmt w:val="decimal"/>
      <w:suff w:val="tab"/>
      <w:lvlText w:val="%1.%2."/>
      <w:lvlJc w:val="left"/>
      <w:pPr>
        <w:pStyle w:val="Normal"/>
        <w:ind w:left="1429" w:hanging="720"/>
      </w:pPr>
    </w:lvl>
    <w:lvl w:ilvl="2">
      <w:start w:val="1"/>
      <w:numFmt w:val="decimalZero"/>
      <w:suff w:val="tab"/>
      <w:lvlText w:val="%1.%2.%3."/>
      <w:lvlJc w:val="left"/>
      <w:pPr>
        <w:pStyle w:val="Normal"/>
        <w:ind w:left="2138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3207" w:hanging="108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3916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4985" w:hanging="144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6054" w:hanging="180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6763" w:hanging="180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7832" w:hanging="2160"/>
      </w:pPr>
    </w:lvl>
  </w:abstractNum>
  <w:abstractNum w:abstractNumId="6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174" w:hanging="465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78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9" w:hanging="180"/>
      </w:pPr>
    </w:lvl>
  </w:abstractNum>
  <w:abstractNum w:abstractNumId="7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08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abstractNum w:abstractNumId="8">
    <w:multiLevelType w:val="hybridMultilevel"/>
    <w:lvl w:ilvl="0">
      <w:start w:val="1"/>
      <w:numFmt w:val="upperRoman"/>
      <w:suff w:val="tab"/>
      <w:lvlText w:val="%1."/>
      <w:lvlJc w:val="left"/>
      <w:pPr>
        <w:pStyle w:val="Normal"/>
        <w:ind w:left="1080" w:hanging="72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9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855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575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295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015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735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455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175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895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615" w:hanging="180"/>
      </w:pPr>
    </w:lvl>
  </w:abstractNum>
  <w:abstractNum w:abstractNumId="1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069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78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9" w:hanging="180"/>
      </w:pPr>
    </w:lvl>
  </w:abstractNum>
  <w:abstractNum w:abstractNumId="11">
    <w:multiLevelType w:val="hybridMultilevel"/>
    <w:lvl w:ilvl="0">
      <w:start w:val="2"/>
      <w:numFmt w:val="decimal"/>
      <w:suff w:val="tab"/>
      <w:lvlText w:val="%1"/>
      <w:lvlJc w:val="left"/>
      <w:pPr>
        <w:pStyle w:val="Normal"/>
        <w:ind w:left="375" w:hanging="375"/>
      </w:pPr>
    </w:lvl>
    <w:lvl w:ilvl="1">
      <w:start w:val="1"/>
      <w:numFmt w:val="decimal"/>
      <w:suff w:val="tab"/>
      <w:lvlText w:val="%1.%2"/>
      <w:lvlJc w:val="left"/>
      <w:pPr>
        <w:pStyle w:val="Normal"/>
        <w:ind w:left="1084" w:hanging="375"/>
      </w:pPr>
    </w:lvl>
    <w:lvl w:ilvl="2">
      <w:start w:val="1"/>
      <w:numFmt w:val="decimal"/>
      <w:suff w:val="tab"/>
      <w:lvlText w:val="%1.%2.%3"/>
      <w:lvlJc w:val="left"/>
      <w:pPr>
        <w:pStyle w:val="Normal"/>
        <w:ind w:left="2138" w:hanging="720"/>
      </w:pPr>
    </w:lvl>
    <w:lvl w:ilvl="3">
      <w:start w:val="1"/>
      <w:numFmt w:val="decimal"/>
      <w:suff w:val="tab"/>
      <w:lvlText w:val="%1.%2.%3.%4"/>
      <w:lvlJc w:val="left"/>
      <w:pPr>
        <w:pStyle w:val="Normal"/>
        <w:ind w:left="3207" w:hanging="1080"/>
      </w:pPr>
    </w:lvl>
    <w:lvl w:ilvl="4">
      <w:start w:val="1"/>
      <w:numFmt w:val="decimal"/>
      <w:suff w:val="tab"/>
      <w:lvlText w:val="%1.%2.%3.%4.%5"/>
      <w:lvlJc w:val="left"/>
      <w:pPr>
        <w:pStyle w:val="Normal"/>
        <w:ind w:left="3916" w:hanging="1080"/>
      </w:pPr>
    </w:lvl>
    <w:lvl w:ilvl="5">
      <w:start w:val="1"/>
      <w:numFmt w:val="decimal"/>
      <w:suff w:val="tab"/>
      <w:lvlText w:val="%1.%2.%3.%4.%5.%6"/>
      <w:lvlJc w:val="left"/>
      <w:pPr>
        <w:pStyle w:val="Normal"/>
        <w:ind w:left="4985" w:hanging="1440"/>
      </w:pPr>
    </w:lvl>
    <w:lvl w:ilvl="6">
      <w:start w:val="1"/>
      <w:numFmt w:val="decimal"/>
      <w:suff w:val="tab"/>
      <w:lvlText w:val="%1.%2.%3.%4.%5.%6.%7"/>
      <w:lvlJc w:val="left"/>
      <w:pPr>
        <w:pStyle w:val="Normal"/>
        <w:ind w:left="5694" w:hanging="1440"/>
      </w:pPr>
    </w:lvl>
    <w:lvl w:ilvl="7">
      <w:start w:val="1"/>
      <w:numFmt w:val="decimal"/>
      <w:suff w:val="tab"/>
      <w:lvlText w:val="%1.%2.%3.%4.%5.%6.%7.%8"/>
      <w:lvlJc w:val="left"/>
      <w:pPr>
        <w:pStyle w:val="Normal"/>
        <w:ind w:left="6763" w:hanging="1800"/>
      </w:pPr>
    </w:lvl>
    <w:lvl w:ilvl="8">
      <w:start w:val="1"/>
      <w:numFmt w:val="decimal"/>
      <w:suff w:val="tab"/>
      <w:lvlText w:val="%1.%2.%3.%4.%5.%6.%7.%8.%9"/>
      <w:lvlJc w:val="left"/>
      <w:pPr>
        <w:pStyle w:val="Normal"/>
        <w:ind w:left="7832" w:hanging="216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0"/>
  </w:num>
  <w:num w:numId="5">
    <w:abstractNumId w:val="11"/>
  </w:num>
  <w:num w:numId="6">
    <w:abstractNumId w:val="4"/>
  </w:num>
  <w:num w:numId="7">
    <w:abstractNumId w:val="0"/>
  </w:num>
  <w:num w:numId="8">
    <w:abstractNumId w:val="1"/>
  </w:num>
  <w:num w:numId="9">
    <w:abstractNumId w:val="5"/>
  </w:num>
  <w:num w:numId="10">
    <w:abstractNumId w:val="3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rPr>
      <w:rFonts w:ascii="Times New Roman" w:hAnsi="Times New Roman" w:eastAsia="Times New Roman"/>
      <w:lang w:val="en-US" w:eastAsia="ar-SA" w:bidi="ar-SA"/>
    </w:rPr>
  </w:style>
  <w:style w:type="paragraph" w:styleId="Heading1">
    <w:name w:val="Заголовок 1"/>
    <w:basedOn w:val="Normal"/>
    <w:next w:val="Normal"/>
    <w:link w:val="UserStyle_0"/>
    <w:uiPriority w:val="9"/>
    <w:qFormat/>
    <w:pPr>
      <w:keepNext/>
      <w:keepLines/>
      <w:spacing w:before="240"/>
      <w:outlineLvl w:val="0"/>
    </w:pPr>
    <w:rPr>
      <w:rFonts w:ascii="Calibri Light" w:hAnsi="Calibri Light" w:eastAsia="Times New Roman" w:cs="Times New Roman"/>
      <w:color w:val="2e74b5"/>
      <w:sz w:val="32"/>
      <w:szCs w:val="32"/>
    </w:rPr>
  </w:style>
  <w:style w:type="character" w:styleId="NormalCharacter">
    <w:name w:val="Основной шрифт абзаца"/>
    <w:next w:val="NormalCharacter"/>
    <w:link w:val="Normal"/>
    <w:uiPriority w:val="1"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character" w:styleId="UserStyle_0">
    <w:name w:val="Заголовок 1 Знак"/>
    <w:next w:val="UserStyle_0"/>
    <w:link w:val="Heading1"/>
    <w:uiPriority w:val="9"/>
    <w:rPr>
      <w:rFonts w:ascii="Calibri Light" w:hAnsi="Calibri Light" w:eastAsia="Times New Roman" w:cs="Times New Roman"/>
      <w:color w:val="2e74b5"/>
      <w:sz w:val="32"/>
      <w:szCs w:val="32"/>
      <w:lang w:val="en-US" w:eastAsia="ar-SA"/>
    </w:rPr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  <w:style w:type="character" w:styleId="Hyperlink">
    <w:name w:val="Гиперссылка"/>
    <w:next w:val="Hyperlink"/>
    <w:link w:val="Normal"/>
    <w:uiPriority w:val="99"/>
    <w:unhideWhenUsed/>
    <w:rPr>
      <w:color w:val="0563c1"/>
      <w:u w:val="single"/>
    </w:rPr>
  </w:style>
  <w:style w:type="paragraph" w:styleId="Acetate">
    <w:name w:val="Текст выноски"/>
    <w:basedOn w:val="Normal"/>
    <w:next w:val="Acetate"/>
    <w:link w:val="UserStyle_1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UserStyle_1">
    <w:name w:val="Текст выноски Знак"/>
    <w:next w:val="UserStyle_1"/>
    <w:link w:val="Acetate"/>
    <w:uiPriority w:val="99"/>
    <w:semiHidden/>
    <w:rPr>
      <w:rFonts w:ascii="Segoe UI" w:hAnsi="Segoe UI" w:eastAsia="Times New Roman" w:cs="Segoe UI"/>
      <w:sz w:val="18"/>
      <w:szCs w:val="18"/>
      <w:lang w:val="en-US" w:eastAsia="ar-SA"/>
    </w:rPr>
  </w:style>
  <w:style w:type="paragraph" w:styleId="UserStyle_2">
    <w:name w:val="ConsPlusNormal"/>
    <w:next w:val="UserStyle_2"/>
    <w:link w:val="Normal"/>
    <w:pPr>
      <w:widowControl w:val="off"/>
    </w:pPr>
    <w:rPr>
      <w:rFonts w:ascii="Arial" w:hAnsi="Arial" w:eastAsia="Times New Roman" w:cs="Arial"/>
      <w:lang w:val="ru-RU" w:eastAsia="ru-RU" w:bidi="ar-SA"/>
    </w:rPr>
  </w:style>
  <w:style w:type="table" w:styleId="TableGrid">
    <w:name w:val="Сетка таблицы"/>
    <w:basedOn w:val="TableNormal"/>
    <w:next w:val="TableGrid"/>
    <w:link w:val="Normal"/>
    <w:uiPriority w:val="39"/>
    <w:pPr>
      <w:spacing w:after="0" w:line="240" w:lineRule="auto"/>
    </w:pPr>
  </w:style>
  <w:style w:type="character" w:styleId="UserStyle_3">
    <w:name w:val="article-stats-view__stats-item-count"/>
    <w:basedOn w:val="NormalCharacter"/>
    <w:next w:val="UserStyle_3"/>
    <w:link w:val="Normal"/>
  </w:style>
  <w:style w:type="paragraph" w:styleId="UserStyle_4">
    <w:name w:val="article-render__block"/>
    <w:basedOn w:val="Normal"/>
    <w:next w:val="UserStyle_4"/>
    <w:link w:val="Normal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UserStyle_5">
    <w:name w:val="ui-lib-button__content-wrapper"/>
    <w:basedOn w:val="NormalCharacter"/>
    <w:next w:val="UserStyle_5"/>
    <w:link w:val="Normal"/>
  </w:style>
  <w:style w:type="character" w:styleId="UserStyle_6">
    <w:name w:val="zen-tag-publishers__title"/>
    <w:basedOn w:val="NormalCharacter"/>
    <w:next w:val="UserStyle_6"/>
    <w:link w:val="Normal"/>
  </w:style>
  <w:style w:type="character" w:styleId="UserStyle_7">
    <w:name w:val="ui-lib-likes-count__count"/>
    <w:basedOn w:val="NormalCharacter"/>
    <w:next w:val="UserStyle_7"/>
    <w:link w:val="Normal"/>
  </w:style>
  <w:style w:type="character" w:styleId="UserStyle_8">
    <w:name w:val="button-icon-text__text"/>
    <w:basedOn w:val="NormalCharacter"/>
    <w:next w:val="UserStyle_8"/>
    <w:link w:val="Normal"/>
  </w:style>
  <w:style w:type="paragraph" w:styleId="Header">
    <w:name w:val="Верхний колонтитул"/>
    <w:basedOn w:val="Normal"/>
    <w:next w:val="Header"/>
    <w:link w:val="UserStyle_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UserStyle_9">
    <w:name w:val="Верхний колонтитул Знак"/>
    <w:next w:val="UserStyle_9"/>
    <w:link w:val="Header"/>
    <w:uiPriority w:val="99"/>
    <w:rPr>
      <w:rFonts w:ascii="Times New Roman" w:hAnsi="Times New Roman" w:eastAsia="Times New Roman" w:cs="Times New Roman"/>
      <w:sz w:val="20"/>
      <w:szCs w:val="20"/>
      <w:lang w:val="en-US" w:eastAsia="ar-SA"/>
    </w:rPr>
  </w:style>
  <w:style w:type="paragraph" w:styleId="Footer">
    <w:name w:val="Нижний колонтитул"/>
    <w:basedOn w:val="Normal"/>
    <w:next w:val="Footer"/>
    <w:link w:val="UserStyle_1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UserStyle_10">
    <w:name w:val="Нижний колонтитул Знак"/>
    <w:next w:val="UserStyle_10"/>
    <w:link w:val="Footer"/>
    <w:uiPriority w:val="99"/>
    <w:rPr>
      <w:rFonts w:ascii="Times New Roman" w:hAnsi="Times New Roman" w:eastAsia="Times New Roman" w:cs="Times New Roman"/>
      <w:sz w:val="20"/>
      <w:szCs w:val="20"/>
      <w:lang w:val="en-US" w:eastAsia="ar-SA"/>
    </w:rPr>
  </w:style>
  <w:style w:type="paragraph" w:styleId="UserStyle_11">
    <w:name w:val="s_1"/>
    <w:basedOn w:val="Normal"/>
    <w:next w:val="UserStyle_11"/>
    <w:link w:val="Normal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User">
    <w:name w:val="Без интервала"/>
    <w:next w:val="User"/>
    <w:link w:val="Normal"/>
    <w:uiPriority w:val="1"/>
    <w:qFormat/>
    <w:rPr>
      <w:rFonts w:ascii="Times New Roman" w:hAnsi="Times New Roman" w:eastAsia="Times New Roman"/>
      <w:lang w:val="en-US" w:eastAsia="ar-SA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Characters>71501</Characters>
  <CharactersWithSpaces>83878</CharactersWithSpaces>
  <Company>Hewlett-Packard Company</Company>
  <DocSecurity>0</DocSecurity>
  <HyperlinksChanged>false</HyperlinksChanged>
  <Lines>595</Lines>
  <Pages>39</Pages>
  <Paragraphs>167</Paragraphs>
  <ScaleCrop>false</ScaleCrop>
  <SharedDoc>false</SharedDoc>
  <Template>Normal</Template>
  <Words>12544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Бежинарь Денис Васильевич</dc:creator>
  <cp:lastModifiedBy>Сальникова Валентина Валерьевна</cp:lastModifiedBy>
  <cp:revision>14</cp:revision>
  <dcterms:created xsi:type="dcterms:W3CDTF">2024-02-14T10:48:00Z</dcterms:created>
  <dcterms:modified xsi:type="dcterms:W3CDTF">2024-02-16T05:50:00Z</dcterms:modified>
  <cp:version>1048576</cp:version>
</cp:coreProperties>
</file>