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hd w:val="clear" w:color="auto" w:fill="ffffff"/>
        <w:rPr>
          <w:b/>
          <w:color w:val="000000"/>
          <w:sz w:val="28"/>
          <w:szCs w:val="28"/>
          <w:lang w:val="ru-RU" w:eastAsia="ru-RU"/>
        </w:rPr>
        <w:outlineLvl w:val="0"/>
      </w:pPr>
      <w:r>
        <w:rPr>
          <w:b/>
          <w:color w:val="000000"/>
          <w:sz w:val="28"/>
          <w:szCs w:val="28"/>
          <w:lang w:val="ru-RU"/>
        </w:rPr>
        <w:t xml:space="preserve">Техническое задание на организацию и проведение физкультурного мероприятия «Сила Самотлора».</w:t>
      </w:r>
      <w:r/>
    </w:p>
    <w:p>
      <w:pPr>
        <w:jc w:val="center"/>
        <w:shd w:val="clear" w:color="auto" w:fill="ffffff"/>
        <w:rPr>
          <w:b/>
          <w:color w:val="000000"/>
          <w:sz w:val="28"/>
          <w:szCs w:val="28"/>
          <w:lang w:val="ru-RU"/>
        </w:rPr>
        <w:outlineLvl w:val="0"/>
      </w:pPr>
      <w:r>
        <w:rPr>
          <w:b/>
          <w:color w:val="000000"/>
          <w:sz w:val="28"/>
          <w:szCs w:val="28"/>
          <w:lang w:val="ru-RU"/>
        </w:rPr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237"/>
      </w:tblGrid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Заказчик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департамент по социальной политике администрации города Нижневартовска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Основание для финансирования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муниципальная программа «Развитие социальной сферы города Нижневартовска» (утверждена постановлением администрации города от 27.08.2018 №1167 </w:t>
              <w:br/>
              <w:t xml:space="preserve">(с изменениями)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Максимальный размер субсиди</w:t>
            </w:r>
            <w:r>
              <w:rPr>
                <w:b/>
                <w:bCs/>
                <w:highlight w:val="none"/>
              </w:rPr>
              <w:t xml:space="preserve">и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jc w:val="both"/>
              <w:outlineLvl w:val="0"/>
            </w:pPr>
            <w:r>
              <w:rPr>
                <w:highlight w:val="none"/>
              </w:rPr>
              <w:t xml:space="preserve">500 тыс. руб.</w:t>
            </w:r>
            <w:r>
              <w:rPr>
                <w:highlight w:val="none"/>
                <w14:ligatures w14:val="none"/>
              </w:rPr>
            </w:r>
            <w:r/>
          </w:p>
          <w:p>
            <w:pPr>
              <w:pStyle w:val="599"/>
              <w:jc w:val="both"/>
              <w:rPr>
                <w:highlight w:val="none"/>
                <w14:ligatures w14:val="none"/>
              </w:rPr>
              <w:outlineLvl w:val="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Количество оказываемых услуг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1 мероприятие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Сроки оказания услуги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август-сентябрь 2024</w:t>
            </w:r>
            <w:r>
              <w:rPr>
                <w:bCs/>
                <w:highlight w:val="none"/>
              </w:rPr>
              <w:t xml:space="preserve"> года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Место проведения мероприятия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на территории города Нижневартовска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Количество участников мероприятия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не менее 200 человек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Основные задачи мероприятия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- привлечение к регулярным занятиям физической культурой и спортом;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- пропаганда здорового образа жизни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Характеристики работ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hd w:val="clear" w:color="auto" w:fill="ffffff"/>
              <w:outlineLvl w:val="0"/>
            </w:pPr>
            <w:r>
              <w:rPr>
                <w:bCs/>
                <w:highlight w:val="none"/>
              </w:rPr>
              <w:t xml:space="preserve">Для организации и проведения физкультурного мероприятия «Сила Самотлора» исполнитель должен осуществить следующие виды работ: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1. Согласовать место проведения мероприятия с заказчиком не менее чем за 30 календарных дней до даты проведения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2. Разработать общую концепцию, тайминг и организационный план проведения мероприятия в соответствии с тематикой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5. Обеспечить необходимое количество участников в мероприятии.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6. Обеспечить проведение мероприятия в сроки, указанные в положении о проведении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7. Обеспечить работу бригады скорой медицинской помощи во время проведения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8</w:t>
            </w:r>
            <w:r>
              <w:rPr>
                <w:bCs/>
                <w:highlight w:val="none"/>
              </w:rPr>
              <w:t xml:space="preserve">. Обеспечить соблюдение участниками мероприятия требований техники безопасности в соответствии с действующим законодательством.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9</w:t>
            </w:r>
            <w:r>
              <w:rPr>
                <w:bCs/>
                <w:highlight w:val="none"/>
              </w:rPr>
              <w:t xml:space="preserve">. </w:t>
            </w:r>
            <w:r>
              <w:rPr>
                <w:bCs/>
                <w:highlight w:val="none"/>
              </w:rPr>
              <w:t xml:space="preserve">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10</w:t>
            </w:r>
            <w:r>
              <w:rPr>
                <w:bCs/>
                <w:highlight w:val="none"/>
              </w:rPr>
              <w:t xml:space="preserve">.Организовать работу ведущего и звуковое сопровождение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.Организовать фотосьемку мероприятия</w:t>
            </w:r>
            <w:r>
              <w:rPr>
                <w:bCs/>
                <w:highlight w:val="none"/>
              </w:rPr>
              <w:t xml:space="preserve"> (торжественное открытие</w:t>
            </w:r>
            <w:r>
              <w:rPr>
                <w:bCs/>
                <w:highlight w:val="none"/>
              </w:rPr>
              <w:t xml:space="preserve"> и церемония награждения победителей и призеров).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2</w:t>
            </w:r>
            <w:r>
              <w:rPr>
                <w:bCs/>
                <w:highlight w:val="none"/>
              </w:rPr>
              <w:t xml:space="preserve">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3</w:t>
            </w:r>
            <w:r>
              <w:rPr>
                <w:bCs/>
                <w:highlight w:val="none"/>
              </w:rPr>
              <w:t xml:space="preserve">. Приобрести наградную атрибутику для </w:t>
            </w:r>
            <w:r>
              <w:rPr>
                <w:bCs/>
                <w:highlight w:val="none"/>
              </w:rPr>
              <w:t xml:space="preserve">участников мероприятия </w:t>
            </w:r>
            <w:r>
              <w:rPr>
                <w:bCs/>
                <w:highlight w:val="none"/>
              </w:rPr>
              <w:t xml:space="preserve">(</w:t>
            </w:r>
            <w:r>
              <w:rPr>
                <w:bCs/>
                <w:highlight w:val="none"/>
              </w:rPr>
              <w:t xml:space="preserve">медали</w:t>
            </w:r>
            <w:r>
              <w:rPr>
                <w:bCs/>
                <w:highlight w:val="none"/>
              </w:rPr>
              <w:t xml:space="preserve">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4</w:t>
            </w:r>
            <w:r>
              <w:rPr>
                <w:bCs/>
                <w:highlight w:val="none"/>
              </w:rPr>
              <w:t xml:space="preserve">. Подвести итоги мероприятия и оформить результаты для участников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ind w:firstLine="317"/>
              <w:jc w:val="both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Исполнитель имеет право</w:t>
            </w:r>
            <w:r>
              <w:rPr>
                <w:bCs/>
                <w:highlight w:val="none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  <w:r>
              <w:rPr>
                <w:bCs/>
                <w:highlight w:val="none"/>
              </w:rPr>
            </w:r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567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Body Text"/>
    <w:basedOn w:val="599"/>
    <w:link w:val="604"/>
    <w:semiHidden/>
    <w:unhideWhenUsed/>
    <w:pPr>
      <w:jc w:val="both"/>
    </w:pPr>
    <w:rPr>
      <w:sz w:val="28"/>
      <w:szCs w:val="24"/>
      <w:lang w:val="ru-RU" w:eastAsia="ru-RU"/>
    </w:rPr>
  </w:style>
  <w:style w:type="character" w:styleId="604" w:customStyle="1">
    <w:name w:val="Основной текст Знак"/>
    <w:basedOn w:val="600"/>
    <w:link w:val="603"/>
    <w:semiHidden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revision>7</cp:revision>
  <dcterms:created xsi:type="dcterms:W3CDTF">2022-03-04T15:51:00Z</dcterms:created>
  <dcterms:modified xsi:type="dcterms:W3CDTF">2024-04-26T05:22:14Z</dcterms:modified>
</cp:coreProperties>
</file>