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right="5386"/>
        <w:jc w:val="both"/>
        <w:tabs>
          <w:tab w:val="left" w:pos="4536" w:leader="none"/>
        </w:tabs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44"/>
        <w:gridCol w:w="5210"/>
      </w:tblGrid>
      <w:tr>
        <w:tblPrEx/>
        <w:trPr>
          <w:trHeight w:val="204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44" w:type="dxa"/>
            <w:vAlign w:val="top"/>
            <w:textDirection w:val="lrTb"/>
            <w:noWrap w:val="false"/>
          </w:tcPr>
          <w:p>
            <w:pPr>
              <w:pStyle w:val="886"/>
              <w:jc w:val="both"/>
              <w:tabs>
                <w:tab w:val="left" w:pos="4536" w:leader="none"/>
              </w:tabs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  <w:p>
            <w:pPr>
              <w:pStyle w:val="886"/>
              <w:jc w:val="both"/>
              <w:tabs>
                <w:tab w:val="left" w:pos="4536" w:leader="none"/>
              </w:tabs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О внесении изменени</w:t>
            </w:r>
            <w:r>
              <w:rPr>
                <w:bCs/>
                <w:color w:val="000000" w:themeColor="text1"/>
              </w:rPr>
              <w:t xml:space="preserve">я</w:t>
            </w:r>
            <w:r>
              <w:rPr>
                <w:bCs/>
                <w:color w:val="000000" w:themeColor="text1"/>
              </w:rPr>
              <w:t xml:space="preserve"> в приложение </w:t>
              <w:br w:type="textWrapping" w:clear="all"/>
              <w:t xml:space="preserve">к постановлению администрации города от </w:t>
            </w:r>
            <w:r>
              <w:rPr>
                <w:bCs/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  <w:t xml:space="preserve">0.0</w:t>
            </w:r>
            <w:r>
              <w:rPr>
                <w:color w:val="000000" w:themeColor="text1"/>
              </w:rPr>
              <w:t xml:space="preserve">5</w:t>
            </w:r>
            <w:r>
              <w:rPr>
                <w:color w:val="000000" w:themeColor="text1"/>
              </w:rPr>
              <w:t xml:space="preserve">.202</w:t>
            </w:r>
            <w:r>
              <w:rPr>
                <w:color w:val="000000" w:themeColor="text1"/>
              </w:rPr>
              <w:t xml:space="preserve">4</w:t>
            </w:r>
            <w:r>
              <w:rPr>
                <w:color w:val="000000" w:themeColor="text1"/>
              </w:rPr>
              <w:t xml:space="preserve"> №</w:t>
            </w:r>
            <w:r>
              <w:rPr>
                <w:color w:val="000000" w:themeColor="text1"/>
              </w:rPr>
              <w:t xml:space="preserve">385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"Об утверждении </w:t>
            </w:r>
            <w:r>
              <w:rPr>
                <w:color w:val="000000" w:themeColor="text1"/>
              </w:rPr>
              <w:t xml:space="preserve">П</w:t>
            </w:r>
            <w:r>
              <w:rPr>
                <w:color w:val="000000" w:themeColor="text1"/>
              </w:rPr>
              <w:t xml:space="preserve">оложения об оплате труда работников муниципального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бюджетного учреждения "Управление лесопаркового хозяйства города Нижнева</w:t>
            </w:r>
            <w:r>
              <w:rPr>
                <w:color w:val="000000" w:themeColor="text1"/>
              </w:rPr>
              <w:t xml:space="preserve">р</w:t>
            </w:r>
            <w:r>
              <w:rPr>
                <w:color w:val="000000" w:themeColor="text1"/>
              </w:rPr>
              <w:t xml:space="preserve">товска" </w:t>
            </w:r>
            <w:r>
              <w:rPr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0" w:type="dxa"/>
            <w:vAlign w:val="top"/>
            <w:textDirection w:val="lrTb"/>
            <w:noWrap w:val="false"/>
          </w:tcPr>
          <w:p>
            <w:pPr>
              <w:pStyle w:val="886"/>
              <w:ind w:right="5386"/>
              <w:jc w:val="both"/>
              <w:tabs>
                <w:tab w:val="left" w:pos="4536" w:leader="none"/>
              </w:tabs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</w:tr>
    </w:tbl>
    <w:p>
      <w:pPr>
        <w:pStyle w:val="886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6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86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</w:r>
      <w:r>
        <w:rPr>
          <w:sz w:val="28"/>
          <w:szCs w:val="28"/>
        </w:rPr>
        <w:t xml:space="preserve">В соответствии со стат</w:t>
      </w:r>
      <w:r>
        <w:rPr>
          <w:color w:val="000000" w:themeColor="text1"/>
          <w:sz w:val="28"/>
          <w:szCs w:val="28"/>
        </w:rPr>
        <w:t xml:space="preserve">ь</w:t>
      </w:r>
      <w:r>
        <w:rPr>
          <w:color w:val="000000" w:themeColor="text1"/>
          <w:sz w:val="28"/>
          <w:szCs w:val="28"/>
          <w:highlight w:val="white"/>
        </w:rPr>
        <w:t xml:space="preserve">е</w:t>
      </w:r>
      <w:r>
        <w:rPr>
          <w:color w:val="000000" w:themeColor="text1"/>
          <w:sz w:val="28"/>
          <w:szCs w:val="28"/>
          <w:highlight w:val="white"/>
        </w:rPr>
        <w:t xml:space="preserve">й </w:t>
      </w:r>
      <w:r>
        <w:rPr>
          <w:color w:val="000000" w:themeColor="text1"/>
          <w:sz w:val="28"/>
          <w:szCs w:val="28"/>
          <w:highlight w:val="white"/>
        </w:rPr>
        <w:t xml:space="preserve">14</w:t>
      </w:r>
      <w:r>
        <w:rPr>
          <w:sz w:val="28"/>
          <w:szCs w:val="28"/>
          <w:highlight w:val="white"/>
        </w:rPr>
        <w:t xml:space="preserve">4 </w:t>
      </w:r>
      <w:r>
        <w:rPr>
          <w:sz w:val="28"/>
          <w:szCs w:val="28"/>
          <w:highlight w:val="white"/>
        </w:rPr>
        <w:t xml:space="preserve">Трудового кодекса Российской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Федерации, </w:t>
      </w:r>
      <w:r>
        <w:rPr>
          <w:sz w:val="28"/>
          <w:szCs w:val="28"/>
          <w:highlight w:val="white"/>
        </w:rPr>
        <w:t xml:space="preserve">частью </w:t>
      </w:r>
      <w:r>
        <w:rPr>
          <w:sz w:val="28"/>
          <w:szCs w:val="28"/>
          <w:highlight w:val="white"/>
        </w:rPr>
        <w:t xml:space="preserve">2 статьи 53 Федеральног</w:t>
      </w:r>
      <w:r>
        <w:rPr>
          <w:sz w:val="28"/>
          <w:szCs w:val="28"/>
          <w:highlight w:val="white"/>
        </w:rPr>
        <w:t xml:space="preserve">о закона от 06.10.2003 №131-ФЗ </w:t>
      </w:r>
      <w:r>
        <w:rPr>
          <w:sz w:val="28"/>
          <w:szCs w:val="28"/>
          <w:highlight w:val="white"/>
        </w:rPr>
        <w:t xml:space="preserve">"</w:t>
      </w:r>
      <w:r>
        <w:rPr>
          <w:sz w:val="28"/>
          <w:szCs w:val="28"/>
          <w:highlight w:val="white"/>
        </w:rPr>
        <w:t xml:space="preserve">Об общих принципах организации местного </w:t>
      </w:r>
      <w:r>
        <w:rPr>
          <w:sz w:val="28"/>
          <w:szCs w:val="28"/>
        </w:rPr>
        <w:t xml:space="preserve">самоуправления в Российской Федерации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, пунктом 4 статьи 86 Бюджетно</w:t>
      </w:r>
      <w:r>
        <w:rPr>
          <w:sz w:val="28"/>
          <w:szCs w:val="28"/>
        </w:rPr>
        <w:t xml:space="preserve">го кодекса Российской Федер</w:t>
      </w:r>
      <w:r>
        <w:rPr>
          <w:sz w:val="28"/>
          <w:szCs w:val="28"/>
        </w:rPr>
        <w:t xml:space="preserve">ации, </w:t>
      </w:r>
      <w:r>
        <w:rPr>
          <w:color w:val="auto"/>
          <w:sz w:val="28"/>
          <w:szCs w:val="28"/>
          <w:highlight w:val="white"/>
        </w:rPr>
        <w:t xml:space="preserve">учитывая заключение эксперта общества с ограниченной ответственностью </w:t>
      </w:r>
      <w:r>
        <w:rPr>
          <w:color w:val="auto"/>
          <w:sz w:val="28"/>
          <w:szCs w:val="28"/>
          <w:highlight w:val="white"/>
        </w:rPr>
        <w:t xml:space="preserve">"</w:t>
      </w:r>
      <w:r>
        <w:rPr>
          <w:color w:val="auto"/>
          <w:sz w:val="28"/>
          <w:szCs w:val="28"/>
          <w:highlight w:val="white"/>
        </w:rPr>
        <w:t xml:space="preserve">Региональное агентство по охране труда</w:t>
      </w:r>
      <w:r>
        <w:rPr>
          <w:color w:val="auto"/>
          <w:sz w:val="28"/>
          <w:szCs w:val="28"/>
          <w:highlight w:val="white"/>
        </w:rPr>
        <w:t xml:space="preserve">"</w:t>
      </w:r>
      <w:r>
        <w:rPr>
          <w:color w:val="auto"/>
          <w:sz w:val="28"/>
          <w:szCs w:val="28"/>
          <w:highlight w:val="white"/>
        </w:rPr>
        <w:t xml:space="preserve"> по результатам специальной оценки условий труда </w:t>
      </w:r>
      <w:r>
        <w:rPr>
          <w:color w:val="auto"/>
          <w:sz w:val="28"/>
          <w:szCs w:val="28"/>
          <w:highlight w:val="white"/>
        </w:rPr>
        <w:t xml:space="preserve">в </w:t>
      </w:r>
      <w:r>
        <w:rPr>
          <w:color w:val="auto"/>
          <w:sz w:val="28"/>
          <w:szCs w:val="28"/>
          <w:highlight w:val="white"/>
        </w:rPr>
        <w:t xml:space="preserve">муниципальном бюджетном учреждении "Управление лесопаркового хозяйства города Нижневартовска"</w:t>
      </w:r>
      <w:r>
        <w:rPr>
          <w:color w:val="auto"/>
          <w:sz w:val="28"/>
          <w:szCs w:val="28"/>
          <w:highlight w:val="white"/>
        </w:rPr>
        <w:t xml:space="preserve"> о</w:t>
      </w:r>
      <w:r>
        <w:rPr>
          <w:color w:val="auto"/>
          <w:sz w:val="28"/>
          <w:szCs w:val="28"/>
          <w:highlight w:val="white"/>
        </w:rPr>
        <w:t xml:space="preserve">т 18.06.2024 №264/24-1</w:t>
      </w:r>
      <w:r>
        <w:rPr>
          <w:color w:val="auto"/>
          <w:sz w:val="28"/>
          <w:szCs w:val="28"/>
          <w:highlight w:val="none"/>
        </w:rPr>
        <w:t xml:space="preserve">: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886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86"/>
        <w:ind w:firstLine="709"/>
        <w:jc w:val="both"/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1. Внести </w:t>
      </w:r>
      <w:r>
        <w:rPr>
          <w:bCs/>
          <w:color w:val="000000" w:themeColor="text1"/>
          <w:sz w:val="28"/>
          <w:szCs w:val="28"/>
          <w:highlight w:val="white"/>
        </w:rPr>
        <w:t xml:space="preserve">изменение в приложение к </w:t>
      </w:r>
      <w:r>
        <w:rPr>
          <w:bCs/>
          <w:color w:val="000000" w:themeColor="text1"/>
          <w:sz w:val="28"/>
          <w:szCs w:val="28"/>
          <w:highlight w:val="white"/>
        </w:rPr>
        <w:t xml:space="preserve">постановле</w:t>
      </w:r>
      <w:r>
        <w:rPr>
          <w:bCs/>
          <w:color w:val="000000" w:themeColor="text1"/>
          <w:sz w:val="28"/>
          <w:szCs w:val="28"/>
          <w:highlight w:val="white"/>
        </w:rPr>
        <w:t xml:space="preserve">ни</w:t>
      </w:r>
      <w:r>
        <w:rPr>
          <w:bCs/>
          <w:color w:val="000000" w:themeColor="text1"/>
          <w:sz w:val="28"/>
          <w:szCs w:val="28"/>
          <w:highlight w:val="white"/>
        </w:rPr>
        <w:t xml:space="preserve">ю</w:t>
      </w:r>
      <w:r>
        <w:rPr>
          <w:color w:val="000000" w:themeColor="text1"/>
          <w:sz w:val="28"/>
          <w:szCs w:val="28"/>
          <w:highlight w:val="white"/>
        </w:rPr>
        <w:t xml:space="preserve"> администрации города </w:t>
      </w:r>
      <w:r>
        <w:rPr>
          <w:color w:val="000000" w:themeColor="text1"/>
          <w:sz w:val="28"/>
          <w:szCs w:val="28"/>
          <w:highlight w:val="white"/>
        </w:rPr>
        <w:t xml:space="preserve">от </w:t>
      </w:r>
      <w:r>
        <w:rPr>
          <w:color w:val="000000" w:themeColor="text1"/>
          <w:sz w:val="28"/>
          <w:szCs w:val="28"/>
          <w:highlight w:val="white"/>
        </w:rPr>
        <w:t xml:space="preserve">2</w:t>
      </w:r>
      <w:r>
        <w:rPr>
          <w:color w:val="000000" w:themeColor="text1"/>
          <w:sz w:val="28"/>
          <w:szCs w:val="28"/>
          <w:highlight w:val="white"/>
        </w:rPr>
        <w:t xml:space="preserve">0</w:t>
      </w:r>
      <w:r>
        <w:rPr>
          <w:color w:val="000000" w:themeColor="text1"/>
          <w:sz w:val="28"/>
          <w:szCs w:val="28"/>
          <w:highlight w:val="white"/>
        </w:rPr>
        <w:t xml:space="preserve">.0</w:t>
      </w:r>
      <w:r>
        <w:rPr>
          <w:color w:val="000000" w:themeColor="text1"/>
          <w:sz w:val="28"/>
          <w:szCs w:val="28"/>
          <w:highlight w:val="white"/>
        </w:rPr>
        <w:t xml:space="preserve">5</w:t>
      </w:r>
      <w:r>
        <w:rPr>
          <w:color w:val="000000" w:themeColor="text1"/>
          <w:sz w:val="28"/>
          <w:szCs w:val="28"/>
          <w:highlight w:val="white"/>
        </w:rPr>
        <w:t xml:space="preserve">.20</w:t>
      </w:r>
      <w:r>
        <w:rPr>
          <w:color w:val="000000" w:themeColor="text1"/>
          <w:sz w:val="28"/>
          <w:szCs w:val="28"/>
          <w:highlight w:val="white"/>
        </w:rPr>
        <w:t xml:space="preserve">2</w:t>
      </w:r>
      <w:r>
        <w:rPr>
          <w:color w:val="000000" w:themeColor="text1"/>
          <w:sz w:val="28"/>
          <w:szCs w:val="28"/>
          <w:highlight w:val="white"/>
        </w:rPr>
        <w:t xml:space="preserve">4</w:t>
      </w:r>
      <w:r>
        <w:rPr>
          <w:color w:val="000000" w:themeColor="text1"/>
          <w:sz w:val="28"/>
          <w:szCs w:val="28"/>
          <w:highlight w:val="white"/>
        </w:rPr>
        <w:t xml:space="preserve"> №</w:t>
      </w:r>
      <w:r>
        <w:rPr>
          <w:color w:val="000000" w:themeColor="text1"/>
          <w:sz w:val="28"/>
          <w:szCs w:val="28"/>
          <w:highlight w:val="white"/>
        </w:rPr>
        <w:t xml:space="preserve">385</w:t>
      </w:r>
      <w:r>
        <w:rPr>
          <w:color w:val="000000" w:themeColor="text1"/>
          <w:sz w:val="28"/>
          <w:szCs w:val="28"/>
          <w:highlight w:val="white"/>
        </w:rPr>
        <w:t xml:space="preserve"> "Об утверждении </w:t>
      </w:r>
      <w:r>
        <w:rPr>
          <w:color w:val="000000" w:themeColor="text1"/>
          <w:sz w:val="28"/>
          <w:szCs w:val="28"/>
          <w:highlight w:val="white"/>
        </w:rPr>
        <w:t xml:space="preserve">П</w:t>
      </w:r>
      <w:r>
        <w:rPr>
          <w:color w:val="000000" w:themeColor="text1"/>
          <w:sz w:val="28"/>
          <w:szCs w:val="28"/>
          <w:highlight w:val="white"/>
        </w:rPr>
        <w:t xml:space="preserve">оложения об оплате труда работников муниципального б</w:t>
      </w:r>
      <w:r>
        <w:rPr>
          <w:sz w:val="28"/>
          <w:szCs w:val="28"/>
          <w:highlight w:val="white"/>
        </w:rPr>
        <w:t xml:space="preserve">юджетного учреждения "Управление лесопаркового хозяйства города Нижневартовска"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 </w:t>
      </w:r>
      <w:r>
        <w:rPr>
          <w:sz w:val="28"/>
          <w:szCs w:val="28"/>
          <w:highlight w:val="white"/>
        </w:rPr>
        <w:t xml:space="preserve">пункт 3.2 раздела </w:t>
      </w:r>
      <w:r>
        <w:rPr>
          <w:sz w:val="28"/>
          <w:szCs w:val="28"/>
          <w:highlight w:val="white"/>
          <w:lang w:val="en-US"/>
        </w:rPr>
        <w:t xml:space="preserve">III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дополнить абзацем восьмым следующего содержания: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"</w:t>
      </w:r>
      <w:r>
        <w:rPr>
          <w:sz w:val="28"/>
          <w:szCs w:val="28"/>
          <w:highlight w:val="white"/>
        </w:rPr>
        <w:t xml:space="preserve"> - </w:t>
      </w:r>
      <w:r>
        <w:rPr>
          <w:sz w:val="28"/>
          <w:szCs w:val="28"/>
          <w:highlight w:val="white"/>
        </w:rPr>
        <w:t xml:space="preserve">мастер участка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"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Департаменту общественных коммуникаций и молодежной политики администрации города </w:t>
      </w:r>
      <w:r>
        <w:rPr>
          <w:color w:val="auto"/>
          <w:sz w:val="28"/>
          <w:szCs w:val="28"/>
        </w:rPr>
        <w:t xml:space="preserve">(</w:t>
      </w:r>
      <w:r>
        <w:rPr>
          <w:color w:val="auto"/>
          <w:sz w:val="28"/>
          <w:szCs w:val="28"/>
        </w:rPr>
        <w:t xml:space="preserve">В.</w:t>
      </w:r>
      <w:r>
        <w:rPr>
          <w:color w:val="auto"/>
          <w:sz w:val="28"/>
          <w:szCs w:val="28"/>
        </w:rPr>
        <w:t xml:space="preserve">А.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Мыльников</w:t>
      </w:r>
      <w:r>
        <w:rPr>
          <w:color w:val="auto"/>
          <w:sz w:val="28"/>
          <w:szCs w:val="28"/>
        </w:rPr>
        <w:t xml:space="preserve">) </w:t>
      </w:r>
      <w:r>
        <w:rPr>
          <w:sz w:val="28"/>
          <w:szCs w:val="28"/>
        </w:rPr>
        <w:t xml:space="preserve">обеспечить официальное опубликование постановле</w:t>
      </w:r>
      <w:r>
        <w:rPr>
          <w:sz w:val="28"/>
          <w:szCs w:val="28"/>
        </w:rPr>
        <w:t xml:space="preserve">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после его официального опубликования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и распространяет</w:t>
      </w:r>
      <w:r>
        <w:rPr>
          <w:sz w:val="28"/>
          <w:szCs w:val="28"/>
        </w:rPr>
        <w:t xml:space="preserve"> свое действие</w:t>
      </w:r>
      <w:r>
        <w:rPr>
          <w:sz w:val="28"/>
          <w:szCs w:val="28"/>
        </w:rPr>
        <w:t xml:space="preserve"> на правоотношения, возникшие с </w:t>
      </w:r>
      <w:r>
        <w:rPr>
          <w:sz w:val="28"/>
          <w:szCs w:val="28"/>
        </w:rPr>
        <w:t xml:space="preserve">29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</w:pPr>
      <w:r>
        <w:rPr>
          <w:sz w:val="28"/>
          <w:szCs w:val="28"/>
        </w:rPr>
        <w:t xml:space="preserve">главы города</w:t>
        <w:tab/>
        <w:tab/>
        <w:tab/>
        <w:tab/>
        <w:tab/>
        <w:tab/>
        <w:tab/>
        <w:tab/>
        <w:t xml:space="preserve">           И.Н. Мурашко</w:t>
      </w:r>
      <w:r/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Shruti">
    <w:panose1 w:val="020B0502040504020204"/>
  </w:font>
  <w:font w:name="Calibri Light">
    <w:panose1 w:val="020F0502020204030204"/>
  </w:font>
  <w:font w:name="Calibri">
    <w:panose1 w:val="020F0502020204030204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Times New Roman CYR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4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47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007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367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6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727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8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4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0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6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29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54" w:hanging="124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70" w:hanging="750"/>
      </w:pPr>
    </w:lvl>
    <w:lvl w:ilvl="2">
      <w:start w:val="2"/>
      <w:numFmt w:val="decimal"/>
      <w:isLgl w:val="false"/>
      <w:suff w:val="tab"/>
      <w:lvlText w:val="%1.%2.%3."/>
      <w:lvlJc w:val="left"/>
      <w:pPr>
        <w:ind w:left="1470" w:hanging="75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28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</w:lvl>
  </w:abstractNum>
  <w:abstractNum w:abstractNumId="8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857" w:hanging="360"/>
      </w:pPr>
      <w:rPr>
        <w:rFonts w:ascii="Shruti" w:hAnsi="Shruti"/>
      </w:rPr>
    </w:lvl>
    <w:lvl w:ilvl="1">
      <w:start w:val="1"/>
      <w:numFmt w:val="bullet"/>
      <w:isLgl w:val="false"/>
      <w:suff w:val="tab"/>
      <w:lvlText w:val="o"/>
      <w:lvlJc w:val="left"/>
      <w:pPr>
        <w:ind w:left="357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429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501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73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645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717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89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8617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2016"/>
      <w:numFmt w:val="decimal"/>
      <w:isLgl w:val="false"/>
      <w:suff w:val="tab"/>
      <w:lvlText w:val="%1"/>
      <w:lvlJc w:val="left"/>
      <w:pPr>
        <w:ind w:left="742" w:hanging="60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470" w:hanging="750"/>
      </w:pPr>
    </w:lvl>
    <w:lvl w:ilvl="2">
      <w:start w:val="2"/>
      <w:numFmt w:val="decimal"/>
      <w:isLgl w:val="false"/>
      <w:suff w:val="tab"/>
      <w:lvlText w:val="%1.%2.%3."/>
      <w:lvlJc w:val="left"/>
      <w:pPr>
        <w:ind w:left="1470" w:hanging="75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85" w:hanging="58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470" w:hanging="750"/>
      </w:pPr>
    </w:lvl>
    <w:lvl w:ilvl="2">
      <w:start w:val="2"/>
      <w:numFmt w:val="decimal"/>
      <w:isLgl w:val="false"/>
      <w:suff w:val="tab"/>
      <w:lvlText w:val="%1.%2.%3."/>
      <w:lvlJc w:val="left"/>
      <w:pPr>
        <w:ind w:left="1470" w:hanging="75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5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9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12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ascii="Times New Roman" w:hAnsi="Times New Roman" w:eastAsia="Calibri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5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5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5" w:hanging="216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</w:lvl>
  </w:abstractNum>
  <w:abstractNum w:abstractNumId="2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24"/>
  </w:num>
  <w:num w:numId="4">
    <w:abstractNumId w:val="4"/>
  </w:num>
  <w:num w:numId="5">
    <w:abstractNumId w:val="19"/>
  </w:num>
  <w:num w:numId="6">
    <w:abstractNumId w:val="8"/>
  </w:num>
  <w:num w:numId="7">
    <w:abstractNumId w:val="11"/>
  </w:num>
  <w:num w:numId="8">
    <w:abstractNumId w:val="0"/>
  </w:num>
  <w:num w:numId="9">
    <w:abstractNumId w:val="20"/>
  </w:num>
  <w:num w:numId="10">
    <w:abstractNumId w:val="21"/>
  </w:num>
  <w:num w:numId="11">
    <w:abstractNumId w:val="17"/>
  </w:num>
  <w:num w:numId="12">
    <w:abstractNumId w:val="6"/>
  </w:num>
  <w:num w:numId="13">
    <w:abstractNumId w:val="2"/>
  </w:num>
  <w:num w:numId="14">
    <w:abstractNumId w:val="1"/>
  </w:num>
  <w:num w:numId="15">
    <w:abstractNumId w:val="9"/>
  </w:num>
  <w:num w:numId="16">
    <w:abstractNumId w:val="10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2"/>
  </w:num>
  <w:num w:numId="19">
    <w:abstractNumId w:val="5"/>
  </w:num>
  <w:num w:numId="20">
    <w:abstractNumId w:val="23"/>
  </w:num>
  <w:num w:numId="21">
    <w:abstractNumId w:val="25"/>
  </w:num>
  <w:num w:numId="22">
    <w:abstractNumId w:val="14"/>
  </w:num>
  <w:num w:numId="23">
    <w:abstractNumId w:val="13"/>
  </w:num>
  <w:num w:numId="24">
    <w:abstractNumId w:val="7"/>
  </w:num>
  <w:num w:numId="25">
    <w:abstractNumId w:val="22"/>
  </w:num>
  <w:num w:numId="26">
    <w:abstractNumId w:val="18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>
    <w:name w:val="Heading 1"/>
    <w:basedOn w:val="886"/>
    <w:next w:val="886"/>
    <w:link w:val="7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9">
    <w:name w:val="Heading 1 Char"/>
    <w:link w:val="708"/>
    <w:uiPriority w:val="9"/>
    <w:rPr>
      <w:rFonts w:ascii="Arial" w:hAnsi="Arial" w:eastAsia="Arial" w:cs="Arial"/>
      <w:sz w:val="40"/>
      <w:szCs w:val="40"/>
    </w:rPr>
  </w:style>
  <w:style w:type="paragraph" w:styleId="710">
    <w:name w:val="Heading 2"/>
    <w:basedOn w:val="886"/>
    <w:next w:val="886"/>
    <w:link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1">
    <w:name w:val="Heading 2 Char"/>
    <w:link w:val="710"/>
    <w:uiPriority w:val="9"/>
    <w:rPr>
      <w:rFonts w:ascii="Arial" w:hAnsi="Arial" w:eastAsia="Arial" w:cs="Arial"/>
      <w:sz w:val="34"/>
    </w:rPr>
  </w:style>
  <w:style w:type="paragraph" w:styleId="712">
    <w:name w:val="Heading 3"/>
    <w:basedOn w:val="886"/>
    <w:next w:val="886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3">
    <w:name w:val="Heading 3 Char"/>
    <w:link w:val="712"/>
    <w:uiPriority w:val="9"/>
    <w:rPr>
      <w:rFonts w:ascii="Arial" w:hAnsi="Arial" w:eastAsia="Arial" w:cs="Arial"/>
      <w:sz w:val="30"/>
      <w:szCs w:val="30"/>
    </w:rPr>
  </w:style>
  <w:style w:type="paragraph" w:styleId="714">
    <w:name w:val="Heading 4"/>
    <w:basedOn w:val="886"/>
    <w:next w:val="886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5">
    <w:name w:val="Heading 4 Char"/>
    <w:link w:val="714"/>
    <w:uiPriority w:val="9"/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886"/>
    <w:next w:val="886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7">
    <w:name w:val="Heading 5 Char"/>
    <w:link w:val="716"/>
    <w:uiPriority w:val="9"/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6 Char"/>
    <w:link w:val="718"/>
    <w:uiPriority w:val="9"/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7 Char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3">
    <w:name w:val="Heading 8 Char"/>
    <w:link w:val="722"/>
    <w:uiPriority w:val="9"/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886"/>
    <w:next w:val="886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>
    <w:name w:val="Heading 9 Char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886"/>
    <w:uiPriority w:val="34"/>
    <w:qFormat/>
    <w:pPr>
      <w:contextualSpacing/>
      <w:ind w:left="720"/>
    </w:pPr>
  </w:style>
  <w:style w:type="paragraph" w:styleId="727">
    <w:name w:val="No Spacing"/>
    <w:uiPriority w:val="1"/>
    <w:qFormat/>
    <w:pPr>
      <w:spacing w:before="0" w:after="0" w:line="240" w:lineRule="auto"/>
    </w:pPr>
  </w:style>
  <w:style w:type="paragraph" w:styleId="728">
    <w:name w:val="Title"/>
    <w:basedOn w:val="886"/>
    <w:next w:val="886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>
    <w:name w:val="Title Char"/>
    <w:link w:val="728"/>
    <w:uiPriority w:val="10"/>
    <w:rPr>
      <w:sz w:val="48"/>
      <w:szCs w:val="48"/>
    </w:rPr>
  </w:style>
  <w:style w:type="paragraph" w:styleId="730">
    <w:name w:val="Subtitle"/>
    <w:basedOn w:val="886"/>
    <w:next w:val="886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link w:val="730"/>
    <w:uiPriority w:val="11"/>
    <w:rPr>
      <w:sz w:val="24"/>
      <w:szCs w:val="24"/>
    </w:rPr>
  </w:style>
  <w:style w:type="paragraph" w:styleId="732">
    <w:name w:val="Quote"/>
    <w:basedOn w:val="886"/>
    <w:next w:val="886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6"/>
    <w:next w:val="886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6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link w:val="736"/>
    <w:uiPriority w:val="99"/>
  </w:style>
  <w:style w:type="paragraph" w:styleId="738">
    <w:name w:val="Footer"/>
    <w:basedOn w:val="886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link w:val="738"/>
    <w:uiPriority w:val="99"/>
  </w:style>
  <w:style w:type="paragraph" w:styleId="740">
    <w:name w:val="Caption"/>
    <w:basedOn w:val="886"/>
    <w:next w:val="8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738"/>
    <w:uiPriority w:val="99"/>
  </w:style>
  <w:style w:type="table" w:styleId="74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6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uiPriority w:val="99"/>
    <w:unhideWhenUsed/>
    <w:rPr>
      <w:vertAlign w:val="superscript"/>
    </w:rPr>
  </w:style>
  <w:style w:type="paragraph" w:styleId="872">
    <w:name w:val="endnote text"/>
    <w:basedOn w:val="886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uiPriority w:val="99"/>
    <w:semiHidden/>
    <w:unhideWhenUsed/>
    <w:rPr>
      <w:vertAlign w:val="superscript"/>
    </w:rPr>
  </w:style>
  <w:style w:type="paragraph" w:styleId="875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6"/>
    <w:next w:val="886"/>
    <w:uiPriority w:val="99"/>
    <w:unhideWhenUsed/>
    <w:pPr>
      <w:spacing w:after="0" w:afterAutospacing="0"/>
    </w:pPr>
  </w:style>
  <w:style w:type="paragraph" w:styleId="886" w:default="1">
    <w:name w:val="Normal"/>
    <w:next w:val="886"/>
    <w:link w:val="886"/>
    <w:qFormat/>
    <w:rPr>
      <w:sz w:val="24"/>
      <w:szCs w:val="24"/>
      <w:lang w:val="ru-RU" w:eastAsia="ru-RU" w:bidi="ar-SA"/>
    </w:rPr>
  </w:style>
  <w:style w:type="paragraph" w:styleId="887">
    <w:name w:val="Заголовок 1"/>
    <w:basedOn w:val="886"/>
    <w:next w:val="886"/>
    <w:link w:val="921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88">
    <w:name w:val="Заголовок 3"/>
    <w:basedOn w:val="886"/>
    <w:next w:val="886"/>
    <w:link w:val="912"/>
    <w:qFormat/>
    <w:pPr>
      <w:jc w:val="center"/>
      <w:keepNext/>
      <w:widowControl w:val="off"/>
      <w:outlineLvl w:val="2"/>
    </w:pPr>
    <w:rPr>
      <w:rFonts w:ascii="Times New Roman CYR" w:hAnsi="Times New Roman CYR"/>
      <w:b/>
      <w:bCs/>
      <w:sz w:val="28"/>
      <w:szCs w:val="28"/>
      <w:lang w:val="en-US" w:eastAsia="en-US"/>
    </w:rPr>
  </w:style>
  <w:style w:type="character" w:styleId="889">
    <w:name w:val="Основной шрифт абзаца"/>
    <w:next w:val="889"/>
    <w:link w:val="886"/>
    <w:semiHidden/>
  </w:style>
  <w:style w:type="table" w:styleId="890">
    <w:name w:val="Обычная таблица"/>
    <w:next w:val="890"/>
    <w:link w:val="886"/>
    <w:semiHidden/>
    <w:tblPr/>
  </w:style>
  <w:style w:type="numbering" w:styleId="891">
    <w:name w:val="Нет списка"/>
    <w:next w:val="891"/>
    <w:link w:val="886"/>
    <w:semiHidden/>
  </w:style>
  <w:style w:type="paragraph" w:styleId="892">
    <w:name w:val="Текст выноски"/>
    <w:basedOn w:val="886"/>
    <w:next w:val="892"/>
    <w:link w:val="886"/>
    <w:semiHidden/>
    <w:rPr>
      <w:rFonts w:ascii="Tahoma" w:hAnsi="Tahoma" w:cs="Tahoma"/>
      <w:sz w:val="16"/>
      <w:szCs w:val="16"/>
    </w:rPr>
  </w:style>
  <w:style w:type="paragraph" w:styleId="893">
    <w:name w:val="ConsPlusNormal"/>
    <w:next w:val="893"/>
    <w:link w:val="886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table" w:styleId="894">
    <w:name w:val="Сетка таблицы"/>
    <w:basedOn w:val="890"/>
    <w:next w:val="894"/>
    <w:link w:val="886"/>
    <w:uiPriority w:val="39"/>
    <w:tblPr/>
  </w:style>
  <w:style w:type="paragraph" w:styleId="895">
    <w:name w:val="ConsPlusTitle"/>
    <w:next w:val="895"/>
    <w:link w:val="886"/>
    <w:uiPriority w:val="99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96">
    <w:name w:val="ConsPlusNonformat"/>
    <w:next w:val="896"/>
    <w:link w:val="886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897">
    <w:name w:val="link"/>
    <w:next w:val="897"/>
    <w:link w:val="886"/>
    <w:rPr>
      <w:color w:val="008000"/>
      <w:u w:val="none"/>
    </w:rPr>
  </w:style>
  <w:style w:type="paragraph" w:styleId="898">
    <w:name w:val=" Знак Знак Char Char Знак Знак Char Char Знак"/>
    <w:basedOn w:val="886"/>
    <w:next w:val="898"/>
    <w:link w:val="88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99">
    <w:name w:val=" Знак"/>
    <w:basedOn w:val="886"/>
    <w:next w:val="899"/>
    <w:link w:val="886"/>
    <w:pPr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  <w:style w:type="character" w:styleId="900">
    <w:name w:val="Гиперссылка"/>
    <w:next w:val="900"/>
    <w:link w:val="886"/>
    <w:rPr>
      <w:color w:val="0000ff"/>
      <w:u w:val="single"/>
    </w:rPr>
  </w:style>
  <w:style w:type="character" w:styleId="901">
    <w:name w:val="Знак примечания"/>
    <w:next w:val="901"/>
    <w:link w:val="886"/>
    <w:rPr>
      <w:sz w:val="16"/>
      <w:szCs w:val="16"/>
    </w:rPr>
  </w:style>
  <w:style w:type="paragraph" w:styleId="902">
    <w:name w:val="Текст примечания"/>
    <w:basedOn w:val="886"/>
    <w:next w:val="902"/>
    <w:link w:val="903"/>
    <w:rPr>
      <w:sz w:val="20"/>
      <w:szCs w:val="20"/>
    </w:rPr>
  </w:style>
  <w:style w:type="character" w:styleId="903">
    <w:name w:val="Текст примечания Знак"/>
    <w:basedOn w:val="889"/>
    <w:next w:val="903"/>
    <w:link w:val="902"/>
  </w:style>
  <w:style w:type="paragraph" w:styleId="904">
    <w:name w:val="Тема примечания"/>
    <w:basedOn w:val="902"/>
    <w:next w:val="902"/>
    <w:link w:val="905"/>
    <w:rPr>
      <w:b/>
      <w:bCs/>
      <w:lang w:val="en-US" w:eastAsia="en-US"/>
    </w:rPr>
  </w:style>
  <w:style w:type="character" w:styleId="905">
    <w:name w:val="Тема примечания Знак"/>
    <w:next w:val="905"/>
    <w:link w:val="904"/>
    <w:rPr>
      <w:b/>
      <w:bCs/>
    </w:rPr>
  </w:style>
  <w:style w:type="character" w:styleId="906">
    <w:name w:val="Просмотренная гиперссылка"/>
    <w:next w:val="906"/>
    <w:link w:val="886"/>
    <w:rPr>
      <w:color w:val="800080"/>
      <w:u w:val="single"/>
    </w:rPr>
  </w:style>
  <w:style w:type="paragraph" w:styleId="907">
    <w:name w:val="Основной текст 3"/>
    <w:basedOn w:val="886"/>
    <w:next w:val="907"/>
    <w:link w:val="886"/>
    <w:pPr>
      <w:ind w:right="5078"/>
      <w:jc w:val="both"/>
    </w:pPr>
    <w:rPr>
      <w:sz w:val="28"/>
    </w:rPr>
  </w:style>
  <w:style w:type="paragraph" w:styleId="908">
    <w:name w:val="Верхний колонтитул"/>
    <w:basedOn w:val="886"/>
    <w:next w:val="908"/>
    <w:link w:val="911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09">
    <w:name w:val="Номер страницы"/>
    <w:basedOn w:val="889"/>
    <w:next w:val="909"/>
    <w:link w:val="886"/>
  </w:style>
  <w:style w:type="paragraph" w:styleId="910">
    <w:name w:val="Нижний колонтитул"/>
    <w:basedOn w:val="886"/>
    <w:next w:val="910"/>
    <w:link w:val="918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11">
    <w:name w:val="Верхний колонтитул Знак"/>
    <w:next w:val="911"/>
    <w:link w:val="908"/>
    <w:uiPriority w:val="99"/>
    <w:rPr>
      <w:sz w:val="24"/>
      <w:szCs w:val="24"/>
    </w:rPr>
  </w:style>
  <w:style w:type="character" w:styleId="912">
    <w:name w:val="Заголовок 3 Знак"/>
    <w:next w:val="912"/>
    <w:link w:val="888"/>
    <w:rPr>
      <w:rFonts w:ascii="Times New Roman CYR" w:hAnsi="Times New Roman CYR"/>
      <w:b/>
      <w:bCs/>
      <w:sz w:val="28"/>
      <w:szCs w:val="28"/>
    </w:rPr>
  </w:style>
  <w:style w:type="paragraph" w:styleId="913">
    <w:name w:val="Основной текст"/>
    <w:basedOn w:val="886"/>
    <w:next w:val="913"/>
    <w:link w:val="914"/>
    <w:pPr>
      <w:spacing w:after="120"/>
    </w:pPr>
    <w:rPr>
      <w:lang w:val="en-US" w:eastAsia="en-US"/>
    </w:rPr>
  </w:style>
  <w:style w:type="character" w:styleId="914">
    <w:name w:val="Основной текст Знак"/>
    <w:next w:val="914"/>
    <w:link w:val="913"/>
    <w:rPr>
      <w:sz w:val="24"/>
      <w:szCs w:val="24"/>
    </w:rPr>
  </w:style>
  <w:style w:type="paragraph" w:styleId="915">
    <w:name w:val="Стандартный HTML"/>
    <w:basedOn w:val="886"/>
    <w:next w:val="915"/>
    <w:link w:val="916"/>
    <w:uiPriority w:val="9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  <w:lang w:val="en-US" w:eastAsia="en-US"/>
    </w:rPr>
  </w:style>
  <w:style w:type="character" w:styleId="916">
    <w:name w:val="Стандартный HTML Знак"/>
    <w:next w:val="916"/>
    <w:link w:val="915"/>
    <w:uiPriority w:val="99"/>
    <w:rPr>
      <w:rFonts w:ascii="Courier New" w:hAnsi="Courier New" w:cs="Courier New"/>
    </w:rPr>
  </w:style>
  <w:style w:type="paragraph" w:styleId="917">
    <w:name w:val="Обычный (веб)"/>
    <w:basedOn w:val="886"/>
    <w:next w:val="917"/>
    <w:link w:val="886"/>
    <w:uiPriority w:val="99"/>
  </w:style>
  <w:style w:type="character" w:styleId="918">
    <w:name w:val="Нижний колонтитул Знак"/>
    <w:next w:val="918"/>
    <w:link w:val="910"/>
    <w:rPr>
      <w:sz w:val="24"/>
      <w:szCs w:val="24"/>
    </w:rPr>
  </w:style>
  <w:style w:type="character" w:styleId="919">
    <w:name w:val="Строгий"/>
    <w:next w:val="919"/>
    <w:link w:val="886"/>
    <w:qFormat/>
    <w:rPr>
      <w:b/>
      <w:bCs/>
    </w:rPr>
  </w:style>
  <w:style w:type="paragraph" w:styleId="920">
    <w:name w:val="Абзац списка"/>
    <w:basedOn w:val="886"/>
    <w:next w:val="920"/>
    <w:link w:val="886"/>
    <w:uiPriority w:val="34"/>
    <w:qFormat/>
    <w:pPr>
      <w:ind w:left="708"/>
    </w:pPr>
  </w:style>
  <w:style w:type="character" w:styleId="921">
    <w:name w:val="Заголовок 1 Знак"/>
    <w:next w:val="921"/>
    <w:link w:val="887"/>
    <w:rPr>
      <w:rFonts w:ascii="Cambria" w:hAnsi="Cambria"/>
      <w:b/>
      <w:bCs/>
      <w:sz w:val="32"/>
      <w:szCs w:val="32"/>
    </w:rPr>
  </w:style>
  <w:style w:type="paragraph" w:styleId="922">
    <w:name w:val="Без интервала"/>
    <w:next w:val="922"/>
    <w:link w:val="886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paragraph" w:styleId="923">
    <w:name w:val="Заголовок"/>
    <w:basedOn w:val="886"/>
    <w:next w:val="886"/>
    <w:link w:val="924"/>
    <w:qFormat/>
    <w:pPr>
      <w:jc w:val="center"/>
      <w:spacing w:before="240" w:after="60"/>
      <w:outlineLvl w:val="0"/>
    </w:pPr>
    <w:rPr>
      <w:rFonts w:ascii="Calibri Light" w:hAnsi="Calibri Light" w:eastAsia="Times New Roman" w:cs="Times New Roman"/>
      <w:b/>
      <w:bCs/>
      <w:sz w:val="32"/>
      <w:szCs w:val="32"/>
    </w:rPr>
  </w:style>
  <w:style w:type="character" w:styleId="924">
    <w:name w:val="Заголовок Знак"/>
    <w:next w:val="924"/>
    <w:link w:val="923"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925">
    <w:name w:val="Выделение"/>
    <w:next w:val="925"/>
    <w:link w:val="886"/>
    <w:qFormat/>
    <w:rPr>
      <w:i/>
      <w:iCs/>
    </w:rPr>
  </w:style>
  <w:style w:type="character" w:styleId="926" w:default="1">
    <w:name w:val="Default Paragraph Font"/>
    <w:uiPriority w:val="1"/>
    <w:semiHidden/>
    <w:unhideWhenUsed/>
  </w:style>
  <w:style w:type="numbering" w:styleId="927" w:default="1">
    <w:name w:val="No List"/>
    <w:uiPriority w:val="99"/>
    <w:semiHidden/>
    <w:unhideWhenUsed/>
  </w:style>
  <w:style w:type="table" w:styleId="92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</dc:title>
  <dc:creator>User</dc:creator>
  <cp:revision>10</cp:revision>
  <dcterms:created xsi:type="dcterms:W3CDTF">2024-07-30T11:25:00Z</dcterms:created>
  <dcterms:modified xsi:type="dcterms:W3CDTF">2024-07-31T15:22:42Z</dcterms:modified>
  <cp:version>1048576</cp:version>
</cp:coreProperties>
</file>