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87" w:rsidRDefault="00E92487" w:rsidP="00E92487">
      <w:pPr>
        <w:spacing w:after="0" w:line="240" w:lineRule="auto"/>
        <w:ind w:left="5954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на совместном заседании комитета по социальным вопросам, комитета по бюджету, налогам и финансам и комитета по развитию гражданского общества и вопросам развития национальных и общественных объединений                </w:t>
      </w:r>
    </w:p>
    <w:p w:rsidR="00E92487" w:rsidRDefault="00E92487" w:rsidP="00E92487">
      <w:pPr>
        <w:spacing w:after="0" w:line="240" w:lineRule="auto"/>
        <w:ind w:left="5954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52E2" w:rsidRDefault="00C97C9A" w:rsidP="00D530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9C76AB" w:rsidRDefault="00BF66D1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F454B0">
        <w:rPr>
          <w:rFonts w:ascii="Times New Roman" w:hAnsi="Times New Roman" w:cs="Times New Roman"/>
          <w:sz w:val="28"/>
          <w:szCs w:val="28"/>
        </w:rPr>
        <w:t>бюджету налогам и финансам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9F" w:rsidRPr="00B6325A" w:rsidRDefault="006104B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25A">
        <w:rPr>
          <w:rFonts w:ascii="Times New Roman" w:hAnsi="Times New Roman" w:cs="Times New Roman"/>
          <w:sz w:val="28"/>
          <w:szCs w:val="28"/>
        </w:rPr>
        <w:t xml:space="preserve">на </w:t>
      </w:r>
      <w:r w:rsidR="00E232F9" w:rsidRPr="00B6325A">
        <w:rPr>
          <w:rFonts w:ascii="Times New Roman" w:hAnsi="Times New Roman" w:cs="Times New Roman"/>
          <w:sz w:val="28"/>
          <w:szCs w:val="28"/>
        </w:rPr>
        <w:t>первое</w:t>
      </w:r>
      <w:r w:rsidR="00CC224F" w:rsidRPr="00B6325A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 w:rsidRPr="00B6325A">
        <w:rPr>
          <w:rFonts w:ascii="Times New Roman" w:hAnsi="Times New Roman" w:cs="Times New Roman"/>
          <w:sz w:val="28"/>
          <w:szCs w:val="28"/>
        </w:rPr>
        <w:t>2</w:t>
      </w:r>
      <w:r w:rsidR="00F50C00" w:rsidRPr="00B6325A">
        <w:rPr>
          <w:rFonts w:ascii="Times New Roman" w:hAnsi="Times New Roman" w:cs="Times New Roman"/>
          <w:sz w:val="28"/>
          <w:szCs w:val="28"/>
        </w:rPr>
        <w:t>6</w:t>
      </w:r>
      <w:r w:rsidR="00CA5E76" w:rsidRPr="00B6325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5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50C00" w:rsidRPr="00F454B0" w:rsidRDefault="00F50C00" w:rsidP="00F50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2E6553" w:rsidRPr="002E6553" w:rsidTr="00D93277">
        <w:tc>
          <w:tcPr>
            <w:tcW w:w="737" w:type="dxa"/>
          </w:tcPr>
          <w:p w:rsidR="00E06E8F" w:rsidRPr="002E6553" w:rsidRDefault="00E06E8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5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4718FF" w:rsidRPr="002E6553" w:rsidRDefault="00E06E8F" w:rsidP="004718FF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553"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администрации города Нижневартовска </w:t>
            </w:r>
            <w:r w:rsidR="004718FF" w:rsidRPr="002E655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877615" w:rsidRPr="002E6553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FE4750" w:rsidRPr="002E655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877615" w:rsidRPr="002E6553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Стратегии социально-экономического развития города Нижневартовска по итогам 2025 года (</w:t>
            </w:r>
            <w:r w:rsidR="004718FF" w:rsidRPr="002E6553">
              <w:rPr>
                <w:rFonts w:ascii="Times New Roman" w:hAnsi="Times New Roman" w:cs="Times New Roman"/>
                <w:sz w:val="28"/>
                <w:szCs w:val="28"/>
              </w:rPr>
              <w:t>достижени</w:t>
            </w:r>
            <w:r w:rsidR="00877615" w:rsidRPr="002E655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718FF" w:rsidRPr="002E6553">
              <w:rPr>
                <w:rFonts w:ascii="Times New Roman" w:hAnsi="Times New Roman" w:cs="Times New Roman"/>
                <w:sz w:val="28"/>
                <w:szCs w:val="28"/>
              </w:rPr>
              <w:t xml:space="preserve"> значений целевых показателей, </w:t>
            </w:r>
            <w:r w:rsidR="00877615" w:rsidRPr="002E6553">
              <w:rPr>
                <w:rFonts w:ascii="Times New Roman" w:hAnsi="Times New Roman" w:cs="Times New Roman"/>
                <w:sz w:val="28"/>
                <w:szCs w:val="28"/>
              </w:rPr>
              <w:t>итоги, перспективы)</w:t>
            </w:r>
            <w:r w:rsidR="004718FF" w:rsidRPr="002E6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E8F" w:rsidRPr="002E6553" w:rsidRDefault="00E06E8F" w:rsidP="00E06E8F">
            <w:pPr>
              <w:ind w:left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553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E06E8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29B9">
            <w:pPr>
              <w:ind w:left="487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Pr="00CB7B5A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43C0" w:rsidRPr="002D43C0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5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50C00" w:rsidRPr="00F454B0" w:rsidRDefault="00F50C00" w:rsidP="00F50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55E5" w:rsidRPr="00E52FEA" w:rsidRDefault="003D30FD" w:rsidP="009A1D5C">
            <w:pPr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3277">
        <w:tc>
          <w:tcPr>
            <w:tcW w:w="737" w:type="dxa"/>
            <w:tcBorders>
              <w:bottom w:val="single" w:sz="4" w:space="0" w:color="auto"/>
            </w:tcBorders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2E6553" w:rsidRPr="002E6553" w:rsidTr="00D93277">
        <w:tc>
          <w:tcPr>
            <w:tcW w:w="737" w:type="dxa"/>
            <w:tcBorders>
              <w:bottom w:val="single" w:sz="4" w:space="0" w:color="auto"/>
            </w:tcBorders>
          </w:tcPr>
          <w:p w:rsidR="00517F43" w:rsidRPr="002E6553" w:rsidRDefault="00517F43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5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517F43" w:rsidRPr="002E6553" w:rsidRDefault="00477084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55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1207A" w:rsidRPr="002E6553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2E655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Нижневартовска по достижению значений целевых показателей, характеризующих достижение национальных целей развития Российской Федерации </w:t>
            </w:r>
            <w:r w:rsidR="00517F43" w:rsidRPr="002E6553">
              <w:rPr>
                <w:rFonts w:ascii="Times New Roman" w:hAnsi="Times New Roman" w:cs="Times New Roman"/>
                <w:sz w:val="28"/>
                <w:szCs w:val="28"/>
              </w:rPr>
              <w:t>«Достойный, эффективный труд и успешное предпринимательство», «Цифровая трансформация»</w:t>
            </w:r>
            <w:r w:rsidR="00D55355" w:rsidRPr="002E65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E6553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202</w:t>
            </w:r>
            <w:r w:rsidR="00F50C00" w:rsidRPr="002E65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655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17F43" w:rsidRPr="002E6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7F43" w:rsidRPr="002E6553" w:rsidRDefault="00517F43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553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517F43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92487" w:rsidRDefault="00E92487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24F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АПРЕЛЬ</w:t>
      </w:r>
    </w:p>
    <w:tbl>
      <w:tblPr>
        <w:tblStyle w:val="a5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50C00" w:rsidRPr="00F454B0" w:rsidRDefault="00F50C00" w:rsidP="00F50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A25BFC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CF35D5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Pr="00CB7B5A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5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8C24E8" w:rsidRPr="00BE6E22" w:rsidTr="00D93277">
        <w:tc>
          <w:tcPr>
            <w:tcW w:w="73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50C00" w:rsidRPr="00F454B0" w:rsidRDefault="00F50C00" w:rsidP="00F50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Pr="00E52FEA" w:rsidRDefault="00A25BFC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D93277">
        <w:tc>
          <w:tcPr>
            <w:tcW w:w="73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D93277">
        <w:tc>
          <w:tcPr>
            <w:tcW w:w="737" w:type="dxa"/>
          </w:tcPr>
          <w:p w:rsidR="008C24E8" w:rsidRPr="006143F1" w:rsidRDefault="0045485C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8C24E8" w:rsidRDefault="008C24E8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43D7E" w:rsidRPr="00CB7B5A" w:rsidRDefault="00C43D7E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5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8C24E8" w:rsidRPr="00BE6E22" w:rsidTr="00D93277">
        <w:tc>
          <w:tcPr>
            <w:tcW w:w="73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50C00" w:rsidRPr="00F454B0" w:rsidRDefault="00F50C00" w:rsidP="00F50C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Pr="00E52FEA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D93277">
        <w:tc>
          <w:tcPr>
            <w:tcW w:w="73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B9271F" w:rsidRPr="00B9271F" w:rsidTr="00D93277">
        <w:tc>
          <w:tcPr>
            <w:tcW w:w="737" w:type="dxa"/>
          </w:tcPr>
          <w:p w:rsidR="00B9271F" w:rsidRPr="00B9271F" w:rsidRDefault="00B9271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71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B9271F" w:rsidRPr="00B9271F" w:rsidRDefault="00B9271F" w:rsidP="00B927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71F">
              <w:rPr>
                <w:rFonts w:ascii="Times New Roman" w:hAnsi="Times New Roman" w:cs="Times New Roman"/>
                <w:sz w:val="28"/>
                <w:szCs w:val="28"/>
              </w:rPr>
              <w:t>О плане работы комитета по бюджету налогам и финансам на второе полугодие 2026 года.</w:t>
            </w:r>
          </w:p>
          <w:p w:rsidR="00B9271F" w:rsidRPr="00B9271F" w:rsidRDefault="00B9271F" w:rsidP="00B9271F">
            <w:pPr>
              <w:ind w:left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71F">
              <w:rPr>
                <w:rFonts w:ascii="Times New Roman" w:hAnsi="Times New Roman" w:cs="Times New Roman"/>
                <w:sz w:val="28"/>
                <w:szCs w:val="28"/>
              </w:rPr>
              <w:t>Докладчик: Елин Павел Алексеевич, председатель комитета по бюджету налогам и финансам.</w:t>
            </w:r>
          </w:p>
        </w:tc>
      </w:tr>
      <w:tr w:rsidR="008C24E8" w:rsidRPr="00BE6E22" w:rsidTr="00D93277">
        <w:tc>
          <w:tcPr>
            <w:tcW w:w="737" w:type="dxa"/>
          </w:tcPr>
          <w:p w:rsidR="008C24E8" w:rsidRPr="006143F1" w:rsidRDefault="00B9271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8C24E8" w:rsidRDefault="008C24E8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Pr="00CA5E76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E9F" w:rsidRPr="004929E1" w:rsidRDefault="00D53098" w:rsidP="00D53098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>Вопрос вносится на рассмотрение комитета по мере необходимости</w:t>
      </w: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9B71D2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AB" w:rsidRDefault="009C76AB" w:rsidP="009C76AB">
      <w:pPr>
        <w:spacing w:after="0" w:line="240" w:lineRule="auto"/>
      </w:pPr>
      <w:r>
        <w:separator/>
      </w:r>
    </w:p>
  </w:endnote>
  <w:end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AB" w:rsidRDefault="009C76AB" w:rsidP="009C76AB">
      <w:pPr>
        <w:spacing w:after="0" w:line="240" w:lineRule="auto"/>
      </w:pPr>
      <w:r>
        <w:separator/>
      </w:r>
    </w:p>
  </w:footnote>
  <w:foot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AB" w:rsidRDefault="009C76AB">
    <w:pPr>
      <w:pStyle w:val="a6"/>
      <w:jc w:val="center"/>
    </w:pPr>
  </w:p>
  <w:p w:rsidR="009C76AB" w:rsidRDefault="009C76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71C85"/>
    <w:rsid w:val="000A0ED4"/>
    <w:rsid w:val="000A14D6"/>
    <w:rsid w:val="000B5775"/>
    <w:rsid w:val="000C74C4"/>
    <w:rsid w:val="000E2D9D"/>
    <w:rsid w:val="000F0BAB"/>
    <w:rsid w:val="0011571F"/>
    <w:rsid w:val="001415E5"/>
    <w:rsid w:val="001870CB"/>
    <w:rsid w:val="00190CF3"/>
    <w:rsid w:val="001A79EB"/>
    <w:rsid w:val="001C6CB7"/>
    <w:rsid w:val="001E7617"/>
    <w:rsid w:val="001F127F"/>
    <w:rsid w:val="001F7FC9"/>
    <w:rsid w:val="00231664"/>
    <w:rsid w:val="00235733"/>
    <w:rsid w:val="00236727"/>
    <w:rsid w:val="00244C52"/>
    <w:rsid w:val="0028308C"/>
    <w:rsid w:val="00290EEE"/>
    <w:rsid w:val="002C4E20"/>
    <w:rsid w:val="002C615D"/>
    <w:rsid w:val="002D17C8"/>
    <w:rsid w:val="002D2A0B"/>
    <w:rsid w:val="002D43C0"/>
    <w:rsid w:val="002E6553"/>
    <w:rsid w:val="00317896"/>
    <w:rsid w:val="0032534B"/>
    <w:rsid w:val="00371ADE"/>
    <w:rsid w:val="0038674C"/>
    <w:rsid w:val="003A0372"/>
    <w:rsid w:val="003A669D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5485C"/>
    <w:rsid w:val="00465809"/>
    <w:rsid w:val="004718FF"/>
    <w:rsid w:val="00477084"/>
    <w:rsid w:val="004929E1"/>
    <w:rsid w:val="004B2042"/>
    <w:rsid w:val="004B5D4C"/>
    <w:rsid w:val="004D6112"/>
    <w:rsid w:val="004D7973"/>
    <w:rsid w:val="004E4E51"/>
    <w:rsid w:val="004F6386"/>
    <w:rsid w:val="00505F78"/>
    <w:rsid w:val="00516B6C"/>
    <w:rsid w:val="00517F43"/>
    <w:rsid w:val="00531573"/>
    <w:rsid w:val="00545CC2"/>
    <w:rsid w:val="00547045"/>
    <w:rsid w:val="005C25C4"/>
    <w:rsid w:val="005E04B2"/>
    <w:rsid w:val="005E6F82"/>
    <w:rsid w:val="00600D26"/>
    <w:rsid w:val="00601A59"/>
    <w:rsid w:val="00601DAA"/>
    <w:rsid w:val="006104B8"/>
    <w:rsid w:val="0061209F"/>
    <w:rsid w:val="006143F1"/>
    <w:rsid w:val="006918CE"/>
    <w:rsid w:val="006B768C"/>
    <w:rsid w:val="006C074B"/>
    <w:rsid w:val="006C3FC7"/>
    <w:rsid w:val="006E7866"/>
    <w:rsid w:val="007300A2"/>
    <w:rsid w:val="00746E8E"/>
    <w:rsid w:val="007538EC"/>
    <w:rsid w:val="0078109D"/>
    <w:rsid w:val="00786EA3"/>
    <w:rsid w:val="007A58E0"/>
    <w:rsid w:val="007B2520"/>
    <w:rsid w:val="007D1D8F"/>
    <w:rsid w:val="00816C10"/>
    <w:rsid w:val="00833ED2"/>
    <w:rsid w:val="008634CB"/>
    <w:rsid w:val="00877615"/>
    <w:rsid w:val="008A428A"/>
    <w:rsid w:val="008C1631"/>
    <w:rsid w:val="008C24E8"/>
    <w:rsid w:val="008D0471"/>
    <w:rsid w:val="008D4298"/>
    <w:rsid w:val="008E64AB"/>
    <w:rsid w:val="00904E3D"/>
    <w:rsid w:val="009676C1"/>
    <w:rsid w:val="009A1D5C"/>
    <w:rsid w:val="009A26C1"/>
    <w:rsid w:val="009B55E5"/>
    <w:rsid w:val="009B5B4F"/>
    <w:rsid w:val="009B71D2"/>
    <w:rsid w:val="009C76AB"/>
    <w:rsid w:val="009E15F0"/>
    <w:rsid w:val="00A24517"/>
    <w:rsid w:val="00A25BFC"/>
    <w:rsid w:val="00A26CFA"/>
    <w:rsid w:val="00A4163B"/>
    <w:rsid w:val="00A41708"/>
    <w:rsid w:val="00A60408"/>
    <w:rsid w:val="00A9741B"/>
    <w:rsid w:val="00AA5D87"/>
    <w:rsid w:val="00AD1B25"/>
    <w:rsid w:val="00AF508A"/>
    <w:rsid w:val="00B2280D"/>
    <w:rsid w:val="00B6325A"/>
    <w:rsid w:val="00B66A11"/>
    <w:rsid w:val="00B80D2C"/>
    <w:rsid w:val="00B90F90"/>
    <w:rsid w:val="00B9271F"/>
    <w:rsid w:val="00BC6B1D"/>
    <w:rsid w:val="00BE6E22"/>
    <w:rsid w:val="00BF66D1"/>
    <w:rsid w:val="00C2009F"/>
    <w:rsid w:val="00C24A05"/>
    <w:rsid w:val="00C437E8"/>
    <w:rsid w:val="00C43D7E"/>
    <w:rsid w:val="00C916D0"/>
    <w:rsid w:val="00C97C9A"/>
    <w:rsid w:val="00CA012A"/>
    <w:rsid w:val="00CA5E76"/>
    <w:rsid w:val="00CB7B5A"/>
    <w:rsid w:val="00CC224F"/>
    <w:rsid w:val="00CF35D5"/>
    <w:rsid w:val="00CF520F"/>
    <w:rsid w:val="00D04084"/>
    <w:rsid w:val="00D1207A"/>
    <w:rsid w:val="00D129B9"/>
    <w:rsid w:val="00D23429"/>
    <w:rsid w:val="00D301CA"/>
    <w:rsid w:val="00D302BA"/>
    <w:rsid w:val="00D3359B"/>
    <w:rsid w:val="00D53098"/>
    <w:rsid w:val="00D55355"/>
    <w:rsid w:val="00D643C7"/>
    <w:rsid w:val="00D672CE"/>
    <w:rsid w:val="00D93277"/>
    <w:rsid w:val="00DB0E52"/>
    <w:rsid w:val="00E06E8F"/>
    <w:rsid w:val="00E232F9"/>
    <w:rsid w:val="00E52FEA"/>
    <w:rsid w:val="00E70955"/>
    <w:rsid w:val="00E84DAC"/>
    <w:rsid w:val="00E92487"/>
    <w:rsid w:val="00EC4C20"/>
    <w:rsid w:val="00ED0BD3"/>
    <w:rsid w:val="00EE6D91"/>
    <w:rsid w:val="00F30134"/>
    <w:rsid w:val="00F454B0"/>
    <w:rsid w:val="00F50C00"/>
    <w:rsid w:val="00F65D22"/>
    <w:rsid w:val="00F70DA2"/>
    <w:rsid w:val="00FB20DF"/>
    <w:rsid w:val="00FB282C"/>
    <w:rsid w:val="00FC42B2"/>
    <w:rsid w:val="00FC52E2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A2A3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Абзац списка11"/>
    <w:basedOn w:val="a"/>
    <w:link w:val="a4"/>
    <w:uiPriority w:val="34"/>
    <w:qFormat/>
    <w:rsid w:val="00F70DA2"/>
    <w:pPr>
      <w:ind w:left="720"/>
      <w:contextualSpacing/>
    </w:pPr>
  </w:style>
  <w:style w:type="table" w:styleId="a5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76AB"/>
  </w:style>
  <w:style w:type="paragraph" w:styleId="a8">
    <w:name w:val="footer"/>
    <w:basedOn w:val="a"/>
    <w:link w:val="a9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76AB"/>
  </w:style>
  <w:style w:type="paragraph" w:styleId="aa">
    <w:name w:val="Balloon Text"/>
    <w:basedOn w:val="a"/>
    <w:link w:val="ab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1ADE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B768C"/>
    <w:rPr>
      <w:color w:val="0000FF"/>
      <w:u w:val="single"/>
    </w:rPr>
  </w:style>
  <w:style w:type="character" w:customStyle="1" w:styleId="a4">
    <w:name w:val="Абзац списка Знак"/>
    <w:aliases w:val="Варианты ответов Знак,Абзац списка11 Знак"/>
    <w:basedOn w:val="a0"/>
    <w:link w:val="a3"/>
    <w:uiPriority w:val="34"/>
    <w:locked/>
    <w:rsid w:val="0047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32D8F-5621-4B4A-85B9-44F30F65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45</cp:revision>
  <cp:lastPrinted>2025-12-09T09:20:00Z</cp:lastPrinted>
  <dcterms:created xsi:type="dcterms:W3CDTF">2020-11-23T10:15:00Z</dcterms:created>
  <dcterms:modified xsi:type="dcterms:W3CDTF">2025-12-09T09:21:00Z</dcterms:modified>
</cp:coreProperties>
</file>