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D47" w:rsidRDefault="00F8356B" w:rsidP="00F8356B">
      <w:pPr>
        <w:tabs>
          <w:tab w:val="left" w:pos="4111"/>
        </w:tabs>
        <w:ind w:right="5385"/>
        <w:jc w:val="both"/>
      </w:pPr>
      <w:r>
        <w:t xml:space="preserve">О внесении изменений в постановление администрации города от 15.06.2021 №482 "Об утверждении Положения                        о порядке реализации мероприятий                           по оказанию социальной поддержки                     </w:t>
      </w:r>
      <w:r>
        <w:t xml:space="preserve">и социальной помощи за счет средств бюджета города Нижневартовска"                      </w:t>
      </w:r>
      <w:proofErr w:type="gramStart"/>
      <w:r>
        <w:t xml:space="preserve">   (</w:t>
      </w:r>
      <w:proofErr w:type="gramEnd"/>
      <w:r>
        <w:t>с изменениями от 25.04.2022 №264, 28.02.2023 №172, 11.04.2023 №288)</w:t>
      </w:r>
    </w:p>
    <w:p w:rsidR="00851D47" w:rsidRDefault="00851D47">
      <w:pPr>
        <w:jc w:val="both"/>
        <w:rPr>
          <w:sz w:val="28"/>
        </w:rPr>
      </w:pPr>
    </w:p>
    <w:p w:rsidR="00851D47" w:rsidRDefault="00851D47">
      <w:pPr>
        <w:jc w:val="both"/>
        <w:rPr>
          <w:sz w:val="28"/>
        </w:rPr>
      </w:pPr>
    </w:p>
    <w:p w:rsidR="00851D47" w:rsidRDefault="00F8356B">
      <w:pPr>
        <w:ind w:firstLine="709"/>
        <w:jc w:val="both"/>
        <w:rPr>
          <w:sz w:val="28"/>
          <w:highlight w:val="yellow"/>
        </w:rPr>
      </w:pPr>
      <w:r>
        <w:rPr>
          <w:sz w:val="28"/>
        </w:rPr>
        <w:t>В целях реализации мероприятий по оказанию социальной поддержки                и социальной по</w:t>
      </w:r>
      <w:r>
        <w:rPr>
          <w:sz w:val="28"/>
        </w:rPr>
        <w:t>мощи за счет средств бюджета города Нижневартовска,                            в соответствии с решениями Думы города от 27.10.2023 №342 "О внесении изменения в решение Думы города Нижневартовска от 07.02.2020 №571                              "О дополните</w:t>
      </w:r>
      <w:r>
        <w:rPr>
          <w:sz w:val="28"/>
        </w:rPr>
        <w:t>льной мере социальной поддержки в виде социальной выплаты неработающим пенсионерам, ветеранам Великой Отечественной войны"                        (с изменением)", №343 "О внесении изменений в решение Думы города Нижневартовска от 07.02.2020 №572 "О дополни</w:t>
      </w:r>
      <w:r>
        <w:rPr>
          <w:sz w:val="28"/>
        </w:rPr>
        <w:t xml:space="preserve">тельной мере социальной помощи гражданам, </w:t>
      </w:r>
      <w:r>
        <w:rPr>
          <w:sz w:val="28"/>
        </w:rPr>
        <w:lastRenderedPageBreak/>
        <w:t xml:space="preserve">оказавшимся в трудной или критической жизненной ситуации": </w:t>
      </w:r>
    </w:p>
    <w:p w:rsidR="00851D47" w:rsidRDefault="00851D47">
      <w:pPr>
        <w:ind w:firstLine="709"/>
        <w:jc w:val="both"/>
        <w:rPr>
          <w:sz w:val="28"/>
        </w:rPr>
      </w:pPr>
    </w:p>
    <w:p w:rsidR="00851D47" w:rsidRDefault="00F8356B">
      <w:pPr>
        <w:ind w:firstLine="709"/>
        <w:jc w:val="both"/>
        <w:rPr>
          <w:sz w:val="28"/>
        </w:rPr>
      </w:pPr>
      <w:r>
        <w:rPr>
          <w:sz w:val="28"/>
        </w:rPr>
        <w:t>1. Внести изменения в постановление администрации города                            от 15.06.2021 №482 "Об утверждении Положения о порядке реализации мер</w:t>
      </w:r>
      <w:r>
        <w:rPr>
          <w:sz w:val="28"/>
        </w:rPr>
        <w:t>оприятий по оказанию социальной поддержки и социальной помощи за счет средств бюджета города Нижневартовска" (с изменениями от 25.04.2022 №264, 28.02.2023 №172, 11.04.2023 №288)":</w:t>
      </w:r>
    </w:p>
    <w:p w:rsidR="00851D47" w:rsidRDefault="00F8356B">
      <w:pPr>
        <w:pStyle w:val="afc"/>
        <w:spacing w:before="0" w:beforeAutospacing="0" w:after="0" w:afterAutospacing="0" w:line="180" w:lineRule="atLeast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1.1. В преамбуле </w:t>
      </w:r>
      <w:r>
        <w:rPr>
          <w:sz w:val="28"/>
          <w:szCs w:val="28"/>
        </w:rPr>
        <w:t>слова "на 2018 - 2025 годы и на период до 2030 года" исключ</w:t>
      </w:r>
      <w:r>
        <w:rPr>
          <w:sz w:val="28"/>
          <w:szCs w:val="28"/>
        </w:rPr>
        <w:t>ить.</w:t>
      </w:r>
    </w:p>
    <w:p w:rsidR="00851D47" w:rsidRDefault="00F835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>
        <w:rPr>
          <w:sz w:val="28"/>
        </w:rPr>
        <w:t>В приложении:</w:t>
      </w:r>
    </w:p>
    <w:p w:rsidR="00851D47" w:rsidRDefault="00F8356B">
      <w:pPr>
        <w:pStyle w:val="a3"/>
        <w:numPr>
          <w:ilvl w:val="0"/>
          <w:numId w:val="3"/>
        </w:numPr>
        <w:tabs>
          <w:tab w:val="left" w:pos="992"/>
        </w:tabs>
        <w:ind w:left="0"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</w:rPr>
        <w:t xml:space="preserve">по всему тексту слово "критическая" в соответствующем падеже заменить словом "экстремальная" в соответствующем падеже; </w:t>
      </w:r>
    </w:p>
    <w:p w:rsidR="00851D47" w:rsidRDefault="00F8356B">
      <w:pPr>
        <w:numPr>
          <w:ilvl w:val="0"/>
          <w:numId w:val="2"/>
        </w:numPr>
        <w:tabs>
          <w:tab w:val="left" w:pos="992"/>
        </w:tabs>
        <w:ind w:left="0" w:firstLine="709"/>
        <w:jc w:val="both"/>
        <w:rPr>
          <w:sz w:val="28"/>
        </w:rPr>
      </w:pPr>
      <w:r>
        <w:rPr>
          <w:sz w:val="28"/>
        </w:rPr>
        <w:t>подпункт 3.1.2 пункта 3.1 раздела III изложить в следующей редакции:</w:t>
      </w:r>
    </w:p>
    <w:p w:rsidR="00851D47" w:rsidRDefault="00F8356B">
      <w:pPr>
        <w:ind w:firstLine="709"/>
        <w:jc w:val="both"/>
        <w:rPr>
          <w:sz w:val="28"/>
        </w:rPr>
      </w:pPr>
      <w:r>
        <w:rPr>
          <w:sz w:val="28"/>
        </w:rPr>
        <w:t>"3.1.2. Социальная поддержка в виде социаль</w:t>
      </w:r>
      <w:r>
        <w:rPr>
          <w:sz w:val="28"/>
        </w:rPr>
        <w:t xml:space="preserve">ной выплаты оказывается: </w:t>
      </w:r>
    </w:p>
    <w:p w:rsidR="00851D47" w:rsidRDefault="00F8356B">
      <w:pPr>
        <w:ind w:firstLine="709"/>
        <w:jc w:val="both"/>
        <w:rPr>
          <w:sz w:val="28"/>
        </w:rPr>
      </w:pPr>
      <w:r>
        <w:rPr>
          <w:sz w:val="28"/>
        </w:rPr>
        <w:t>- с периодичностью выплаты один раз в квартал в размере 500 рублей неработающим пенсионерам, в том числе инвалидам (кроме детей-инвалидов               и несовершеннолетних, получающих пенсию по случаю потери кормильца), ветеранам</w:t>
      </w:r>
      <w:r>
        <w:rPr>
          <w:sz w:val="28"/>
        </w:rPr>
        <w:t xml:space="preserve"> ВОВ; </w:t>
      </w:r>
    </w:p>
    <w:p w:rsidR="00851D47" w:rsidRDefault="00F8356B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- в связи с празднованием годовщины Победы в следующих размерах:</w:t>
      </w:r>
    </w:p>
    <w:p w:rsidR="00851D47" w:rsidRDefault="00F8356B">
      <w:pPr>
        <w:ind w:firstLine="709"/>
        <w:jc w:val="both"/>
        <w:rPr>
          <w:sz w:val="28"/>
        </w:rPr>
      </w:pPr>
      <w:r>
        <w:rPr>
          <w:sz w:val="28"/>
        </w:rPr>
        <w:t>50 000 рублей - инвалидам и участникам Великой Отечественной войны;</w:t>
      </w:r>
    </w:p>
    <w:p w:rsidR="00851D47" w:rsidRDefault="00F8356B">
      <w:pPr>
        <w:ind w:firstLine="709"/>
        <w:jc w:val="both"/>
        <w:rPr>
          <w:sz w:val="28"/>
        </w:rPr>
      </w:pPr>
      <w:r>
        <w:rPr>
          <w:sz w:val="28"/>
        </w:rPr>
        <w:t>1 000 рублей - лицам, награжденным знаком "Жителю блокадного Ленинграда", лицам, награжденным знаком</w:t>
      </w:r>
      <w:r>
        <w:rPr>
          <w:sz w:val="28"/>
          <w:szCs w:val="28"/>
        </w:rPr>
        <w:t xml:space="preserve">, </w:t>
      </w:r>
      <w:r>
        <w:t>"</w:t>
      </w:r>
      <w:r>
        <w:rPr>
          <w:sz w:val="28"/>
        </w:rPr>
        <w:t>Житель осажде</w:t>
      </w:r>
      <w:r>
        <w:rPr>
          <w:sz w:val="28"/>
        </w:rPr>
        <w:t xml:space="preserve">нного Севастополя", </w:t>
      </w:r>
      <w:r>
        <w:t>"</w:t>
      </w:r>
      <w:r>
        <w:rPr>
          <w:sz w:val="28"/>
          <w:szCs w:val="28"/>
        </w:rPr>
        <w:t>Житель осажденного Сталинграда</w:t>
      </w:r>
      <w:r>
        <w:t>"</w:t>
      </w:r>
      <w:r>
        <w:rPr>
          <w:sz w:val="28"/>
          <w:szCs w:val="28"/>
        </w:rPr>
        <w:t xml:space="preserve">, </w:t>
      </w:r>
      <w:r>
        <w:rPr>
          <w:sz w:val="28"/>
        </w:rPr>
        <w:t>бывшим узникам фашистских концлагерей, труженикам тыла, вдовам погибших (умерших) инвалидов и участников Великой Отечественной войны;</w:t>
      </w:r>
    </w:p>
    <w:p w:rsidR="00851D47" w:rsidRDefault="00F8356B">
      <w:pPr>
        <w:ind w:firstLine="709"/>
        <w:jc w:val="both"/>
        <w:rPr>
          <w:sz w:val="28"/>
        </w:rPr>
      </w:pPr>
      <w:r>
        <w:rPr>
          <w:sz w:val="28"/>
        </w:rPr>
        <w:t>- в связи с празднованием годовщины Победы в юбилейные даты города Н</w:t>
      </w:r>
      <w:r>
        <w:rPr>
          <w:sz w:val="28"/>
        </w:rPr>
        <w:t xml:space="preserve">ижневартовска в следующих размерах: </w:t>
      </w:r>
    </w:p>
    <w:p w:rsidR="00851D47" w:rsidRDefault="00F8356B">
      <w:pPr>
        <w:ind w:firstLine="709"/>
        <w:jc w:val="both"/>
        <w:rPr>
          <w:sz w:val="28"/>
        </w:rPr>
      </w:pPr>
      <w:r>
        <w:rPr>
          <w:sz w:val="28"/>
        </w:rPr>
        <w:t xml:space="preserve">50 000 рублей - инвалидам и участникам Великой Отечественной войны, лицам, награжденным знаком "Жителю блокадного Ленинграда", лицам, награжденным знаком "Житель осажденного Севастополя", </w:t>
      </w:r>
      <w:r>
        <w:t>"</w:t>
      </w:r>
      <w:r>
        <w:rPr>
          <w:sz w:val="28"/>
          <w:szCs w:val="28"/>
        </w:rPr>
        <w:t>Житель осажденного Сталинграда</w:t>
      </w:r>
      <w:r>
        <w:t>"</w:t>
      </w:r>
      <w:r>
        <w:rPr>
          <w:sz w:val="28"/>
        </w:rPr>
        <w:t xml:space="preserve">; </w:t>
      </w:r>
    </w:p>
    <w:p w:rsidR="00851D47" w:rsidRDefault="00F8356B">
      <w:pPr>
        <w:ind w:firstLine="709"/>
        <w:jc w:val="both"/>
        <w:rPr>
          <w:sz w:val="28"/>
        </w:rPr>
      </w:pPr>
      <w:r>
        <w:rPr>
          <w:sz w:val="28"/>
        </w:rPr>
        <w:t xml:space="preserve">50 000 рублей - бывшим узникам фашистских концлагерей, труженикам тыла, вдовам погибших (умерших) инвалидов и участников Великой Отечественной войны, достигшим возраста 100 лет; </w:t>
      </w:r>
    </w:p>
    <w:p w:rsidR="00851D47" w:rsidRDefault="00F8356B">
      <w:pPr>
        <w:ind w:firstLine="709"/>
        <w:jc w:val="both"/>
        <w:rPr>
          <w:sz w:val="28"/>
        </w:rPr>
      </w:pPr>
      <w:r>
        <w:rPr>
          <w:sz w:val="28"/>
        </w:rPr>
        <w:t xml:space="preserve">25 000 рублей - бывшим узникам фашистских концлагерей; </w:t>
      </w:r>
    </w:p>
    <w:p w:rsidR="00851D47" w:rsidRDefault="00F8356B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3 000 рублей - тр</w:t>
      </w:r>
      <w:r>
        <w:rPr>
          <w:sz w:val="28"/>
        </w:rPr>
        <w:t xml:space="preserve">уженикам тыла, вдовам погибших (умерших) инвалидов и участников Великой Отечественной войны; </w:t>
      </w:r>
    </w:p>
    <w:p w:rsidR="00851D47" w:rsidRDefault="00F8356B">
      <w:pPr>
        <w:ind w:firstLine="709"/>
        <w:jc w:val="both"/>
        <w:rPr>
          <w:sz w:val="28"/>
        </w:rPr>
      </w:pPr>
      <w:r>
        <w:rPr>
          <w:sz w:val="28"/>
        </w:rPr>
        <w:t xml:space="preserve">- в связи с празднованием юбилейных годовщин Победы в следующих размерах: </w:t>
      </w:r>
    </w:p>
    <w:p w:rsidR="00851D47" w:rsidRDefault="00F8356B">
      <w:pPr>
        <w:ind w:firstLine="709"/>
        <w:jc w:val="both"/>
        <w:rPr>
          <w:sz w:val="28"/>
        </w:rPr>
      </w:pPr>
      <w:r>
        <w:rPr>
          <w:sz w:val="28"/>
        </w:rPr>
        <w:t xml:space="preserve">10 000 рублей - инвалидам и участникам Великой Отечественной войны, лицам, награжденным знаком "Жителю блокадного Ленинграда", лицам, награжденным знаком "Житель осажденного Севастополя", </w:t>
      </w:r>
      <w:r>
        <w:t>"</w:t>
      </w:r>
      <w:r>
        <w:rPr>
          <w:sz w:val="28"/>
          <w:szCs w:val="28"/>
        </w:rPr>
        <w:t>Житель осажденного Сталинграда</w:t>
      </w:r>
      <w:r>
        <w:t>"</w:t>
      </w:r>
      <w:r>
        <w:rPr>
          <w:sz w:val="28"/>
          <w:szCs w:val="28"/>
        </w:rPr>
        <w:t xml:space="preserve">, </w:t>
      </w:r>
      <w:r>
        <w:rPr>
          <w:sz w:val="28"/>
        </w:rPr>
        <w:t>бывшим узникам фашистских концлаге</w:t>
      </w:r>
      <w:r>
        <w:rPr>
          <w:sz w:val="28"/>
        </w:rPr>
        <w:t xml:space="preserve">рей; </w:t>
      </w:r>
    </w:p>
    <w:p w:rsidR="00851D47" w:rsidRDefault="00F8356B">
      <w:pPr>
        <w:ind w:firstLine="709"/>
        <w:jc w:val="both"/>
        <w:rPr>
          <w:sz w:val="28"/>
        </w:rPr>
      </w:pPr>
      <w:r>
        <w:rPr>
          <w:sz w:val="28"/>
        </w:rPr>
        <w:t xml:space="preserve">5 000 рублей - труженикам тыла; </w:t>
      </w:r>
    </w:p>
    <w:p w:rsidR="00851D47" w:rsidRDefault="00F8356B">
      <w:pPr>
        <w:ind w:firstLine="709"/>
        <w:jc w:val="both"/>
        <w:rPr>
          <w:sz w:val="28"/>
        </w:rPr>
      </w:pPr>
      <w:r>
        <w:rPr>
          <w:sz w:val="28"/>
        </w:rPr>
        <w:t>3 000 рублей - вдовам погибших (умерших) инвалидов и участников Великой Отечественной войны.";</w:t>
      </w:r>
    </w:p>
    <w:p w:rsidR="00851D47" w:rsidRDefault="00851D47">
      <w:pPr>
        <w:pStyle w:val="ConsPlusNormal"/>
        <w:ind w:firstLine="709"/>
        <w:jc w:val="both"/>
        <w:rPr>
          <w:sz w:val="28"/>
        </w:rPr>
      </w:pPr>
    </w:p>
    <w:p w:rsidR="00851D47" w:rsidRDefault="00F8356B">
      <w:pPr>
        <w:ind w:firstLine="709"/>
        <w:jc w:val="both"/>
        <w:rPr>
          <w:sz w:val="28"/>
        </w:rPr>
      </w:pPr>
      <w:r>
        <w:rPr>
          <w:sz w:val="28"/>
        </w:rPr>
        <w:t>2. Департаменту общественных коммуникаций и молодежной политики администрации города (В.А. Мыльников) обеспечить официаль</w:t>
      </w:r>
      <w:r>
        <w:rPr>
          <w:sz w:val="28"/>
        </w:rPr>
        <w:t>ное опубликование постановления.</w:t>
      </w:r>
    </w:p>
    <w:p w:rsidR="00851D47" w:rsidRDefault="00851D47">
      <w:pPr>
        <w:ind w:firstLine="709"/>
        <w:jc w:val="both"/>
        <w:rPr>
          <w:sz w:val="28"/>
        </w:rPr>
      </w:pPr>
    </w:p>
    <w:p w:rsidR="00851D47" w:rsidRDefault="00F8356B">
      <w:pPr>
        <w:ind w:firstLine="709"/>
        <w:jc w:val="both"/>
        <w:rPr>
          <w:sz w:val="28"/>
        </w:rPr>
      </w:pPr>
      <w:r>
        <w:rPr>
          <w:sz w:val="28"/>
        </w:rPr>
        <w:t>3. Постановление вступает в силу после его официального опубликования.</w:t>
      </w:r>
    </w:p>
    <w:p w:rsidR="00851D47" w:rsidRDefault="00851D47">
      <w:pPr>
        <w:jc w:val="both"/>
        <w:rPr>
          <w:sz w:val="28"/>
        </w:rPr>
      </w:pPr>
    </w:p>
    <w:p w:rsidR="00851D47" w:rsidRDefault="00851D47">
      <w:pPr>
        <w:jc w:val="both"/>
        <w:rPr>
          <w:sz w:val="28"/>
        </w:rPr>
      </w:pPr>
    </w:p>
    <w:p w:rsidR="00851D47" w:rsidRDefault="00851D47">
      <w:pPr>
        <w:jc w:val="both"/>
        <w:rPr>
          <w:sz w:val="28"/>
        </w:rPr>
      </w:pPr>
    </w:p>
    <w:p w:rsidR="00851D47" w:rsidRDefault="00F8356B">
      <w:pPr>
        <w:jc w:val="both"/>
        <w:rPr>
          <w:sz w:val="28"/>
        </w:rPr>
      </w:pPr>
      <w:r>
        <w:rPr>
          <w:sz w:val="28"/>
        </w:rPr>
        <w:lastRenderedPageBreak/>
        <w:t xml:space="preserve">Глава города                                                                                           Д.А. </w:t>
      </w:r>
      <w:proofErr w:type="spellStart"/>
      <w:r>
        <w:rPr>
          <w:sz w:val="28"/>
        </w:rPr>
        <w:t>Кощенко</w:t>
      </w:r>
      <w:proofErr w:type="spellEnd"/>
    </w:p>
    <w:sectPr w:rsidR="00851D4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D47" w:rsidRDefault="00F8356B">
      <w:r>
        <w:separator/>
      </w:r>
    </w:p>
  </w:endnote>
  <w:endnote w:type="continuationSeparator" w:id="0">
    <w:p w:rsidR="00851D47" w:rsidRDefault="00F83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D47" w:rsidRDefault="00F8356B">
      <w:r>
        <w:separator/>
      </w:r>
    </w:p>
  </w:footnote>
  <w:footnote w:type="continuationSeparator" w:id="0">
    <w:p w:rsidR="00851D47" w:rsidRDefault="00F835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D47" w:rsidRDefault="00F8356B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C0EB6"/>
    <w:multiLevelType w:val="hybridMultilevel"/>
    <w:tmpl w:val="192AE6D2"/>
    <w:lvl w:ilvl="0" w:tplc="CDE0888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FF8237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C78867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780E506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6CA0CED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1A860CA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1F09F3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F1C86B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24082C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20EA67EA"/>
    <w:multiLevelType w:val="hybridMultilevel"/>
    <w:tmpl w:val="B0D2FC5C"/>
    <w:lvl w:ilvl="0" w:tplc="F2E01C34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54E67630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A09ACA94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382A012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175C9576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3334DCE0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006EDD9A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F90E3EA4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73A021B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555B4D8D"/>
    <w:multiLevelType w:val="hybridMultilevel"/>
    <w:tmpl w:val="E1564624"/>
    <w:lvl w:ilvl="0" w:tplc="23329DE8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6F7C89E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9CE54D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9F4C1A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8582FC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33A474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7EC34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DFAFFD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56C1F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D47"/>
    <w:rsid w:val="00851D47"/>
    <w:rsid w:val="00B1658B"/>
    <w:rsid w:val="00F8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3AE9C6-4AA0-448E-9E9D-D426FB1CB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rPr>
      <w:rFonts w:ascii="Times New Roman" w:eastAsia="Times New Roman" w:hAnsi="Times New Roman"/>
      <w:sz w:val="24"/>
      <w:szCs w:val="24"/>
    </w:rPr>
  </w:style>
  <w:style w:type="character" w:customStyle="1" w:styleId="ae">
    <w:name w:val="Нижний колонтитул Знак"/>
    <w:link w:val="ad"/>
    <w:rPr>
      <w:rFonts w:ascii="Times New Roman" w:eastAsia="Times New Roman" w:hAnsi="Times New Roman"/>
      <w:sz w:val="24"/>
      <w:szCs w:val="24"/>
    </w:rPr>
  </w:style>
  <w:style w:type="paragraph" w:styleId="afa">
    <w:name w:val="Balloon Text"/>
    <w:basedOn w:val="a"/>
    <w:link w:val="afb"/>
    <w:semiHidden/>
    <w:rPr>
      <w:rFonts w:ascii="Segoe UI" w:hAnsi="Segoe UI"/>
      <w:sz w:val="18"/>
      <w:szCs w:val="18"/>
    </w:rPr>
  </w:style>
  <w:style w:type="character" w:customStyle="1" w:styleId="afb">
    <w:name w:val="Текст выноски Знак"/>
    <w:link w:val="afa"/>
    <w:semiHidden/>
    <w:rPr>
      <w:rFonts w:ascii="Segoe UI" w:eastAsia="Times New Roman" w:hAnsi="Segoe UI"/>
      <w:sz w:val="18"/>
      <w:szCs w:val="18"/>
    </w:rPr>
  </w:style>
  <w:style w:type="paragraph" w:customStyle="1" w:styleId="ConsPlusNormal">
    <w:name w:val="ConsPlusNormal"/>
    <w:pPr>
      <w:widowControl w:val="0"/>
    </w:pPr>
    <w:rPr>
      <w:rFonts w:ascii="Times New Roman" w:eastAsia="Times New Roman" w:hAnsi="Times New Roman"/>
      <w:color w:val="000000"/>
      <w:sz w:val="24"/>
      <w:lang w:eastAsia="ru-RU"/>
    </w:rPr>
  </w:style>
  <w:style w:type="paragraph" w:styleId="afc">
    <w:name w:val="Normal (Web)"/>
    <w:basedOn w:val="a"/>
    <w:semiHidden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590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Ярушина Ирина Олеговна</dc:creator>
  <cp:lastModifiedBy>Ярушина Ирина Олеговна</cp:lastModifiedBy>
  <cp:revision>3</cp:revision>
  <dcterms:created xsi:type="dcterms:W3CDTF">2023-12-28T04:12:00Z</dcterms:created>
  <dcterms:modified xsi:type="dcterms:W3CDTF">2023-12-28T04:13:00Z</dcterms:modified>
</cp:coreProperties>
</file>