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 w:firstLine="709"/>
        <w:jc w:val="right"/>
        <w:rPr>
          <w:color w:val="000000" w:themeColor="text1"/>
          <w:highlight w:val="none"/>
        </w:rPr>
      </w:pPr>
      <w:r>
        <w:rPr>
          <w:color w:val="000000" w:themeColor="text1"/>
          <w:szCs w:val="28"/>
        </w:rPr>
        <w:t xml:space="preserve"> ПРОЕКТ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right="-1" w:firstLine="709"/>
        <w:jc w:val="right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right="5102"/>
        <w:jc w:val="both"/>
        <w:spacing w:line="240" w:lineRule="auto"/>
        <w:rPr>
          <w:sz w:val="24"/>
          <w:szCs w:val="24"/>
        </w:rPr>
      </w:pPr>
      <w:r>
        <w:rPr>
          <w:color w:val="000000" w:themeColor="text1"/>
        </w:rPr>
      </w:r>
      <w:r>
        <w:rPr>
          <w:color w:val="000000" w:themeColor="text1"/>
        </w:rPr>
        <w:t xml:space="preserve">О в</w:t>
      </w:r>
      <w:r>
        <w:rPr>
          <w:color w:val="000000" w:themeColor="text1"/>
          <w:sz w:val="24"/>
          <w:szCs w:val="24"/>
        </w:rPr>
        <w:t xml:space="preserve">несении изменений в приложение 1 к постановлению администрации города от 19</w:t>
      </w:r>
      <w:r>
        <w:rPr>
          <w:color w:val="000000" w:themeColor="text1"/>
          <w:sz w:val="24"/>
          <w:szCs w:val="24"/>
        </w:rPr>
        <w:t xml:space="preserve">.05.2015 №952 </w:t>
      </w:r>
      <w:r>
        <w:rPr>
          <w:color w:val="000000" w:themeColor="text1"/>
          <w:sz w:val="24"/>
          <w:szCs w:val="24"/>
          <w:highlight w:val="none"/>
        </w:rPr>
        <w:t xml:space="preserve">«</w:t>
      </w:r>
      <w:r>
        <w:rPr>
          <w:color w:val="000000" w:themeColor="text1"/>
          <w:sz w:val="24"/>
          <w:szCs w:val="24"/>
        </w:rPr>
        <w:t xml:space="preserve">Об утверждении ставок платы за единицу объема древесины, объема лесных ресурсов и ставок платы за единицу площади лесного участка на территории города Нижневартовска</w:t>
      </w:r>
      <w:r>
        <w:rPr>
          <w:color w:val="000000" w:themeColor="text1"/>
          <w:sz w:val="24"/>
          <w:szCs w:val="24"/>
          <w:highlight w:val="none"/>
        </w:rPr>
        <w:t xml:space="preserve">»</w:t>
      </w:r>
      <w:r>
        <w:rPr>
          <w:color w:val="000000" w:themeColor="text1"/>
          <w:sz w:val="24"/>
          <w:szCs w:val="24"/>
        </w:rPr>
        <w:t xml:space="preserve"> (с изменениями от 03.03.2017 №301, 21.07.2020 №627, 12.03.2024 №206)</w:t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В целях приведения муниципального правового акта в соответствие с действующим законодательством: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 </w:t>
      </w:r>
      <w:r>
        <w:rPr>
          <w:color w:val="000000" w:themeColor="text1"/>
          <w:sz w:val="28"/>
          <w:szCs w:val="28"/>
          <w:highlight w:val="none"/>
        </w:rPr>
        <w:t xml:space="preserve">Внести изменения в приложение 1 к постановлению администрации города от 19.05.2015 №952 «</w:t>
      </w:r>
      <w:r>
        <w:rPr>
          <w:color w:val="000000" w:themeColor="text1"/>
          <w:sz w:val="28"/>
          <w:szCs w:val="28"/>
          <w:highlight w:val="none"/>
        </w:rPr>
        <w:t xml:space="preserve">Об утверждении ставок платы за единицу объема древесины, объема лесных ресурсов и ставок платы за единицу площади лесного участка на территории города Нижневартов</w:t>
      </w:r>
      <w:r>
        <w:rPr>
          <w:color w:val="000000" w:themeColor="text1"/>
          <w:sz w:val="28"/>
          <w:szCs w:val="28"/>
          <w:highlight w:val="none"/>
        </w:rPr>
        <w:t xml:space="preserve">с</w:t>
      </w:r>
      <w:r>
        <w:rPr>
          <w:color w:val="000000" w:themeColor="text1"/>
          <w:sz w:val="28"/>
          <w:szCs w:val="28"/>
          <w:highlight w:val="none"/>
        </w:rPr>
        <w:t xml:space="preserve">ка»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(с изменениями от 03.03.2017 №301, 21.07.2020 №627, 12.03.2024 №206)</w:t>
      </w:r>
      <w:r>
        <w:rPr>
          <w:color w:val="000000" w:themeColor="text1"/>
          <w:sz w:val="28"/>
          <w:szCs w:val="28"/>
          <w:highlight w:val="none"/>
        </w:rPr>
        <w:t xml:space="preserve">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- в сносках к таблицам 1, 2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приказом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Федерального агентства лесного хозяйства от 05.12.2011 №513 «Об утверждении Перечня видов (пород) деревьев и кустарников, заготовка древесины которых не допускается»» заменить словами «</w:t>
      </w:r>
      <w:r>
        <w:rPr>
          <w:color w:val="000000" w:themeColor="text1"/>
          <w:sz w:val="28"/>
          <w:szCs w:val="28"/>
          <w:highlight w:val="none"/>
        </w:rPr>
        <w:t xml:space="preserve">в соответствии с </w:t>
      </w:r>
      <w:r>
        <w:rPr>
          <w:color w:val="000000" w:themeColor="text1"/>
          <w:sz w:val="28"/>
          <w:szCs w:val="28"/>
          <w:highlight w:val="none"/>
        </w:rPr>
        <w:t xml:space="preserve">приказом</w:t>
      </w:r>
      <w:r>
        <w:rPr>
          <w:color w:val="000000" w:themeColor="text1"/>
          <w:sz w:val="28"/>
          <w:szCs w:val="28"/>
          <w:highlight w:val="none"/>
        </w:rPr>
        <w:t xml:space="preserve"> Министерства природных ресурсов и экологии Российской Федерации от 14.03.2025 №102 </w:t>
        <w:br/>
        <w:t xml:space="preserve">«Об утверждении Перечня видов (пород) деревьев и кустарников, заготовка древесины которых не допускается»</w:t>
      </w:r>
      <w:r>
        <w:rPr>
          <w:color w:val="000000" w:themeColor="text1"/>
          <w:sz w:val="28"/>
          <w:szCs w:val="28"/>
          <w:highlight w:val="none"/>
        </w:rPr>
        <w:t xml:space="preserve">»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 Департаменту общественных коммуникаций и молодежной политики администрации города (В.А. Мыльникову) обеспечить официальное опубликование постановления.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3. Постановление вступает в силу после его официального опубликования.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2"/>
          <w:szCs w:val="22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2"/>
          <w:szCs w:val="22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</w:p>
    <w:p>
      <w:pPr>
        <w:pStyle w:val="984"/>
        <w:ind w:firstLine="709"/>
        <w:jc w:val="both"/>
        <w:spacing w:before="0" w:beforeAutospacing="0" w:after="0" w:afterAutospacing="0" w:line="240" w:lineRule="auto"/>
        <w:rPr>
          <w:color w:val="000000" w:themeColor="text1"/>
          <w:sz w:val="22"/>
          <w:szCs w:val="22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</w:p>
    <w:p>
      <w:pPr>
        <w:pStyle w:val="751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города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А. Кощенко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firs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Symbol">
    <w:panose1 w:val="05010000000000000000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Times New Roman CYR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jc w:val="center"/>
    </w:pPr>
    <w:r/>
    <w:r/>
  </w:p>
  <w:p>
    <w:pPr>
      <w:pStyle w:val="796"/>
      <w:jc w:val="lef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1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360"/>
      </w:pPr>
      <w:rPr>
        <w:rFonts w:ascii="Times New Roman" w:hAnsi="Times New Roman" w:eastAsia="SimSu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5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5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9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6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5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2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1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9" w:hanging="51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9" w:hanging="51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SimSu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9" w:hanging="51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9" w:hanging="51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28"/>
  </w:num>
  <w:num w:numId="3">
    <w:abstractNumId w:val="16"/>
  </w:num>
  <w:num w:numId="4">
    <w:abstractNumId w:val="14"/>
  </w:num>
  <w:num w:numId="5">
    <w:abstractNumId w:val="30"/>
  </w:num>
  <w:num w:numId="6">
    <w:abstractNumId w:val="37"/>
  </w:num>
  <w:num w:numId="7">
    <w:abstractNumId w:val="19"/>
  </w:num>
  <w:num w:numId="8">
    <w:abstractNumId w:val="20"/>
  </w:num>
  <w:num w:numId="9">
    <w:abstractNumId w:val="23"/>
  </w:num>
  <w:num w:numId="10">
    <w:abstractNumId w:val="40"/>
  </w:num>
  <w:num w:numId="11">
    <w:abstractNumId w:val="4"/>
  </w:num>
  <w:num w:numId="12">
    <w:abstractNumId w:val="11"/>
  </w:num>
  <w:num w:numId="13">
    <w:abstractNumId w:val="32"/>
  </w:num>
  <w:num w:numId="14">
    <w:abstractNumId w:val="15"/>
  </w:num>
  <w:num w:numId="15">
    <w:abstractNumId w:val="27"/>
  </w:num>
  <w:num w:numId="16">
    <w:abstractNumId w:val="21"/>
  </w:num>
  <w:num w:numId="17">
    <w:abstractNumId w:val="25"/>
  </w:num>
  <w:num w:numId="18">
    <w:abstractNumId w:val="6"/>
  </w:num>
  <w:num w:numId="19">
    <w:abstractNumId w:val="29"/>
  </w:num>
  <w:num w:numId="20">
    <w:abstractNumId w:val="13"/>
  </w:num>
  <w:num w:numId="21">
    <w:abstractNumId w:val="35"/>
  </w:num>
  <w:num w:numId="22">
    <w:abstractNumId w:val="24"/>
  </w:num>
  <w:num w:numId="23">
    <w:abstractNumId w:val="7"/>
  </w:num>
  <w:num w:numId="24">
    <w:abstractNumId w:val="8"/>
  </w:num>
  <w:num w:numId="25">
    <w:abstractNumId w:val="31"/>
  </w:num>
  <w:num w:numId="26">
    <w:abstractNumId w:val="18"/>
  </w:num>
  <w:num w:numId="27">
    <w:abstractNumId w:val="33"/>
  </w:num>
  <w:num w:numId="28">
    <w:abstractNumId w:val="0"/>
  </w:num>
  <w:num w:numId="29">
    <w:abstractNumId w:val="9"/>
  </w:num>
  <w:num w:numId="30">
    <w:abstractNumId w:val="26"/>
  </w:num>
  <w:num w:numId="31">
    <w:abstractNumId w:val="3"/>
  </w:num>
  <w:num w:numId="32">
    <w:abstractNumId w:val="1"/>
  </w:num>
  <w:num w:numId="33">
    <w:abstractNumId w:val="34"/>
  </w:num>
  <w:num w:numId="34">
    <w:abstractNumId w:val="10"/>
  </w:num>
  <w:num w:numId="35">
    <w:abstractNumId w:val="39"/>
  </w:num>
  <w:num w:numId="36">
    <w:abstractNumId w:val="17"/>
  </w:num>
  <w:num w:numId="37">
    <w:abstractNumId w:val="22"/>
  </w:num>
  <w:num w:numId="38">
    <w:abstractNumId w:val="12"/>
  </w:num>
  <w:num w:numId="39">
    <w:abstractNumId w:val="38"/>
  </w:num>
  <w:num w:numId="40">
    <w:abstractNumId w:val="5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1" w:default="1">
    <w:name w:val="Normal"/>
    <w:qFormat/>
    <w:rPr>
      <w:sz w:val="24"/>
      <w:szCs w:val="24"/>
    </w:rPr>
  </w:style>
  <w:style w:type="paragraph" w:styleId="752">
    <w:name w:val="Heading 1"/>
    <w:basedOn w:val="751"/>
    <w:next w:val="751"/>
    <w:link w:val="954"/>
    <w:uiPriority w:val="9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753">
    <w:name w:val="Heading 2"/>
    <w:basedOn w:val="751"/>
    <w:next w:val="751"/>
    <w:link w:val="77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54">
    <w:name w:val="Heading 3"/>
    <w:basedOn w:val="751"/>
    <w:next w:val="751"/>
    <w:link w:val="948"/>
    <w:qFormat/>
    <w:pPr>
      <w:jc w:val="center"/>
      <w:keepNext/>
      <w:widowControl w:val="off"/>
      <w:outlineLvl w:val="2"/>
    </w:pPr>
    <w:rPr>
      <w:rFonts w:ascii="Times New Roman CYR" w:hAnsi="Times New Roman CYR"/>
      <w:b/>
      <w:bCs/>
      <w:sz w:val="28"/>
      <w:szCs w:val="28"/>
    </w:rPr>
  </w:style>
  <w:style w:type="paragraph" w:styleId="755">
    <w:name w:val="Heading 4"/>
    <w:basedOn w:val="751"/>
    <w:next w:val="751"/>
    <w:link w:val="78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6">
    <w:name w:val="Heading 5"/>
    <w:basedOn w:val="751"/>
    <w:next w:val="751"/>
    <w:link w:val="7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757">
    <w:name w:val="Heading 6"/>
    <w:basedOn w:val="751"/>
    <w:next w:val="751"/>
    <w:link w:val="7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8">
    <w:name w:val="Heading 7"/>
    <w:basedOn w:val="751"/>
    <w:next w:val="751"/>
    <w:link w:val="78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9">
    <w:name w:val="Heading 8"/>
    <w:basedOn w:val="751"/>
    <w:next w:val="751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0">
    <w:name w:val="Heading 9"/>
    <w:basedOn w:val="751"/>
    <w:next w:val="751"/>
    <w:link w:val="78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character" w:styleId="764" w:customStyle="1">
    <w:name w:val="Heading 2 Char"/>
    <w:basedOn w:val="761"/>
    <w:uiPriority w:val="9"/>
    <w:rPr>
      <w:rFonts w:ascii="Liberation Sans" w:hAnsi="Liberation Sans" w:eastAsia="Liberation Sans" w:cs="Liberation Sans"/>
      <w:sz w:val="34"/>
    </w:rPr>
  </w:style>
  <w:style w:type="character" w:styleId="765" w:customStyle="1">
    <w:name w:val="Heading 4 Char"/>
    <w:basedOn w:val="7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6" w:customStyle="1">
    <w:name w:val="Heading 5 Char"/>
    <w:basedOn w:val="7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67" w:customStyle="1">
    <w:name w:val="Heading 6 Char"/>
    <w:basedOn w:val="7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8" w:customStyle="1">
    <w:name w:val="Heading 7 Char"/>
    <w:basedOn w:val="7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9" w:customStyle="1">
    <w:name w:val="Heading 8 Char"/>
    <w:basedOn w:val="76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0" w:customStyle="1">
    <w:name w:val="Heading 9 Char"/>
    <w:basedOn w:val="76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1" w:customStyle="1">
    <w:name w:val="Title Char"/>
    <w:basedOn w:val="761"/>
    <w:uiPriority w:val="10"/>
    <w:rPr>
      <w:sz w:val="48"/>
      <w:szCs w:val="48"/>
    </w:rPr>
  </w:style>
  <w:style w:type="character" w:styleId="772" w:customStyle="1">
    <w:name w:val="Quote Char"/>
    <w:uiPriority w:val="29"/>
    <w:rPr>
      <w:i/>
    </w:rPr>
  </w:style>
  <w:style w:type="character" w:styleId="773" w:customStyle="1">
    <w:name w:val="Intense Quote Char"/>
    <w:uiPriority w:val="30"/>
    <w:rPr>
      <w:i/>
    </w:rPr>
  </w:style>
  <w:style w:type="character" w:styleId="774" w:customStyle="1">
    <w:name w:val="Caption Char"/>
    <w:basedOn w:val="761"/>
    <w:uiPriority w:val="35"/>
    <w:rPr>
      <w:b/>
      <w:bCs/>
      <w:color w:val="4f81bd" w:themeColor="accent1"/>
      <w:sz w:val="18"/>
      <w:szCs w:val="18"/>
    </w:rPr>
  </w:style>
  <w:style w:type="character" w:styleId="775" w:customStyle="1">
    <w:name w:val="Footnote Text Char"/>
    <w:uiPriority w:val="99"/>
    <w:rPr>
      <w:sz w:val="18"/>
    </w:rPr>
  </w:style>
  <w:style w:type="character" w:styleId="776" w:customStyle="1">
    <w:name w:val="Endnote Text Char"/>
    <w:uiPriority w:val="99"/>
    <w:rPr>
      <w:sz w:val="20"/>
    </w:rPr>
  </w:style>
  <w:style w:type="character" w:styleId="777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78" w:customStyle="1">
    <w:name w:val="Заголовок 2 Знак"/>
    <w:link w:val="753"/>
    <w:uiPriority w:val="9"/>
    <w:rPr>
      <w:rFonts w:ascii="Liberation Sans" w:hAnsi="Liberation Sans" w:eastAsia="Liberation Sans" w:cs="Liberation Sans"/>
      <w:sz w:val="34"/>
    </w:rPr>
  </w:style>
  <w:style w:type="character" w:styleId="779" w:customStyle="1">
    <w:name w:val="Heading 3 Char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80" w:customStyle="1">
    <w:name w:val="Заголовок 4 Знак"/>
    <w:link w:val="75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81" w:customStyle="1">
    <w:name w:val="Заголовок 5 Знак"/>
    <w:link w:val="75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82" w:customStyle="1">
    <w:name w:val="Заголовок 6 Знак"/>
    <w:link w:val="75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83" w:customStyle="1">
    <w:name w:val="Заголовок 7 Знак"/>
    <w:link w:val="75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4" w:customStyle="1">
    <w:name w:val="Заголовок 8 Знак"/>
    <w:link w:val="75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5" w:customStyle="1">
    <w:name w:val="Заголовок 9 Знак"/>
    <w:link w:val="76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6">
    <w:name w:val="List Paragraph"/>
    <w:basedOn w:val="751"/>
    <w:qFormat/>
    <w:pPr>
      <w:ind w:left="708"/>
    </w:pPr>
  </w:style>
  <w:style w:type="paragraph" w:styleId="787">
    <w:name w:val="No Spacing"/>
    <w:uiPriority w:val="1"/>
    <w:qFormat/>
    <w:rPr>
      <w:sz w:val="24"/>
      <w:szCs w:val="24"/>
    </w:rPr>
  </w:style>
  <w:style w:type="paragraph" w:styleId="788">
    <w:name w:val="Title"/>
    <w:basedOn w:val="751"/>
    <w:next w:val="751"/>
    <w:link w:val="7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9" w:customStyle="1">
    <w:name w:val="Заголовок Знак"/>
    <w:link w:val="788"/>
    <w:uiPriority w:val="10"/>
    <w:rPr>
      <w:sz w:val="48"/>
      <w:szCs w:val="48"/>
    </w:rPr>
  </w:style>
  <w:style w:type="paragraph" w:styleId="790">
    <w:name w:val="Subtitle"/>
    <w:basedOn w:val="751"/>
    <w:next w:val="751"/>
    <w:link w:val="978"/>
    <w:qFormat/>
    <w:pPr>
      <w:jc w:val="center"/>
      <w:spacing w:after="60"/>
      <w:outlineLvl w:val="1"/>
    </w:pPr>
    <w:rPr>
      <w:rFonts w:ascii="Cambria" w:hAnsi="Cambria"/>
    </w:rPr>
  </w:style>
  <w:style w:type="character" w:styleId="791" w:customStyle="1">
    <w:name w:val="Subtitle Char"/>
    <w:uiPriority w:val="11"/>
    <w:rPr>
      <w:sz w:val="24"/>
      <w:szCs w:val="24"/>
    </w:rPr>
  </w:style>
  <w:style w:type="paragraph" w:styleId="792">
    <w:name w:val="Quote"/>
    <w:basedOn w:val="751"/>
    <w:next w:val="751"/>
    <w:link w:val="793"/>
    <w:uiPriority w:val="29"/>
    <w:qFormat/>
    <w:pPr>
      <w:ind w:left="720" w:right="720"/>
    </w:pPr>
    <w:rPr>
      <w:i/>
    </w:rPr>
  </w:style>
  <w:style w:type="character" w:styleId="793" w:customStyle="1">
    <w:name w:val="Цитата 2 Знак"/>
    <w:link w:val="792"/>
    <w:uiPriority w:val="29"/>
    <w:rPr>
      <w:i/>
    </w:rPr>
  </w:style>
  <w:style w:type="paragraph" w:styleId="794">
    <w:name w:val="Intense Quote"/>
    <w:basedOn w:val="751"/>
    <w:next w:val="751"/>
    <w:link w:val="7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5" w:customStyle="1">
    <w:name w:val="Выделенная цитата Знак"/>
    <w:link w:val="794"/>
    <w:uiPriority w:val="30"/>
    <w:rPr>
      <w:i/>
    </w:rPr>
  </w:style>
  <w:style w:type="paragraph" w:styleId="796">
    <w:name w:val="Header"/>
    <w:basedOn w:val="751"/>
    <w:link w:val="956"/>
    <w:uiPriority w:val="99"/>
    <w:pPr>
      <w:tabs>
        <w:tab w:val="center" w:pos="4677" w:leader="none"/>
        <w:tab w:val="right" w:pos="9355" w:leader="none"/>
      </w:tabs>
    </w:pPr>
  </w:style>
  <w:style w:type="character" w:styleId="797" w:customStyle="1">
    <w:name w:val="Header Char"/>
    <w:uiPriority w:val="99"/>
  </w:style>
  <w:style w:type="paragraph" w:styleId="798">
    <w:name w:val="Footer"/>
    <w:basedOn w:val="751"/>
    <w:link w:val="957"/>
    <w:pPr>
      <w:tabs>
        <w:tab w:val="center" w:pos="4677" w:leader="none"/>
        <w:tab w:val="right" w:pos="9355" w:leader="none"/>
      </w:tabs>
    </w:pPr>
  </w:style>
  <w:style w:type="character" w:styleId="799" w:customStyle="1">
    <w:name w:val="Footer Char"/>
    <w:uiPriority w:val="99"/>
  </w:style>
  <w:style w:type="paragraph" w:styleId="800">
    <w:name w:val="Caption"/>
    <w:basedOn w:val="751"/>
    <w:next w:val="751"/>
    <w:link w:val="80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01" w:customStyle="1">
    <w:name w:val="Название объекта Знак"/>
    <w:link w:val="800"/>
    <w:uiPriority w:val="35"/>
    <w:rPr>
      <w:b/>
      <w:bCs/>
      <w:color w:val="4f81bd"/>
      <w:sz w:val="18"/>
      <w:szCs w:val="18"/>
    </w:rPr>
  </w:style>
  <w:style w:type="table" w:styleId="802">
    <w:name w:val="Table Grid"/>
    <w:basedOn w:val="762"/>
    <w:uiPriority w:val="59"/>
    <w:tblPr/>
  </w:style>
  <w:style w:type="table" w:styleId="803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4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7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44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93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28">
    <w:name w:val="Hyperlink"/>
    <w:rPr>
      <w:color w:val="0000ff"/>
      <w:u w:val="single"/>
    </w:rPr>
  </w:style>
  <w:style w:type="paragraph" w:styleId="929">
    <w:name w:val="footnote text"/>
    <w:basedOn w:val="751"/>
    <w:link w:val="930"/>
    <w:uiPriority w:val="99"/>
    <w:semiHidden/>
    <w:unhideWhenUsed/>
    <w:pPr>
      <w:spacing w:after="40"/>
    </w:pPr>
    <w:rPr>
      <w:sz w:val="18"/>
    </w:rPr>
  </w:style>
  <w:style w:type="character" w:styleId="930" w:customStyle="1">
    <w:name w:val="Текст сноски Знак"/>
    <w:link w:val="929"/>
    <w:uiPriority w:val="99"/>
    <w:rPr>
      <w:sz w:val="18"/>
    </w:rPr>
  </w:style>
  <w:style w:type="character" w:styleId="931">
    <w:name w:val="footnote reference"/>
    <w:uiPriority w:val="99"/>
    <w:unhideWhenUsed/>
    <w:rPr>
      <w:vertAlign w:val="superscript"/>
    </w:rPr>
  </w:style>
  <w:style w:type="paragraph" w:styleId="932">
    <w:name w:val="endnote text"/>
    <w:basedOn w:val="751"/>
    <w:link w:val="933"/>
    <w:uiPriority w:val="99"/>
    <w:semiHidden/>
    <w:unhideWhenUsed/>
    <w:rPr>
      <w:sz w:val="20"/>
    </w:rPr>
  </w:style>
  <w:style w:type="character" w:styleId="933" w:customStyle="1">
    <w:name w:val="Текст концевой сноски Знак"/>
    <w:link w:val="932"/>
    <w:uiPriority w:val="99"/>
    <w:rPr>
      <w:sz w:val="20"/>
    </w:rPr>
  </w:style>
  <w:style w:type="character" w:styleId="934">
    <w:name w:val="endnote reference"/>
    <w:uiPriority w:val="99"/>
    <w:semiHidden/>
    <w:unhideWhenUsed/>
    <w:rPr>
      <w:vertAlign w:val="superscript"/>
    </w:rPr>
  </w:style>
  <w:style w:type="paragraph" w:styleId="935">
    <w:name w:val="toc 1"/>
    <w:basedOn w:val="751"/>
    <w:next w:val="751"/>
    <w:uiPriority w:val="39"/>
    <w:unhideWhenUsed/>
    <w:pPr>
      <w:spacing w:after="57"/>
    </w:pPr>
  </w:style>
  <w:style w:type="paragraph" w:styleId="936">
    <w:name w:val="toc 2"/>
    <w:basedOn w:val="751"/>
    <w:next w:val="751"/>
    <w:uiPriority w:val="39"/>
    <w:unhideWhenUsed/>
    <w:pPr>
      <w:ind w:left="283"/>
      <w:spacing w:after="57"/>
    </w:pPr>
  </w:style>
  <w:style w:type="paragraph" w:styleId="937">
    <w:name w:val="toc 3"/>
    <w:basedOn w:val="751"/>
    <w:next w:val="751"/>
    <w:uiPriority w:val="39"/>
    <w:unhideWhenUsed/>
    <w:pPr>
      <w:ind w:left="567"/>
      <w:spacing w:after="57"/>
    </w:pPr>
  </w:style>
  <w:style w:type="paragraph" w:styleId="938">
    <w:name w:val="toc 4"/>
    <w:basedOn w:val="751"/>
    <w:next w:val="751"/>
    <w:uiPriority w:val="39"/>
    <w:unhideWhenUsed/>
    <w:pPr>
      <w:ind w:left="850"/>
      <w:spacing w:after="57"/>
    </w:pPr>
  </w:style>
  <w:style w:type="paragraph" w:styleId="939">
    <w:name w:val="toc 5"/>
    <w:basedOn w:val="751"/>
    <w:next w:val="751"/>
    <w:uiPriority w:val="39"/>
    <w:unhideWhenUsed/>
    <w:pPr>
      <w:ind w:left="1134"/>
      <w:spacing w:after="57"/>
    </w:pPr>
  </w:style>
  <w:style w:type="paragraph" w:styleId="940">
    <w:name w:val="toc 6"/>
    <w:basedOn w:val="751"/>
    <w:next w:val="751"/>
    <w:uiPriority w:val="39"/>
    <w:unhideWhenUsed/>
    <w:pPr>
      <w:ind w:left="1417"/>
      <w:spacing w:after="57"/>
    </w:pPr>
  </w:style>
  <w:style w:type="paragraph" w:styleId="941">
    <w:name w:val="toc 7"/>
    <w:basedOn w:val="751"/>
    <w:next w:val="751"/>
    <w:uiPriority w:val="39"/>
    <w:unhideWhenUsed/>
    <w:pPr>
      <w:ind w:left="1701"/>
      <w:spacing w:after="57"/>
    </w:pPr>
  </w:style>
  <w:style w:type="paragraph" w:styleId="942">
    <w:name w:val="toc 8"/>
    <w:basedOn w:val="751"/>
    <w:next w:val="751"/>
    <w:uiPriority w:val="39"/>
    <w:unhideWhenUsed/>
    <w:pPr>
      <w:ind w:left="1984"/>
      <w:spacing w:after="57"/>
    </w:pPr>
  </w:style>
  <w:style w:type="paragraph" w:styleId="943">
    <w:name w:val="toc 9"/>
    <w:basedOn w:val="751"/>
    <w:next w:val="751"/>
    <w:uiPriority w:val="39"/>
    <w:unhideWhenUsed/>
    <w:pPr>
      <w:ind w:left="2268"/>
      <w:spacing w:after="57"/>
    </w:pPr>
  </w:style>
  <w:style w:type="paragraph" w:styleId="944">
    <w:name w:val="TOC Heading"/>
    <w:uiPriority w:val="39"/>
    <w:unhideWhenUsed/>
    <w:rPr>
      <w:lang w:eastAsia="zh-CN"/>
    </w:rPr>
  </w:style>
  <w:style w:type="paragraph" w:styleId="945">
    <w:name w:val="table of figures"/>
    <w:basedOn w:val="751"/>
    <w:next w:val="751"/>
    <w:uiPriority w:val="99"/>
    <w:unhideWhenUsed/>
  </w:style>
  <w:style w:type="paragraph" w:styleId="946">
    <w:name w:val="HTML Preformatted"/>
    <w:basedOn w:val="751"/>
    <w:link w:val="947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/>
      <w:sz w:val="20"/>
      <w:szCs w:val="20"/>
    </w:rPr>
  </w:style>
  <w:style w:type="character" w:styleId="947" w:customStyle="1">
    <w:name w:val="Стандартный HTML Знак"/>
    <w:link w:val="946"/>
    <w:uiPriority w:val="99"/>
    <w:rPr>
      <w:rFonts w:ascii="Courier New" w:hAnsi="Courier New" w:eastAsia="Calibri" w:cs="Courier New"/>
      <w:lang w:val="ru-RU" w:eastAsia="ru-RU" w:bidi="ar-SA"/>
    </w:rPr>
  </w:style>
  <w:style w:type="character" w:styleId="948" w:customStyle="1">
    <w:name w:val="Заголовок 3 Знак"/>
    <w:link w:val="754"/>
    <w:rPr>
      <w:rFonts w:ascii="Times New Roman CYR" w:hAnsi="Times New Roman CYR"/>
      <w:b/>
      <w:bCs/>
      <w:sz w:val="28"/>
      <w:szCs w:val="28"/>
    </w:rPr>
  </w:style>
  <w:style w:type="paragraph" w:styleId="949">
    <w:name w:val="Body Text"/>
    <w:basedOn w:val="751"/>
    <w:link w:val="950"/>
    <w:pPr>
      <w:jc w:val="both"/>
    </w:pPr>
    <w:rPr>
      <w:sz w:val="28"/>
    </w:rPr>
  </w:style>
  <w:style w:type="character" w:styleId="950" w:customStyle="1">
    <w:name w:val="Основной текст Знак"/>
    <w:link w:val="949"/>
    <w:rPr>
      <w:sz w:val="28"/>
      <w:szCs w:val="24"/>
    </w:rPr>
  </w:style>
  <w:style w:type="paragraph" w:styleId="951">
    <w:name w:val="Balloon Text"/>
    <w:basedOn w:val="751"/>
    <w:link w:val="970"/>
    <w:uiPriority w:val="99"/>
    <w:semiHidden/>
    <w:rPr>
      <w:rFonts w:ascii="Tahoma" w:hAnsi="Tahoma" w:cs="Tahoma"/>
      <w:sz w:val="16"/>
      <w:szCs w:val="16"/>
    </w:rPr>
  </w:style>
  <w:style w:type="character" w:styleId="952" w:customStyle="1">
    <w:name w:val="Гипертекстовая ссылка"/>
    <w:uiPriority w:val="99"/>
    <w:rPr>
      <w:color w:val="106bbe"/>
    </w:rPr>
  </w:style>
  <w:style w:type="paragraph" w:styleId="953" w:customStyle="1">
    <w:name w:val="Прижатый влево"/>
    <w:basedOn w:val="751"/>
    <w:next w:val="751"/>
    <w:uiPriority w:val="99"/>
    <w:rPr>
      <w:rFonts w:ascii="Arial" w:hAnsi="Arial" w:cs="Arial"/>
    </w:rPr>
  </w:style>
  <w:style w:type="character" w:styleId="954" w:customStyle="1">
    <w:name w:val="Заголовок 1 Знак"/>
    <w:link w:val="752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955" w:customStyle="1">
    <w:name w:val="ConsPlusNonformat"/>
    <w:pPr>
      <w:widowControl w:val="off"/>
    </w:pPr>
    <w:rPr>
      <w:rFonts w:ascii="Courier New" w:hAnsi="Courier New" w:cs="Courier New"/>
    </w:rPr>
  </w:style>
  <w:style w:type="character" w:styleId="956" w:customStyle="1">
    <w:name w:val="Верхний колонтитул Знак"/>
    <w:link w:val="796"/>
    <w:uiPriority w:val="99"/>
    <w:qFormat/>
    <w:rPr>
      <w:sz w:val="24"/>
      <w:szCs w:val="24"/>
    </w:rPr>
  </w:style>
  <w:style w:type="character" w:styleId="957" w:customStyle="1">
    <w:name w:val="Нижний колонтитул Знак"/>
    <w:link w:val="798"/>
    <w:rPr>
      <w:sz w:val="24"/>
      <w:szCs w:val="24"/>
    </w:rPr>
  </w:style>
  <w:style w:type="character" w:styleId="958" w:customStyle="1">
    <w:name w:val="Цветовое выделение"/>
    <w:uiPriority w:val="99"/>
    <w:rPr>
      <w:b/>
      <w:color w:val="26282f"/>
    </w:rPr>
  </w:style>
  <w:style w:type="paragraph" w:styleId="959" w:customStyle="1">
    <w:name w:val="Текст (справка)"/>
    <w:basedOn w:val="751"/>
    <w:next w:val="751"/>
    <w:uiPriority w:val="99"/>
    <w:pPr>
      <w:ind w:left="170" w:right="170"/>
      <w:widowControl w:val="off"/>
    </w:pPr>
    <w:rPr>
      <w:rFonts w:ascii="Times New Roman CYR" w:hAnsi="Times New Roman CYR" w:cs="Times New Roman CYR"/>
    </w:rPr>
  </w:style>
  <w:style w:type="paragraph" w:styleId="960" w:customStyle="1">
    <w:name w:val="Комментарий"/>
    <w:basedOn w:val="959"/>
    <w:next w:val="751"/>
    <w:uiPriority w:val="99"/>
    <w:pPr>
      <w:ind w:right="0"/>
      <w:jc w:val="both"/>
      <w:spacing w:before="75"/>
    </w:pPr>
    <w:rPr>
      <w:color w:val="353842"/>
      <w:shd w:val="clear" w:color="auto" w:fill="f0f0f0"/>
    </w:rPr>
  </w:style>
  <w:style w:type="paragraph" w:styleId="961" w:customStyle="1">
    <w:name w:val="Информация о версии"/>
    <w:basedOn w:val="960"/>
    <w:next w:val="751"/>
    <w:uiPriority w:val="99"/>
    <w:rPr>
      <w:i/>
      <w:iCs/>
    </w:rPr>
  </w:style>
  <w:style w:type="paragraph" w:styleId="962" w:customStyle="1">
    <w:name w:val="Текст информации об изменениях"/>
    <w:basedOn w:val="751"/>
    <w:next w:val="751"/>
    <w:uiPriority w:val="99"/>
    <w:pPr>
      <w:ind w:firstLine="720"/>
      <w:jc w:val="both"/>
      <w:widowControl w:val="off"/>
    </w:pPr>
    <w:rPr>
      <w:rFonts w:ascii="Times New Roman CYR" w:hAnsi="Times New Roman CYR" w:cs="Times New Roman CYR"/>
      <w:color w:val="353842"/>
      <w:sz w:val="20"/>
      <w:szCs w:val="20"/>
    </w:rPr>
  </w:style>
  <w:style w:type="paragraph" w:styleId="963" w:customStyle="1">
    <w:name w:val="Информация об изменениях"/>
    <w:basedOn w:val="962"/>
    <w:next w:val="751"/>
    <w:uiPriority w:val="99"/>
    <w:pPr>
      <w:ind w:left="360" w:right="360" w:firstLine="0"/>
      <w:spacing w:before="180"/>
    </w:pPr>
    <w:rPr>
      <w:shd w:val="clear" w:color="auto" w:fill="eaefed"/>
    </w:rPr>
  </w:style>
  <w:style w:type="paragraph" w:styleId="964" w:customStyle="1">
    <w:name w:val="Нормальный (таблица)"/>
    <w:basedOn w:val="751"/>
    <w:next w:val="751"/>
    <w:uiPriority w:val="99"/>
    <w:pPr>
      <w:jc w:val="both"/>
      <w:widowControl w:val="off"/>
    </w:pPr>
    <w:rPr>
      <w:rFonts w:ascii="Times New Roman CYR" w:hAnsi="Times New Roman CYR" w:cs="Times New Roman CYR"/>
    </w:rPr>
  </w:style>
  <w:style w:type="paragraph" w:styleId="965" w:customStyle="1">
    <w:name w:val="Таблицы (моноширинный)"/>
    <w:basedOn w:val="751"/>
    <w:next w:val="751"/>
    <w:uiPriority w:val="99"/>
    <w:pPr>
      <w:widowControl w:val="off"/>
    </w:pPr>
    <w:rPr>
      <w:rFonts w:ascii="Courier New" w:hAnsi="Courier New" w:cs="Courier New"/>
    </w:rPr>
  </w:style>
  <w:style w:type="paragraph" w:styleId="966" w:customStyle="1">
    <w:name w:val="Подзаголовок для информации об изменениях"/>
    <w:basedOn w:val="962"/>
    <w:next w:val="751"/>
    <w:uiPriority w:val="99"/>
    <w:rPr>
      <w:b/>
      <w:bCs/>
    </w:rPr>
  </w:style>
  <w:style w:type="character" w:styleId="967" w:customStyle="1">
    <w:name w:val="Цветовое выделение для Текст"/>
    <w:uiPriority w:val="99"/>
    <w:rPr>
      <w:rFonts w:ascii="Times New Roman CYR" w:hAnsi="Times New Roman CYR"/>
    </w:rPr>
  </w:style>
  <w:style w:type="paragraph" w:styleId="968" w:customStyle="1">
    <w:name w:val="Заголовок;Название"/>
    <w:basedOn w:val="751"/>
    <w:next w:val="751"/>
    <w:link w:val="969"/>
    <w:uiPriority w:val="10"/>
    <w:qFormat/>
    <w:pPr>
      <w:ind w:firstLine="720"/>
      <w:jc w:val="center"/>
      <w:spacing w:before="240" w:after="60"/>
      <w:widowControl w:val="off"/>
      <w:outlineLvl w:val="0"/>
    </w:pPr>
    <w:rPr>
      <w:rFonts w:ascii="Calibri Light" w:hAnsi="Calibri Light"/>
      <w:b/>
      <w:bCs/>
      <w:sz w:val="32"/>
      <w:szCs w:val="32"/>
    </w:rPr>
  </w:style>
  <w:style w:type="character" w:styleId="969" w:customStyle="1">
    <w:name w:val="Название Знак"/>
    <w:link w:val="968"/>
    <w:uiPriority w:val="10"/>
    <w:rPr>
      <w:rFonts w:ascii="Calibri Light" w:hAnsi="Calibri Light" w:eastAsia="Times New Roman"/>
      <w:b/>
      <w:bCs/>
      <w:sz w:val="32"/>
      <w:szCs w:val="32"/>
    </w:rPr>
  </w:style>
  <w:style w:type="character" w:styleId="970" w:customStyle="1">
    <w:name w:val="Текст выноски Знак"/>
    <w:link w:val="951"/>
    <w:uiPriority w:val="99"/>
    <w:semiHidden/>
    <w:rPr>
      <w:rFonts w:ascii="Tahoma" w:hAnsi="Tahoma" w:cs="Tahoma"/>
      <w:sz w:val="16"/>
      <w:szCs w:val="16"/>
    </w:rPr>
  </w:style>
  <w:style w:type="paragraph" w:styleId="971" w:customStyle="1">
    <w:name w:val="ConsPlusNormal"/>
    <w:link w:val="972"/>
    <w:pPr>
      <w:widowControl w:val="off"/>
    </w:pPr>
    <w:rPr>
      <w:rFonts w:ascii="Arial" w:hAnsi="Arial" w:cs="Arial"/>
    </w:rPr>
  </w:style>
  <w:style w:type="character" w:styleId="972" w:customStyle="1">
    <w:name w:val="ConsPlusNormal Знак"/>
    <w:link w:val="971"/>
    <w:rPr>
      <w:rFonts w:ascii="Arial" w:hAnsi="Arial" w:cs="Arial"/>
    </w:rPr>
  </w:style>
  <w:style w:type="paragraph" w:styleId="973" w:customStyle="1">
    <w:name w:val="paragraph"/>
    <w:basedOn w:val="751"/>
    <w:pPr>
      <w:spacing w:before="100" w:beforeAutospacing="1" w:after="100" w:afterAutospacing="1"/>
    </w:pPr>
  </w:style>
  <w:style w:type="character" w:styleId="974" w:customStyle="1">
    <w:name w:val="normaltextrun"/>
  </w:style>
  <w:style w:type="character" w:styleId="975" w:customStyle="1">
    <w:name w:val="eop"/>
  </w:style>
  <w:style w:type="character" w:styleId="976" w:customStyle="1">
    <w:name w:val="spellingerror"/>
  </w:style>
  <w:style w:type="paragraph" w:styleId="977" w:customStyle="1">
    <w:name w:val="ConsPlusTitle"/>
    <w:pPr>
      <w:widowControl w:val="off"/>
    </w:pPr>
    <w:rPr>
      <w:rFonts w:ascii="Arial" w:hAnsi="Arial" w:cs="Arial"/>
      <w:b/>
      <w:bCs/>
    </w:rPr>
  </w:style>
  <w:style w:type="character" w:styleId="978" w:customStyle="1">
    <w:name w:val="Подзаголовок Знак"/>
    <w:link w:val="790"/>
    <w:rPr>
      <w:rFonts w:ascii="Cambria" w:hAnsi="Cambria" w:eastAsia="Times New Roman" w:cs="Times New Roman"/>
      <w:sz w:val="24"/>
      <w:szCs w:val="24"/>
    </w:rPr>
  </w:style>
  <w:style w:type="character" w:styleId="979">
    <w:name w:val="annotation reference"/>
    <w:uiPriority w:val="99"/>
    <w:rPr>
      <w:sz w:val="16"/>
      <w:szCs w:val="16"/>
    </w:rPr>
  </w:style>
  <w:style w:type="paragraph" w:styleId="980">
    <w:name w:val="annotation text"/>
    <w:basedOn w:val="751"/>
    <w:link w:val="981"/>
    <w:uiPriority w:val="99"/>
    <w:rPr>
      <w:sz w:val="20"/>
      <w:szCs w:val="20"/>
    </w:rPr>
  </w:style>
  <w:style w:type="character" w:styleId="981" w:customStyle="1">
    <w:name w:val="Текст примечания Знак"/>
    <w:basedOn w:val="761"/>
    <w:link w:val="980"/>
    <w:uiPriority w:val="99"/>
  </w:style>
  <w:style w:type="paragraph" w:styleId="982">
    <w:name w:val="annotation subject"/>
    <w:basedOn w:val="980"/>
    <w:next w:val="980"/>
    <w:link w:val="983"/>
    <w:rPr>
      <w:b/>
      <w:bCs/>
    </w:rPr>
  </w:style>
  <w:style w:type="character" w:styleId="983" w:customStyle="1">
    <w:name w:val="Тема примечания Знак"/>
    <w:link w:val="982"/>
    <w:rPr>
      <w:b/>
      <w:bCs/>
    </w:rPr>
  </w:style>
  <w:style w:type="paragraph" w:styleId="984">
    <w:name w:val="Normal (Web)"/>
    <w:basedOn w:val="751"/>
    <w:uiPriority w:val="99"/>
    <w:unhideWhenUsed/>
    <w:pPr>
      <w:spacing w:before="100" w:beforeAutospacing="1" w:after="100" w:afterAutospacing="1"/>
    </w:pPr>
  </w:style>
  <w:style w:type="paragraph" w:styleId="985" w:customStyle="1">
    <w:name w:val="Default"/>
    <w:rPr>
      <w:color w:val="000000"/>
      <w:sz w:val="24"/>
      <w:szCs w:val="24"/>
    </w:rPr>
  </w:style>
  <w:style w:type="character" w:styleId="986">
    <w:name w:val="Strong"/>
    <w:uiPriority w:val="22"/>
    <w:qFormat/>
    <w:rPr>
      <w:b/>
      <w:bCs/>
    </w:rPr>
  </w:style>
  <w:style w:type="character" w:styleId="987">
    <w:name w:val="FollowedHyperlink"/>
    <w:rPr>
      <w:color w:val="954f72"/>
      <w:u w:val="single"/>
    </w:rPr>
  </w:style>
  <w:style w:type="character" w:styleId="988" w:customStyle="1">
    <w:name w:val="WW8Num3z4"/>
    <w:link w:val="989"/>
    <w:qFormat/>
  </w:style>
  <w:style w:type="paragraph" w:styleId="989" w:customStyle="1">
    <w:name w:val="Абзац списка1"/>
    <w:link w:val="988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</w:style>
  <w:style w:type="paragraph" w:styleId="990" w:customStyle="1">
    <w:name w:val="ConsPlusNormal1"/>
    <w:pPr>
      <w:widowControl w:val="off"/>
    </w:pPr>
    <w:rPr>
      <w:sz w:val="24"/>
      <w:szCs w:val="22"/>
    </w:rPr>
  </w:style>
  <w:style w:type="paragraph" w:styleId="991" w:customStyle="1">
    <w:name w:val="ConsPlusTitle1"/>
    <w:pPr>
      <w:widowControl w:val="off"/>
    </w:pPr>
    <w:rPr>
      <w:rFonts w:ascii="Arial" w:hAnsi="Arial" w:cs="Arial"/>
      <w:b/>
      <w:sz w:val="24"/>
      <w:szCs w:val="22"/>
    </w:rPr>
  </w:style>
  <w:style w:type="paragraph" w:styleId="992">
    <w:name w:val="Revision"/>
    <w:hidden/>
    <w:uiPriority w:val="99"/>
    <w:semiHidden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2E61-9914-4767-BD91-717F0727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Computer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kuchumovvms</cp:lastModifiedBy>
  <cp:revision>108</cp:revision>
  <dcterms:created xsi:type="dcterms:W3CDTF">2026-04-17T13:40:00Z</dcterms:created>
  <dcterms:modified xsi:type="dcterms:W3CDTF">2026-07-02T10:01:37Z</dcterms:modified>
  <cp:version>1048576</cp:version>
</cp:coreProperties>
</file>