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F5" w:rsidRDefault="00554CF5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при департаменте муниципальной собственности и земельных ресурсов администрации города</w:t>
      </w:r>
      <w:r w:rsidR="00FA33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E03" w:rsidRDefault="00D83E03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0C7" w:rsidRPr="008A42FA" w:rsidRDefault="002070D9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2025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0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383C" w:rsidRPr="008A42F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4E5C" w:rsidRPr="008A42FA">
        <w:rPr>
          <w:rFonts w:ascii="Times New Roman" w:hAnsi="Times New Roman" w:cs="Times New Roman"/>
          <w:sz w:val="28"/>
          <w:szCs w:val="28"/>
        </w:rPr>
        <w:t xml:space="preserve">     </w:t>
      </w:r>
      <w:r w:rsidR="00CD0EBB">
        <w:rPr>
          <w:rFonts w:ascii="Times New Roman" w:hAnsi="Times New Roman" w:cs="Times New Roman"/>
          <w:sz w:val="28"/>
          <w:szCs w:val="28"/>
        </w:rPr>
        <w:t xml:space="preserve">        </w:t>
      </w:r>
      <w:r w:rsidR="00780F9B">
        <w:rPr>
          <w:rFonts w:ascii="Times New Roman" w:hAnsi="Times New Roman" w:cs="Times New Roman"/>
          <w:sz w:val="28"/>
          <w:szCs w:val="28"/>
        </w:rPr>
        <w:t xml:space="preserve">       </w:t>
      </w:r>
      <w:r w:rsidR="00CD0EBB">
        <w:rPr>
          <w:rFonts w:ascii="Times New Roman" w:hAnsi="Times New Roman" w:cs="Times New Roman"/>
          <w:sz w:val="28"/>
          <w:szCs w:val="28"/>
        </w:rPr>
        <w:t>№</w:t>
      </w:r>
      <w:r w:rsidR="000A5D4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8E40C7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383" w:rsidRDefault="00FA338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Общественного совета </w:t>
      </w: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 собственности и земельных ресурсов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проводилось в заочной форме путем опросного голосования.</w:t>
      </w:r>
    </w:p>
    <w:p w:rsid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3F4" w:rsidRDefault="00D83E0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с </w:t>
      </w:r>
      <w:r w:rsidR="002070D9">
        <w:rPr>
          <w:rFonts w:ascii="Times New Roman" w:hAnsi="Times New Roman" w:cs="Times New Roman"/>
          <w:sz w:val="28"/>
          <w:szCs w:val="28"/>
        </w:rPr>
        <w:t>03</w:t>
      </w:r>
      <w:r w:rsidR="004F2676">
        <w:rPr>
          <w:rFonts w:ascii="Times New Roman" w:hAnsi="Times New Roman" w:cs="Times New Roman"/>
          <w:sz w:val="28"/>
          <w:szCs w:val="28"/>
        </w:rPr>
        <w:t xml:space="preserve"> </w:t>
      </w:r>
      <w:r w:rsidR="002070D9">
        <w:rPr>
          <w:rFonts w:ascii="Times New Roman" w:hAnsi="Times New Roman" w:cs="Times New Roman"/>
          <w:sz w:val="28"/>
          <w:szCs w:val="28"/>
        </w:rPr>
        <w:t>апреля</w:t>
      </w:r>
      <w:r w:rsidR="00C47E16">
        <w:rPr>
          <w:rFonts w:ascii="Times New Roman" w:hAnsi="Times New Roman" w:cs="Times New Roman"/>
          <w:sz w:val="28"/>
          <w:szCs w:val="28"/>
        </w:rPr>
        <w:t xml:space="preserve"> </w:t>
      </w:r>
      <w:r w:rsidR="00780F9B">
        <w:rPr>
          <w:rFonts w:ascii="Times New Roman" w:hAnsi="Times New Roman" w:cs="Times New Roman"/>
          <w:sz w:val="28"/>
          <w:szCs w:val="28"/>
        </w:rPr>
        <w:t>202</w:t>
      </w:r>
      <w:r w:rsidR="002070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3F4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2070D9">
        <w:rPr>
          <w:rFonts w:ascii="Times New Roman" w:hAnsi="Times New Roman" w:cs="Times New Roman"/>
          <w:sz w:val="28"/>
          <w:szCs w:val="28"/>
        </w:rPr>
        <w:t>10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 w:rsidR="002070D9">
        <w:rPr>
          <w:rFonts w:ascii="Times New Roman" w:hAnsi="Times New Roman" w:cs="Times New Roman"/>
          <w:sz w:val="28"/>
          <w:szCs w:val="28"/>
        </w:rPr>
        <w:t>апреля</w:t>
      </w:r>
      <w:r w:rsidR="00D00E0A">
        <w:rPr>
          <w:rFonts w:ascii="Times New Roman" w:hAnsi="Times New Roman" w:cs="Times New Roman"/>
          <w:sz w:val="28"/>
          <w:szCs w:val="28"/>
        </w:rPr>
        <w:t xml:space="preserve"> </w:t>
      </w:r>
      <w:r w:rsidR="002070D9">
        <w:rPr>
          <w:rFonts w:ascii="Times New Roman" w:hAnsi="Times New Roman" w:cs="Times New Roman"/>
          <w:sz w:val="28"/>
          <w:szCs w:val="28"/>
        </w:rPr>
        <w:t>2025</w:t>
      </w:r>
      <w:r w:rsidR="002D63F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3383" w:rsidRP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0C7" w:rsidRDefault="00E438B8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Опросные листы направлены</w:t>
      </w:r>
      <w:r w:rsidR="008E40C7" w:rsidRPr="008A42F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6706"/>
      </w:tblGrid>
      <w:tr w:rsidR="007644B0" w:rsidRPr="000F10B5" w:rsidTr="00846E8D">
        <w:trPr>
          <w:trHeight w:val="14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Герасименко Е.В.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nvgko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  <w:tc>
          <w:tcPr>
            <w:tcW w:w="7122" w:type="dxa"/>
          </w:tcPr>
          <w:p w:rsidR="000F10B5" w:rsidRPr="000F10B5" w:rsidRDefault="000F10B5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атаману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городского казачьего общества, заместителю председателя Общественного совета</w:t>
            </w: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Донникову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Donnikov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1982@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Чернышевой А.П.</w:t>
            </w: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vartovtchane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yandex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заместителю председателя местной </w:t>
            </w:r>
            <w:proofErr w:type="spellStart"/>
            <w:proofErr w:type="gram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городской</w:t>
            </w:r>
            <w:proofErr w:type="gram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ветеранов боевых действий "Красная звезда"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совета местной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городской общественной организации пенсионеров Клуб "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Вартовчане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7644B0" w:rsidRPr="000F10B5" w:rsidTr="00846E8D">
        <w:trPr>
          <w:trHeight w:val="126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Кузнецову С.П.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energopravo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Default="007644B0" w:rsidP="008429D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кандидату юридических наук Южно-Уральского государственного университета, филиала в городе Нижневартовске, доценту кафедры "</w:t>
            </w:r>
            <w:r w:rsidR="008004A7" w:rsidRPr="008004A7">
              <w:rPr>
                <w:rFonts w:ascii="Times New Roman" w:eastAsia="Times New Roman" w:hAnsi="Times New Roman" w:cs="Times New Roman"/>
                <w:sz w:val="27"/>
                <w:szCs w:val="27"/>
              </w:rPr>
              <w:t>Экономика, менеджмент и права"</w:t>
            </w:r>
          </w:p>
          <w:p w:rsidR="008429DF" w:rsidRPr="000F10B5" w:rsidRDefault="008429DF" w:rsidP="008429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316"/>
        </w:trPr>
        <w:tc>
          <w:tcPr>
            <w:tcW w:w="2732" w:type="dxa"/>
          </w:tcPr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Байбузу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А.А.</w:t>
            </w:r>
          </w:p>
          <w:p w:rsidR="007644B0" w:rsidRPr="00B118F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moo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smp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32310" w:rsidRPr="00B118F5" w:rsidRDefault="00F32310" w:rsidP="00846E8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Землянкину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С.Ф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644B0" w:rsidRPr="00B118F5" w:rsidRDefault="000A5D45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@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.</w:t>
              </w:r>
              <w:proofErr w:type="spellStart"/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ru</w:t>
              </w:r>
              <w:proofErr w:type="spellEnd"/>
            </w:hyperlink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В.С. Новикову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VSNovikov95@mail.ru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президенту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межрегиональной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"Союз морских пехотинцев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и семей погибших защитников отечества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7644B0" w:rsidP="00C23D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президиума </w:t>
            </w:r>
            <w:proofErr w:type="spellStart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территориального объединения работодателей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комитета по городскому хозяйству и строительству Молодежного парламента при Думе города Нижневартовска 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7644B0" w:rsidRDefault="007644B0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CF5" w:rsidRDefault="00554CF5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181" w:rsidRDefault="00185873" w:rsidP="00D8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голосовании приняли участие 5</w:t>
      </w:r>
      <w:r w:rsidR="00B30181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совета, кворум для принятия решения имеется.</w:t>
      </w:r>
    </w:p>
    <w:p w:rsidR="00BA3BD4" w:rsidRDefault="00BA3BD4" w:rsidP="00D83E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BD4" w:rsidRPr="00C23DE2" w:rsidRDefault="00BA3BD4" w:rsidP="00D83E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B118F5" w:rsidRPr="00B118F5" w:rsidRDefault="004F2676" w:rsidP="00B118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676">
        <w:rPr>
          <w:rFonts w:ascii="Times New Roman" w:hAnsi="Times New Roman" w:cs="Times New Roman"/>
          <w:bCs/>
          <w:sz w:val="28"/>
          <w:szCs w:val="28"/>
        </w:rPr>
        <w:t xml:space="preserve">Рассмотрение проекта решения Думы города Нижневартовска                                            </w:t>
      </w:r>
      <w:proofErr w:type="gramStart"/>
      <w:r w:rsidRPr="004F2676"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4F2676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Думы города Нижневартовска от 13.12.2024 №487 «О Прогнозном плане (программе) приватизации муниципального имущества в городе Нижневартовске на 2025 год и плановый период 2026-2027 годов»</w:t>
      </w:r>
      <w:r w:rsidR="002070D9">
        <w:rPr>
          <w:rFonts w:ascii="Times New Roman" w:hAnsi="Times New Roman" w:cs="Times New Roman"/>
          <w:bCs/>
          <w:sz w:val="28"/>
          <w:szCs w:val="28"/>
        </w:rPr>
        <w:t xml:space="preserve"> (с изменениями)</w:t>
      </w:r>
      <w:r w:rsidRPr="004F2676">
        <w:rPr>
          <w:rFonts w:ascii="Times New Roman" w:hAnsi="Times New Roman" w:cs="Times New Roman"/>
          <w:bCs/>
          <w:sz w:val="28"/>
          <w:szCs w:val="28"/>
        </w:rPr>
        <w:t>.</w:t>
      </w:r>
    </w:p>
    <w:p w:rsidR="00C47E16" w:rsidRPr="00C47E16" w:rsidRDefault="00C47E16" w:rsidP="00C47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Решили:</w:t>
      </w:r>
    </w:p>
    <w:p w:rsidR="00C47E16" w:rsidRPr="00C47E16" w:rsidRDefault="00B118F5" w:rsidP="00C47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Принятие проекта решения Думы города </w:t>
      </w:r>
      <w:r w:rsidRPr="00B118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Нижневартовска </w:t>
      </w:r>
      <w:r w:rsidR="00185873">
        <w:rPr>
          <w:rFonts w:ascii="Times New Roman" w:eastAsia="Times New Roman" w:hAnsi="Times New Roman" w:cs="Times New Roman"/>
          <w:spacing w:val="1"/>
          <w:sz w:val="28"/>
          <w:szCs w:val="28"/>
        </w:rPr>
        <w:t>актуально.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Замечания и предложения по проекту отсутствуют. </w:t>
      </w:r>
      <w:r w:rsidR="00C47E16"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Проект одобрен.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Результаты голосования: </w:t>
      </w:r>
    </w:p>
    <w:p w:rsidR="00C47E16" w:rsidRPr="00C47E16" w:rsidRDefault="002070D9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"За" - 5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"Против" - 0 </w:t>
      </w:r>
    </w:p>
    <w:p w:rsidR="00C47E16" w:rsidRPr="00C47E16" w:rsidRDefault="002070D9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"Воздержались" - 0</w:t>
      </w:r>
      <w:r w:rsidR="00C47E16"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Решение принято </w:t>
      </w:r>
      <w:r w:rsidR="00EC7409">
        <w:rPr>
          <w:rFonts w:ascii="Times New Roman" w:eastAsia="Times New Roman" w:hAnsi="Times New Roman" w:cs="Times New Roman"/>
          <w:spacing w:val="1"/>
          <w:sz w:val="28"/>
          <w:szCs w:val="28"/>
        </w:rPr>
        <w:t>большинством голосов</w:t>
      </w:r>
      <w:r w:rsidR="00185873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B30181" w:rsidRDefault="00B30181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Подписи:</w:t>
      </w:r>
    </w:p>
    <w:p w:rsidR="00EC7409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председателя </w:t>
      </w:r>
    </w:p>
    <w:p w:rsidR="00C47E16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 совета,</w:t>
      </w:r>
    </w:p>
    <w:p w:rsidR="00EC7409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атаман </w:t>
      </w:r>
      <w:proofErr w:type="spellStart"/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Нижневартовского</w:t>
      </w:r>
      <w:proofErr w:type="spellEnd"/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47E16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казачьего общества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</w:t>
      </w: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Герасименко </w:t>
      </w: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63B" w:rsidRDefault="001D663B" w:rsidP="00214BC6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  <w:lang w:eastAsia="ru-RU"/>
        </w:rPr>
      </w:pP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8A42FA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3D251D" w:rsidRDefault="001D663B" w:rsidP="001D663B">
      <w:pPr>
        <w:tabs>
          <w:tab w:val="left" w:pos="7592"/>
        </w:tabs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администрации города</w:t>
      </w:r>
      <w:proofErr w:type="gramStart"/>
      <w:r w:rsidR="00CD0EBB">
        <w:rPr>
          <w:rFonts w:ascii="Times New Roman" w:hAnsi="Times New Roman" w:cs="Times New Roman"/>
          <w:sz w:val="28"/>
          <w:szCs w:val="28"/>
        </w:rPr>
        <w:tab/>
      </w:r>
      <w:r w:rsidR="00EC7409">
        <w:rPr>
          <w:rFonts w:ascii="Times New Roman" w:hAnsi="Times New Roman" w:cs="Times New Roman"/>
          <w:sz w:val="28"/>
          <w:szCs w:val="28"/>
        </w:rPr>
        <w:t xml:space="preserve"> </w:t>
      </w:r>
      <w:r w:rsidR="00243F17">
        <w:rPr>
          <w:rFonts w:ascii="Times New Roman" w:hAnsi="Times New Roman" w:cs="Times New Roman"/>
          <w:sz w:val="28"/>
          <w:szCs w:val="28"/>
        </w:rPr>
        <w:t xml:space="preserve"> </w:t>
      </w:r>
      <w:r w:rsidR="000873F7">
        <w:rPr>
          <w:rFonts w:ascii="Times New Roman" w:hAnsi="Times New Roman" w:cs="Times New Roman"/>
          <w:sz w:val="28"/>
          <w:szCs w:val="28"/>
        </w:rPr>
        <w:t>Е.Н.</w:t>
      </w:r>
      <w:proofErr w:type="gramEnd"/>
      <w:r w:rsidR="000873F7">
        <w:rPr>
          <w:rFonts w:ascii="Times New Roman" w:hAnsi="Times New Roman" w:cs="Times New Roman"/>
          <w:sz w:val="28"/>
          <w:szCs w:val="28"/>
        </w:rPr>
        <w:t xml:space="preserve"> Лукафина</w:t>
      </w:r>
    </w:p>
    <w:p w:rsidR="00B118F5" w:rsidRDefault="00B118F5" w:rsidP="001D663B">
      <w:pPr>
        <w:tabs>
          <w:tab w:val="left" w:pos="7592"/>
        </w:tabs>
        <w:rPr>
          <w:rFonts w:ascii="Times New Roman" w:hAnsi="Times New Roman" w:cs="Times New Roman"/>
          <w:sz w:val="28"/>
          <w:szCs w:val="28"/>
        </w:rPr>
      </w:pP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CD0EBB" w:rsidRDefault="00EC7409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D0EBB">
        <w:rPr>
          <w:rFonts w:ascii="Times New Roman" w:hAnsi="Times New Roman" w:cs="Times New Roman"/>
          <w:sz w:val="28"/>
          <w:szCs w:val="28"/>
        </w:rPr>
        <w:t xml:space="preserve">иректор департамента муниципальной </w:t>
      </w: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3416B0" w:rsidRDefault="00245E1F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</w:t>
      </w:r>
      <w:r w:rsidR="00D83E03">
        <w:rPr>
          <w:rFonts w:ascii="Times New Roman" w:hAnsi="Times New Roman" w:cs="Times New Roman"/>
          <w:sz w:val="28"/>
          <w:szCs w:val="28"/>
        </w:rPr>
        <w:t xml:space="preserve">   </w:t>
      </w:r>
      <w:r w:rsidR="00C47E16">
        <w:rPr>
          <w:rFonts w:ascii="Times New Roman" w:hAnsi="Times New Roman" w:cs="Times New Roman"/>
          <w:sz w:val="28"/>
          <w:szCs w:val="28"/>
        </w:rPr>
        <w:t xml:space="preserve">       </w:t>
      </w:r>
      <w:r w:rsidR="00EC7409">
        <w:rPr>
          <w:rFonts w:ascii="Times New Roman" w:hAnsi="Times New Roman" w:cs="Times New Roman"/>
          <w:sz w:val="28"/>
          <w:szCs w:val="28"/>
        </w:rPr>
        <w:t xml:space="preserve">  </w:t>
      </w:r>
      <w:r w:rsidR="002070D9">
        <w:rPr>
          <w:rFonts w:ascii="Times New Roman" w:hAnsi="Times New Roman" w:cs="Times New Roman"/>
          <w:sz w:val="28"/>
          <w:szCs w:val="28"/>
        </w:rPr>
        <w:t>Н.А. Попович</w:t>
      </w:r>
      <w:r w:rsidR="00CD0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6B0" w:rsidRDefault="003416B0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6B0" w:rsidRDefault="003416B0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FA8" w:rsidRDefault="00CD0EBB" w:rsidP="00245E1F">
      <w:pPr>
        <w:tabs>
          <w:tab w:val="left" w:pos="7592"/>
        </w:tabs>
        <w:spacing w:after="0" w:line="240" w:lineRule="auto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416B0">
        <w:rPr>
          <w:noProof/>
          <w:lang w:eastAsia="ru-RU"/>
        </w:rPr>
        <w:drawing>
          <wp:inline distT="0" distB="0" distL="0" distR="0" wp14:anchorId="4A1B184C" wp14:editId="1D13B985">
            <wp:extent cx="6120130" cy="3442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09" w:rsidRDefault="005B2D09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3B2D86A1" wp14:editId="20F85ADF">
            <wp:extent cx="6120130" cy="34423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FA8" w:rsidRPr="00BA2FA8" w:rsidRDefault="00BA2FA8" w:rsidP="00BA2FA8">
      <w:pPr>
        <w:jc w:val="right"/>
        <w:rPr>
          <w:lang w:eastAsia="ru-RU"/>
        </w:rPr>
      </w:pPr>
    </w:p>
    <w:sectPr w:rsidR="00BA2FA8" w:rsidRPr="00BA2FA8" w:rsidSect="001D663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C10"/>
    <w:multiLevelType w:val="multilevel"/>
    <w:tmpl w:val="2B34D7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43473"/>
    <w:multiLevelType w:val="multilevel"/>
    <w:tmpl w:val="AC86180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765D81"/>
    <w:multiLevelType w:val="multilevel"/>
    <w:tmpl w:val="BA6A2BB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5C3B1F"/>
    <w:multiLevelType w:val="multilevel"/>
    <w:tmpl w:val="B11E7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903082"/>
    <w:multiLevelType w:val="multilevel"/>
    <w:tmpl w:val="4BA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A5"/>
    <w:rsid w:val="00004E5C"/>
    <w:rsid w:val="00077A92"/>
    <w:rsid w:val="000873F7"/>
    <w:rsid w:val="00092BC9"/>
    <w:rsid w:val="000A5D45"/>
    <w:rsid w:val="000C0144"/>
    <w:rsid w:val="000C48C8"/>
    <w:rsid w:val="000D63C7"/>
    <w:rsid w:val="000F10B5"/>
    <w:rsid w:val="00104087"/>
    <w:rsid w:val="00145E19"/>
    <w:rsid w:val="001545B3"/>
    <w:rsid w:val="00177E02"/>
    <w:rsid w:val="00185873"/>
    <w:rsid w:val="00187625"/>
    <w:rsid w:val="001D663B"/>
    <w:rsid w:val="001F02C2"/>
    <w:rsid w:val="001F404D"/>
    <w:rsid w:val="00203E8A"/>
    <w:rsid w:val="002070D9"/>
    <w:rsid w:val="00207991"/>
    <w:rsid w:val="00214BC6"/>
    <w:rsid w:val="00215075"/>
    <w:rsid w:val="00217E37"/>
    <w:rsid w:val="00243F17"/>
    <w:rsid w:val="00245471"/>
    <w:rsid w:val="00245E1F"/>
    <w:rsid w:val="00257305"/>
    <w:rsid w:val="00284F10"/>
    <w:rsid w:val="002C416E"/>
    <w:rsid w:val="002D597C"/>
    <w:rsid w:val="002D63F4"/>
    <w:rsid w:val="002D65C6"/>
    <w:rsid w:val="002E488A"/>
    <w:rsid w:val="00301940"/>
    <w:rsid w:val="003338C9"/>
    <w:rsid w:val="00336FC3"/>
    <w:rsid w:val="003416B0"/>
    <w:rsid w:val="0034707E"/>
    <w:rsid w:val="003575BD"/>
    <w:rsid w:val="00365CB3"/>
    <w:rsid w:val="003A1C00"/>
    <w:rsid w:val="003A28A6"/>
    <w:rsid w:val="003D251D"/>
    <w:rsid w:val="003F1037"/>
    <w:rsid w:val="003F673F"/>
    <w:rsid w:val="004009FE"/>
    <w:rsid w:val="0042076E"/>
    <w:rsid w:val="004233B9"/>
    <w:rsid w:val="00444C7D"/>
    <w:rsid w:val="00490200"/>
    <w:rsid w:val="004916CA"/>
    <w:rsid w:val="004C1BE2"/>
    <w:rsid w:val="004D5FB6"/>
    <w:rsid w:val="004E45FA"/>
    <w:rsid w:val="004F2676"/>
    <w:rsid w:val="005276C3"/>
    <w:rsid w:val="00554CF5"/>
    <w:rsid w:val="0055550E"/>
    <w:rsid w:val="005764A2"/>
    <w:rsid w:val="005905DE"/>
    <w:rsid w:val="005B2D09"/>
    <w:rsid w:val="005C7D0C"/>
    <w:rsid w:val="00600FE9"/>
    <w:rsid w:val="006077E8"/>
    <w:rsid w:val="006078BC"/>
    <w:rsid w:val="00647FE1"/>
    <w:rsid w:val="00672110"/>
    <w:rsid w:val="006A6D3B"/>
    <w:rsid w:val="006C2FB2"/>
    <w:rsid w:val="006C58F4"/>
    <w:rsid w:val="006D7400"/>
    <w:rsid w:val="00702626"/>
    <w:rsid w:val="00731C96"/>
    <w:rsid w:val="00737EAC"/>
    <w:rsid w:val="0074055C"/>
    <w:rsid w:val="00741DD6"/>
    <w:rsid w:val="00762D58"/>
    <w:rsid w:val="007644B0"/>
    <w:rsid w:val="0077055B"/>
    <w:rsid w:val="0077518A"/>
    <w:rsid w:val="00780F9B"/>
    <w:rsid w:val="007C751A"/>
    <w:rsid w:val="007E21C8"/>
    <w:rsid w:val="007E4056"/>
    <w:rsid w:val="007F4D1D"/>
    <w:rsid w:val="008004A7"/>
    <w:rsid w:val="00802A4C"/>
    <w:rsid w:val="008217E8"/>
    <w:rsid w:val="00832D80"/>
    <w:rsid w:val="008429DF"/>
    <w:rsid w:val="0084377D"/>
    <w:rsid w:val="00845DE6"/>
    <w:rsid w:val="00893DDD"/>
    <w:rsid w:val="00894CD0"/>
    <w:rsid w:val="008A42FA"/>
    <w:rsid w:val="008E40C7"/>
    <w:rsid w:val="008F5BCE"/>
    <w:rsid w:val="00916D01"/>
    <w:rsid w:val="009318E4"/>
    <w:rsid w:val="009575A5"/>
    <w:rsid w:val="00963DD4"/>
    <w:rsid w:val="009B223C"/>
    <w:rsid w:val="009B2694"/>
    <w:rsid w:val="009D4A75"/>
    <w:rsid w:val="009E219B"/>
    <w:rsid w:val="009E51BE"/>
    <w:rsid w:val="009F2693"/>
    <w:rsid w:val="009F642F"/>
    <w:rsid w:val="00A04DB7"/>
    <w:rsid w:val="00A11AED"/>
    <w:rsid w:val="00A64C35"/>
    <w:rsid w:val="00A719C6"/>
    <w:rsid w:val="00AA58DE"/>
    <w:rsid w:val="00AB14A8"/>
    <w:rsid w:val="00AB4A1B"/>
    <w:rsid w:val="00B03EC9"/>
    <w:rsid w:val="00B10AF8"/>
    <w:rsid w:val="00B118F5"/>
    <w:rsid w:val="00B25416"/>
    <w:rsid w:val="00B30181"/>
    <w:rsid w:val="00B41CE5"/>
    <w:rsid w:val="00B526C5"/>
    <w:rsid w:val="00B56E42"/>
    <w:rsid w:val="00B82950"/>
    <w:rsid w:val="00BA2FA8"/>
    <w:rsid w:val="00BA3BD4"/>
    <w:rsid w:val="00BB5CA0"/>
    <w:rsid w:val="00BC521D"/>
    <w:rsid w:val="00BD4CF1"/>
    <w:rsid w:val="00BE0CC2"/>
    <w:rsid w:val="00BF7971"/>
    <w:rsid w:val="00C13BB1"/>
    <w:rsid w:val="00C14C72"/>
    <w:rsid w:val="00C15EE0"/>
    <w:rsid w:val="00C23A17"/>
    <w:rsid w:val="00C23DE2"/>
    <w:rsid w:val="00C25E73"/>
    <w:rsid w:val="00C33E29"/>
    <w:rsid w:val="00C41B70"/>
    <w:rsid w:val="00C47926"/>
    <w:rsid w:val="00C47E16"/>
    <w:rsid w:val="00C65F13"/>
    <w:rsid w:val="00C71284"/>
    <w:rsid w:val="00C83317"/>
    <w:rsid w:val="00CA4B46"/>
    <w:rsid w:val="00CA4F1F"/>
    <w:rsid w:val="00CB0228"/>
    <w:rsid w:val="00CB74A7"/>
    <w:rsid w:val="00CB7B9B"/>
    <w:rsid w:val="00CD0EBB"/>
    <w:rsid w:val="00CD4C0F"/>
    <w:rsid w:val="00CD6EF9"/>
    <w:rsid w:val="00CF2244"/>
    <w:rsid w:val="00D00E0A"/>
    <w:rsid w:val="00D50F3C"/>
    <w:rsid w:val="00D528E2"/>
    <w:rsid w:val="00D83E03"/>
    <w:rsid w:val="00D90B99"/>
    <w:rsid w:val="00D9446D"/>
    <w:rsid w:val="00DB07CD"/>
    <w:rsid w:val="00DB6B96"/>
    <w:rsid w:val="00E1225D"/>
    <w:rsid w:val="00E41B04"/>
    <w:rsid w:val="00E438B8"/>
    <w:rsid w:val="00E624C4"/>
    <w:rsid w:val="00E6383C"/>
    <w:rsid w:val="00E66EF4"/>
    <w:rsid w:val="00E83B5D"/>
    <w:rsid w:val="00E846E7"/>
    <w:rsid w:val="00EC7409"/>
    <w:rsid w:val="00ED507A"/>
    <w:rsid w:val="00EE2842"/>
    <w:rsid w:val="00F05F55"/>
    <w:rsid w:val="00F17C3D"/>
    <w:rsid w:val="00F32310"/>
    <w:rsid w:val="00F42E02"/>
    <w:rsid w:val="00F86902"/>
    <w:rsid w:val="00FA3383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D2DF"/>
  <w15:docId w15:val="{95EF99AB-5087-4D08-9D05-BFAB416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64C3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A64C35"/>
    <w:pPr>
      <w:widowControl w:val="0"/>
      <w:shd w:val="clear" w:color="auto" w:fill="FFFFFF"/>
      <w:spacing w:after="0" w:line="0" w:lineRule="atLeast"/>
      <w:ind w:hanging="1260"/>
    </w:pPr>
    <w:rPr>
      <w:rFonts w:ascii="Times New Roman" w:eastAsia="Times New Roman" w:hAnsi="Times New Roman" w:cs="Times New Roman"/>
      <w:spacing w:val="1"/>
    </w:rPr>
  </w:style>
  <w:style w:type="character" w:styleId="a5">
    <w:name w:val="Hyperlink"/>
    <w:rsid w:val="009B2694"/>
    <w:rPr>
      <w:color w:val="0000FF"/>
      <w:u w:val="single"/>
    </w:rPr>
  </w:style>
  <w:style w:type="paragraph" w:customStyle="1" w:styleId="a6">
    <w:name w:val="Знак"/>
    <w:basedOn w:val="a"/>
    <w:rsid w:val="009B26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4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B0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A719C6"/>
    <w:pPr>
      <w:spacing w:after="0" w:line="240" w:lineRule="auto"/>
      <w:ind w:left="-108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19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528E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528E2"/>
  </w:style>
  <w:style w:type="paragraph" w:customStyle="1" w:styleId="ConsPlusNormal">
    <w:name w:val="ConsPlusNormal"/>
    <w:link w:val="ConsPlusNormal0"/>
    <w:rsid w:val="006C2F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04E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A58D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3B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0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ppnv@tppn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16F16-89AC-4A9C-A956-3FA51811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Лукафина Евгения Николаевна</dc:creator>
  <cp:lastModifiedBy>Рубцова Василиса Павловна</cp:lastModifiedBy>
  <cp:revision>3</cp:revision>
  <cp:lastPrinted>2025-04-15T11:15:00Z</cp:lastPrinted>
  <dcterms:created xsi:type="dcterms:W3CDTF">2025-04-15T11:16:00Z</dcterms:created>
  <dcterms:modified xsi:type="dcterms:W3CDTF">2026-01-27T11:55:00Z</dcterms:modified>
</cp:coreProperties>
</file>