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bidi w:val="0"/>
        <w:ind w:left="0" w:right="0" w:hanging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-851" w:leader="none"/>
        </w:tabs>
        <w:bidi w:val="0"/>
        <w:ind w:left="0" w:right="0" w:hanging="0"/>
        <w:jc w:val="right"/>
        <w:rPr/>
      </w:pPr>
      <w:r>
        <w:rPr>
          <w:sz w:val="24"/>
          <w:szCs w:val="24"/>
          <w:shd w:fill="FFFFFF" w:val="clear"/>
        </w:rPr>
        <w:tab/>
        <w:tab/>
        <w:tab/>
        <w:tab/>
        <w:t xml:space="preserve">Директору Департамента промышленности </w:t>
      </w:r>
    </w:p>
    <w:p>
      <w:pPr>
        <w:pStyle w:val="Normal"/>
        <w:widowControl w:val="false"/>
        <w:tabs>
          <w:tab w:val="clear" w:pos="720"/>
          <w:tab w:val="left" w:pos="2552" w:leader="none"/>
        </w:tabs>
        <w:bidi w:val="0"/>
        <w:ind w:left="0" w:right="0" w:hanging="0"/>
        <w:jc w:val="right"/>
        <w:rPr/>
      </w:pPr>
      <w:r>
        <w:rPr>
          <w:sz w:val="24"/>
          <w:szCs w:val="24"/>
          <w:shd w:fill="FFFFFF" w:val="clear"/>
        </w:rPr>
        <w:t>Ханты-Мансийского автономного</w:t>
      </w:r>
      <w:r>
        <w:rPr/>
        <w:br/>
      </w:r>
      <w:r>
        <w:rPr>
          <w:sz w:val="24"/>
          <w:szCs w:val="24"/>
          <w:shd w:fill="FFFFFF" w:val="clear"/>
        </w:rPr>
        <w:t xml:space="preserve"> округа – Югры</w:t>
      </w:r>
    </w:p>
    <w:p>
      <w:pPr>
        <w:pStyle w:val="Normal"/>
        <w:widowControl w:val="false"/>
        <w:tabs>
          <w:tab w:val="clear" w:pos="720"/>
          <w:tab w:val="left" w:pos="2552" w:leader="none"/>
        </w:tabs>
        <w:bidi w:val="0"/>
        <w:ind w:left="0" w:right="0" w:hanging="0"/>
        <w:jc w:val="right"/>
        <w:rPr/>
      </w:pPr>
      <w:r>
        <w:rPr>
          <w:sz w:val="24"/>
          <w:szCs w:val="24"/>
          <w:shd w:fill="FFFFFF" w:val="clear"/>
        </w:rPr>
        <w:t>К.С. Зайцеву</w:t>
      </w:r>
    </w:p>
    <w:p>
      <w:pPr>
        <w:pStyle w:val="Normal"/>
        <w:widowControl w:val="false"/>
        <w:tabs>
          <w:tab w:val="clear" w:pos="720"/>
          <w:tab w:val="left" w:pos="2552" w:leader="none"/>
        </w:tabs>
        <w:bidi w:val="0"/>
        <w:ind w:left="0" w:right="0" w:hanging="0"/>
        <w:jc w:val="right"/>
        <w:rPr>
          <w:rFonts w:ascii="Times New Roman" w:hAnsi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</w:p>
    <w:p>
      <w:pPr>
        <w:pStyle w:val="Normal"/>
        <w:bidi w:val="0"/>
        <w:spacing w:lineRule="auto" w:line="276" w:before="0" w:after="180"/>
        <w:ind w:left="0" w:right="0" w:hanging="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>
      <w:pPr>
        <w:pStyle w:val="Normal"/>
        <w:bidi w:val="0"/>
        <w:spacing w:lineRule="auto" w:line="276" w:before="0" w:after="0"/>
        <w:ind w:right="2" w:firstLine="709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  <w:lang w:eastAsia="ru-RU"/>
        </w:rPr>
        <w:t xml:space="preserve">о переоформлении договора о предоставлении рыбопромыслового                     участка на договор пользования рыболовным участком </w:t>
      </w:r>
    </w:p>
    <w:p>
      <w:pPr>
        <w:pStyle w:val="Normal"/>
        <w:bidi w:val="0"/>
        <w:spacing w:before="0" w:after="180"/>
        <w:ind w:left="0" w:right="0" w:hanging="0"/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</w:r>
    </w:p>
    <w:p>
      <w:pPr>
        <w:pStyle w:val="Normal"/>
        <w:bidi w:val="0"/>
        <w:ind w:left="284" w:right="0" w:hanging="0"/>
        <w:rPr/>
      </w:pPr>
      <w:r>
        <w:rPr>
          <w:sz w:val="24"/>
          <w:szCs w:val="24"/>
        </w:rPr>
        <w:t xml:space="preserve">От   </w:t>
      </w:r>
    </w:p>
    <w:p>
      <w:pPr>
        <w:pStyle w:val="Normal"/>
        <w:pBdr>
          <w:top w:val="single" w:sz="4" w:space="1" w:color="000000"/>
        </w:pBdr>
        <w:bidi w:val="0"/>
        <w:ind w:left="851" w:right="0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left="851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ind w:left="851" w:right="0" w:hanging="0"/>
        <w:jc w:val="center"/>
        <w:rPr/>
      </w:pPr>
      <w:r>
        <w:rPr/>
        <w:t>(полное и сокращенное (при наличии) наименование, сведения об организационно-правовой форме, адрес и место нахождения – для юридического лица)</w:t>
      </w:r>
    </w:p>
    <w:p>
      <w:pPr>
        <w:pStyle w:val="Normal"/>
        <w:bidi w:val="0"/>
        <w:ind w:left="851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ind w:left="851" w:right="0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left="851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ind w:left="851" w:right="0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left="851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ind w:left="851" w:right="0" w:hanging="0"/>
        <w:jc w:val="center"/>
        <w:rPr/>
      </w:pPr>
      <w:r>
        <w:rPr/>
        <w:t>(фамилия, имя, отчество (при наличии), данные документа, удостоверяющего личность (номер, серия, кем выдан и дата выдачи), адрес места жительства – для индивидуального предпринимателя)</w:t>
      </w:r>
    </w:p>
    <w:p>
      <w:pPr>
        <w:pStyle w:val="Normal"/>
        <w:pBdr>
          <w:top w:val="single" w:sz="4" w:space="1" w:color="000000"/>
        </w:pBdr>
        <w:bidi w:val="0"/>
        <w:ind w:left="851" w:right="0" w:hanging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851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ind w:left="851" w:right="0" w:hanging="0"/>
        <w:jc w:val="center"/>
        <w:rPr/>
      </w:pPr>
      <w:r>
        <w:rPr/>
        <w:t>(Номер телефона)</w:t>
      </w:r>
    </w:p>
    <w:p>
      <w:pPr>
        <w:pStyle w:val="Normal"/>
        <w:bidi w:val="0"/>
        <w:ind w:left="851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ind w:left="851" w:right="0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bidi w:val="0"/>
        <w:ind w:left="851" w:right="0" w:hanging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pBdr>
          <w:top w:val="single" w:sz="4" w:space="1" w:color="000000"/>
        </w:pBdr>
        <w:bidi w:val="0"/>
        <w:ind w:left="850" w:right="0" w:hanging="0"/>
        <w:jc w:val="left"/>
        <w:textAlignment w:val="auto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>
          <w:top w:val="single" w:sz="4" w:space="1" w:color="000000"/>
        </w:pBdr>
        <w:bidi w:val="0"/>
        <w:spacing w:before="0" w:after="60"/>
        <w:ind w:left="851" w:right="0" w:hanging="0"/>
        <w:jc w:val="center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(банковские реквизиты — номер  расчетного счета, наименование банка, в котором открыт счет, корреспондентский счет банка, идентификационный код банка в платежной системе Банка России (БИК)</w:t>
      </w:r>
    </w:p>
    <w:p>
      <w:pPr>
        <w:pStyle w:val="Normal"/>
        <w:bidi w:val="0"/>
        <w:spacing w:before="0" w:after="40"/>
        <w:ind w:left="284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before="0" w:after="40"/>
        <w:ind w:left="284" w:right="0" w:hanging="0"/>
        <w:rPr/>
      </w:pPr>
      <w:r>
        <w:rPr>
          <w:sz w:val="24"/>
          <w:szCs w:val="24"/>
        </w:rPr>
        <w:t>Сведения:</w:t>
      </w:r>
    </w:p>
    <w:tbl>
      <w:tblPr>
        <w:tblW w:w="10261" w:type="dxa"/>
        <w:jc w:val="left"/>
        <w:tblInd w:w="-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4"/>
        <w:gridCol w:w="5156"/>
        <w:gridCol w:w="4651"/>
      </w:tblGrid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pBdr>
                <w:top w:val="single" w:sz="4" w:space="1" w:color="000000"/>
              </w:pBdr>
              <w:tabs>
                <w:tab w:val="clear" w:pos="720"/>
              </w:tabs>
              <w:bidi w:val="0"/>
              <w:spacing w:before="0" w:after="60"/>
              <w:ind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left="57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left="57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Основной государственный регистрационный номер (ОГРН) – для юридического лица, </w:t>
              <w:br/>
              <w:t>Основной государственный регистрационный номер индивидуального предпринимателя (ОГРНИП) – для индивидуального предпринимателя</w:t>
            </w:r>
          </w:p>
        </w:tc>
        <w:tc>
          <w:tcPr>
            <w:tcW w:w="4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left="57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left="57" w:right="0" w:hanging="0"/>
              <w:jc w:val="both"/>
              <w:rPr/>
            </w:pPr>
            <w:r>
              <w:rPr>
                <w:sz w:val="24"/>
                <w:szCs w:val="24"/>
              </w:rPr>
              <w:t>Сведения о нахождении или ненахождении заявителя под контролем иностранного инвестора – для юридического лица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left="57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left="57" w:right="0" w:hanging="0"/>
              <w:jc w:val="both"/>
              <w:rPr/>
            </w:pPr>
            <w:r>
              <w:rPr>
                <w:sz w:val="24"/>
                <w:szCs w:val="24"/>
              </w:rPr>
              <w:t>Реквизиты решения Федеральной антимонопольной службы, оформленного на основании решения Правительственной комиссии по контролю за осуществлением иностранных инвестиций в Российской Федерации – для юридического лица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left="57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10261" w:type="dxa"/>
        <w:jc w:val="left"/>
        <w:tblInd w:w="-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4"/>
        <w:gridCol w:w="1695"/>
        <w:gridCol w:w="4322"/>
        <w:gridCol w:w="2549"/>
      </w:tblGrid>
      <w:tr>
        <w:trPr/>
        <w:tc>
          <w:tcPr>
            <w:tcW w:w="3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действующего договора о предоставлении рыбопромыслового участка </w:t>
            </w:r>
          </w:p>
        </w:tc>
        <w:tc>
          <w:tcPr>
            <w:tcW w:w="4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органа государственной власти, заключившего договор о предоставлении рыбопромыслового участка 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действия договора о предоставлении рыбопромыслового участка </w:t>
            </w:r>
          </w:p>
        </w:tc>
      </w:tr>
      <w:tr>
        <w:trPr/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Дата заключения </w:t>
            </w:r>
            <w:r>
              <w:rPr/>
              <w:br/>
            </w:r>
            <w:r>
              <w:rPr>
                <w:sz w:val="24"/>
                <w:szCs w:val="24"/>
              </w:rPr>
              <w:t>договора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>Номер договора</w:t>
            </w:r>
          </w:p>
        </w:tc>
        <w:tc>
          <w:tcPr>
            <w:tcW w:w="4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06" w:hRule="atLeast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left="284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left="284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10261" w:type="dxa"/>
        <w:jc w:val="left"/>
        <w:tblInd w:w="-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2775"/>
        <w:gridCol w:w="2955"/>
        <w:gridCol w:w="1695"/>
        <w:gridCol w:w="2835"/>
      </w:tblGrid>
      <w:tr>
        <w:trPr/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(номер) рыбопромыслового участка, указанного в договоре о предоставлении рыбопромыслового участка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 рыбопромыслового участка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(длина)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анадромных видов рыб, указанных в договоре о предоставлении рыбопромыслового участка </w:t>
            </w:r>
          </w:p>
        </w:tc>
      </w:tr>
      <w:tr>
        <w:trPr>
          <w:trHeight w:val="806" w:hRule="atLeast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left="284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left="284" w:right="0" w:hanging="0"/>
        <w:rPr/>
      </w:pPr>
      <w:r>
        <w:rPr>
          <w:sz w:val="28"/>
          <w:szCs w:val="28"/>
        </w:rPr>
        <w:t>Прошу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lang w:eastAsia="ru-RU"/>
        </w:rPr>
        <w:t>переоформить договор о предоставлении рыбопромыслового участка для осуществления промышленного рыболовства, заключенного с ______________________________________________________________________,</w:t>
      </w:r>
    </w:p>
    <w:p>
      <w:pPr>
        <w:pStyle w:val="Normal"/>
        <w:bidi w:val="0"/>
        <w:ind w:left="284" w:right="0" w:hanging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lang w:eastAsia="ru-RU"/>
        </w:rPr>
        <w:t xml:space="preserve">                                         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eastAsia="ru-RU"/>
        </w:rPr>
        <w:t xml:space="preserve">(наименование заявителя)                                                                      </w:t>
      </w:r>
    </w:p>
    <w:p>
      <w:pPr>
        <w:pStyle w:val="Normal"/>
        <w:bidi w:val="0"/>
        <w:ind w:left="284" w:right="0" w:hanging="0"/>
        <w:jc w:val="both"/>
        <w:rPr/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lang w:eastAsia="ru-RU"/>
        </w:rPr>
        <w:t>на договор пользования рыболовным участком на оставшуюся часть срока действия заключенного ранее договора о предоставлении рыбопромыслового участка для осуществления ______________________________________________.</w:t>
      </w:r>
    </w:p>
    <w:p>
      <w:pPr>
        <w:pStyle w:val="Normal"/>
        <w:bidi w:val="0"/>
        <w:ind w:left="284" w:right="0" w:hanging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eastAsia="ru-RU"/>
        </w:rPr>
        <w:t xml:space="preserve">                                                                                 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eastAsia="ru-RU"/>
        </w:rPr>
        <w:t xml:space="preserve">(цель использования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eastAsia="ru-RU"/>
        </w:rPr>
        <w:t>(вид рыболовства)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lang w:eastAsia="ru-RU"/>
        </w:rPr>
        <w:t>)</w:t>
      </w:r>
    </w:p>
    <w:p>
      <w:pPr>
        <w:pStyle w:val="Normal"/>
        <w:bidi w:val="0"/>
        <w:ind w:left="284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70" w:type="dxa"/>
        <w:jc w:val="left"/>
        <w:tblInd w:w="256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65"/>
        <w:gridCol w:w="3004"/>
      </w:tblGrid>
      <w:tr>
        <w:trPr/>
        <w:tc>
          <w:tcPr>
            <w:tcW w:w="6365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z w:val="24"/>
                <w:szCs w:val="24"/>
              </w:rPr>
              <w:t xml:space="preserve">Руководитель юридического лица </w:t>
            </w:r>
            <w:r>
              <w:rPr/>
              <w:br/>
            </w:r>
            <w:r>
              <w:rPr>
                <w:sz w:val="24"/>
                <w:szCs w:val="24"/>
              </w:rPr>
              <w:t xml:space="preserve">или индивидуального предпринимателя </w:t>
            </w:r>
            <w:r>
              <w:rPr/>
              <w:br/>
            </w:r>
            <w:r>
              <w:rPr>
                <w:sz w:val="24"/>
                <w:szCs w:val="24"/>
              </w:rPr>
              <w:t>или их уполномоченных представителей</w:t>
            </w:r>
          </w:p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z w:val="24"/>
                <w:szCs w:val="24"/>
              </w:rPr>
              <w:t>(должность, Ф.И.О.)</w:t>
            </w:r>
          </w:p>
        </w:tc>
        <w:tc>
          <w:tcPr>
            <w:tcW w:w="3004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>(подпись)</w:t>
      </w:r>
    </w:p>
    <w:p>
      <w:pPr>
        <w:pStyle w:val="Normal"/>
        <w:bidi w:val="0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83" w:type="dxa"/>
        <w:jc w:val="left"/>
        <w:tblInd w:w="256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4"/>
        <w:gridCol w:w="397"/>
        <w:gridCol w:w="255"/>
        <w:gridCol w:w="1418"/>
        <w:gridCol w:w="369"/>
        <w:gridCol w:w="369"/>
        <w:gridCol w:w="3"/>
        <w:gridCol w:w="3367"/>
        <w:gridCol w:w="3"/>
        <w:gridCol w:w="3002"/>
        <w:gridCol w:w="15"/>
      </w:tblGrid>
      <w:tr>
        <w:trPr/>
        <w:tc>
          <w:tcPr>
            <w:tcW w:w="184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right"/>
              <w:rPr/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9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right"/>
              <w:rPr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70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57" w:right="0" w:hanging="0"/>
              <w:rPr/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300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76" w:before="0" w:after="20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4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811" w:type="dxa"/>
            <w:gridSpan w:val="6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(дата подачи заявки)</w:t>
            </w:r>
          </w:p>
        </w:tc>
        <w:tc>
          <w:tcPr>
            <w:tcW w:w="3370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left="57" w:right="0" w:hanging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017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М.П.</w:t>
              <w:br/>
              <w:t>(место печати)</w:t>
            </w:r>
          </w:p>
        </w:tc>
      </w:tr>
    </w:tbl>
    <w:p>
      <w:pPr>
        <w:pStyle w:val="Normal"/>
        <w:bidi w:val="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left="0" w:right="0" w:hanging="0"/>
        <w:rPr/>
      </w:pPr>
      <w:r>
        <w:rPr/>
      </w:r>
    </w:p>
    <w:sectPr>
      <w:headerReference w:type="default" r:id="rId2"/>
      <w:type w:val="nextPage"/>
      <w:pgSz w:w="11906" w:h="16838"/>
      <w:pgMar w:left="1134" w:right="567" w:header="397" w:top="851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widowControl/>
      <w:bidi w:val="0"/>
      <w:ind w:left="0" w:right="0" w:hanging="0"/>
      <w:jc w:val="right"/>
      <w:textAlignment w:val="auto"/>
      <w:rPr>
        <w:lang w:val="ru-RU"/>
      </w:rPr>
    </w:pPr>
    <w:r>
      <w:rPr>
        <w:lang w:val="ru-RU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>
      <w:rFonts w:cs="Times New Roman"/>
      <w:sz w:val="20"/>
      <w:szCs w:val="20"/>
    </w:rPr>
  </w:style>
  <w:style w:type="character" w:styleId="Style15">
    <w:name w:val="Нижний колонтитул Знак"/>
    <w:basedOn w:val="DefaultParagraphFont"/>
    <w:qFormat/>
    <w:rPr>
      <w:rFonts w:cs="Times New Roman"/>
      <w:sz w:val="20"/>
      <w:szCs w:val="20"/>
    </w:rPr>
  </w:style>
  <w:style w:type="character" w:styleId="Style16">
    <w:name w:val="Текст сноски Знак"/>
    <w:basedOn w:val="DefaultParagraphFont"/>
    <w:qFormat/>
    <w:rPr>
      <w:rFonts w:cs="Times New Roman"/>
      <w:sz w:val="20"/>
      <w:szCs w:val="20"/>
    </w:rPr>
  </w:style>
  <w:style w:type="character" w:styleId="Style17">
    <w:name w:val="Привязка сноски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qFormat/>
    <w:rPr>
      <w:rFonts w:cs="Times New Roman"/>
      <w:vertAlign w:val="superscript"/>
    </w:rPr>
  </w:style>
  <w:style w:type="character" w:styleId="Style18">
    <w:name w:val="Текст концевой сноски Знак"/>
    <w:basedOn w:val="DefaultParagraphFont"/>
    <w:qFormat/>
    <w:rPr>
      <w:rFonts w:cs="Times New Roman"/>
      <w:sz w:val="20"/>
      <w:szCs w:val="20"/>
    </w:rPr>
  </w:style>
  <w:style w:type="character" w:styleId="Style19">
    <w:name w:val="Привязка концевой сноски"/>
    <w:rPr>
      <w:rFonts w:cs="Times New Roman"/>
      <w:vertAlign w:val="superscript"/>
    </w:rPr>
  </w:style>
  <w:style w:type="character" w:styleId="EndnoteCharacters">
    <w:name w:val="Endnote Characters"/>
    <w:basedOn w:val="DefaultParagraphFont"/>
    <w:qFormat/>
    <w:rPr>
      <w:rFonts w:cs="Times New Roman"/>
      <w:vertAlign w:val="superscript"/>
    </w:rPr>
  </w:style>
  <w:style w:type="character" w:styleId="Style20">
    <w:name w:val="Символ сноски"/>
    <w:qFormat/>
    <w:rPr/>
  </w:style>
  <w:style w:type="character" w:styleId="Style21">
    <w:name w:val="Символ концевой сноски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Ari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Arial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Style27">
    <w:name w:val="Head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Style28">
    <w:name w:val="Foot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Style29">
    <w:name w:val="Footnote Text"/>
    <w:basedOn w:val="Normal"/>
    <w:pPr>
      <w:widowControl/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Style30">
    <w:name w:val="Endnote Text"/>
    <w:basedOn w:val="Normal"/>
    <w:pPr>
      <w:widowControl/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Style31">
    <w:name w:val="Содержимое таблицы"/>
    <w:basedOn w:val="Normal"/>
    <w:qFormat/>
    <w:pPr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LibreOffice/6.2.2.2$Windows_X86_64 LibreOffice_project/2b840030fec2aae0fd2658d8d4f9548af4e3518d</Application>
  <Pages>2</Pages>
  <Words>269</Words>
  <Characters>2277</Characters>
  <CharactersWithSpaces>2879</CharactersWithSpaces>
  <Paragraphs>41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2018-08-09T14:21:00Z</dcterms:created>
  <dc:creator>КонсультантПлюс</dc:creator>
  <dc:description/>
  <dc:language>ru-RU</dc:language>
  <cp:lastModifiedBy/>
  <cp:lastPrinted>2018-08-07T10:44:00Z</cp:lastPrinted>
  <dcterms:modified xsi:type="dcterms:W3CDTF">2019-08-27T10:32:04Z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</vt:lpwstr>
  </property>
  <property fmtid="{D5CDD505-2E9C-101B-9397-08002B2CF9AE}" pid="3" name="Operator">
    <vt:lpwstr>Пуртова Елена Валерьевна</vt:lpwstr>
  </property>
</Properties>
</file>