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9C7" w:rsidRDefault="00A94B16">
      <w:pPr>
        <w:pStyle w:val="1"/>
        <w:numPr>
          <w:ilvl w:val="0"/>
          <w:numId w:val="1"/>
        </w:numPr>
        <w:spacing w:before="0"/>
      </w:pPr>
      <w:bookmarkStart w:id="0" w:name="_GoBack"/>
      <w:bookmarkEnd w:id="0"/>
      <w:r>
        <w:rPr>
          <w:sz w:val="24"/>
          <w:szCs w:val="24"/>
        </w:rPr>
        <w:t>СХЕМА ГРАНИЦ</w:t>
      </w:r>
    </w:p>
    <w:p w:rsidR="000F29C7" w:rsidRDefault="00A94B16">
      <w:pPr>
        <w:spacing w:after="0"/>
      </w:pPr>
      <w:r>
        <w:rPr>
          <w:szCs w:val="24"/>
        </w:rPr>
        <w:t>рыболовного участка</w:t>
      </w:r>
      <w:r>
        <w:rPr>
          <w:b/>
          <w:szCs w:val="24"/>
        </w:rPr>
        <w:t xml:space="preserve"> Река Горная Обь (816-823 км)</w:t>
      </w:r>
    </w:p>
    <w:p w:rsidR="000F29C7" w:rsidRDefault="00A94B16">
      <w:pPr>
        <w:spacing w:after="0"/>
      </w:pPr>
      <w:r>
        <w:rPr>
          <w:szCs w:val="24"/>
        </w:rPr>
        <w:t>Длина участка - 7 000 м. Площадь участка 1102</w:t>
      </w:r>
      <w:r>
        <w:t xml:space="preserve"> га</w:t>
      </w:r>
    </w:p>
    <w:tbl>
      <w:tblPr>
        <w:tblW w:w="9484" w:type="dxa"/>
        <w:tblLook w:val="04A0" w:firstRow="1" w:lastRow="0" w:firstColumn="1" w:lastColumn="0" w:noHBand="0" w:noVBand="1"/>
      </w:tblPr>
      <w:tblGrid>
        <w:gridCol w:w="831"/>
        <w:gridCol w:w="728"/>
        <w:gridCol w:w="707"/>
        <w:gridCol w:w="711"/>
        <w:gridCol w:w="708"/>
        <w:gridCol w:w="850"/>
        <w:gridCol w:w="851"/>
        <w:gridCol w:w="4098"/>
      </w:tblGrid>
      <w:tr w:rsidR="000F29C7">
        <w:trPr>
          <w:trHeight w:val="297"/>
        </w:trPr>
        <w:tc>
          <w:tcPr>
            <w:tcW w:w="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29C7" w:rsidRDefault="00A94B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точки</w:t>
            </w:r>
          </w:p>
        </w:tc>
        <w:tc>
          <w:tcPr>
            <w:tcW w:w="4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29C7" w:rsidRDefault="00A94B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Географические координаты точек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WGS84</w:t>
            </w:r>
          </w:p>
        </w:tc>
        <w:tc>
          <w:tcPr>
            <w:tcW w:w="4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29C7" w:rsidRDefault="000F29C7">
            <w:pPr>
              <w:pStyle w:val="ab"/>
              <w:spacing w:after="0" w:line="240" w:lineRule="auto"/>
              <w:jc w:val="both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0F29C7" w:rsidRDefault="00A94B16">
            <w:pPr>
              <w:pStyle w:val="ab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Границы рыболовного участка сформированы последовательным соединением точек, указанных в географических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координатах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, по береговой линии водного объекта рыбохозяйственного значения. Пары точек 2-3, 3-4, 5-6, 7-8, 9-10, 11-12, 13-14, 15-16, 17-18, 19-1 соединены между собой прямыми линиями. Суша не входит в границы рыболовного участка </w:t>
            </w:r>
          </w:p>
        </w:tc>
      </w:tr>
      <w:tr w:rsidR="000F29C7">
        <w:trPr>
          <w:trHeight w:val="270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29C7" w:rsidRDefault="000F2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В.Д.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</w:pPr>
            <w:r>
              <w:rPr>
                <w:sz w:val="20"/>
                <w:szCs w:val="20"/>
              </w:rPr>
              <w:t>С.Ш.</w:t>
            </w:r>
          </w:p>
        </w:tc>
        <w:tc>
          <w:tcPr>
            <w:tcW w:w="4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29C7" w:rsidRDefault="000F2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29C7">
        <w:trPr>
          <w:trHeight w:val="270"/>
        </w:trPr>
        <w:tc>
          <w:tcPr>
            <w:tcW w:w="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29C7" w:rsidRDefault="000F2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сек.</w:t>
            </w:r>
          </w:p>
        </w:tc>
        <w:tc>
          <w:tcPr>
            <w:tcW w:w="4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29C7" w:rsidRDefault="000F2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29C7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65°</w:t>
            </w:r>
            <w:r>
              <w:rPr>
                <w:sz w:val="22"/>
              </w:rPr>
              <w:t>12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54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63</w:t>
            </w:r>
            <w:r>
              <w:rPr>
                <w:color w:val="000000"/>
                <w:sz w:val="22"/>
              </w:rPr>
              <w:t>°</w:t>
            </w:r>
            <w:r>
              <w:rPr>
                <w:sz w:val="22"/>
              </w:rPr>
              <w:t>05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14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4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29C7" w:rsidRDefault="000F2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29C7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2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65°</w:t>
            </w:r>
            <w:r>
              <w:rPr>
                <w:sz w:val="22"/>
              </w:rPr>
              <w:t>12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27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63</w:t>
            </w:r>
            <w:r>
              <w:rPr>
                <w:color w:val="000000"/>
                <w:sz w:val="22"/>
              </w:rPr>
              <w:t>°</w:t>
            </w:r>
            <w:r>
              <w:rPr>
                <w:sz w:val="22"/>
              </w:rPr>
              <w:t>07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18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4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29C7" w:rsidRDefault="000F2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29C7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65°</w:t>
            </w:r>
            <w:r>
              <w:rPr>
                <w:sz w:val="22"/>
              </w:rPr>
              <w:t>13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32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63</w:t>
            </w:r>
            <w:r>
              <w:rPr>
                <w:color w:val="000000"/>
                <w:sz w:val="22"/>
              </w:rPr>
              <w:t>°</w:t>
            </w:r>
            <w:r>
              <w:rPr>
                <w:sz w:val="22"/>
              </w:rPr>
              <w:t>10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03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4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29C7" w:rsidRDefault="000F2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29C7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65°</w:t>
            </w:r>
            <w:r>
              <w:rPr>
                <w:sz w:val="22"/>
              </w:rPr>
              <w:t>14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46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63</w:t>
            </w:r>
            <w:r>
              <w:rPr>
                <w:color w:val="000000"/>
                <w:sz w:val="22"/>
              </w:rPr>
              <w:t>°</w:t>
            </w:r>
            <w:r>
              <w:rPr>
                <w:sz w:val="22"/>
              </w:rPr>
              <w:t>10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05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4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29C7" w:rsidRDefault="000F2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29C7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color w:val="000000"/>
                <w:sz w:val="22"/>
              </w:rPr>
              <w:t>65°</w:t>
            </w:r>
            <w:r>
              <w:rPr>
                <w:sz w:val="22"/>
              </w:rPr>
              <w:t>14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47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63</w:t>
            </w:r>
            <w:r>
              <w:rPr>
                <w:color w:val="000000"/>
                <w:sz w:val="22"/>
              </w:rPr>
              <w:t>°</w:t>
            </w:r>
            <w:r>
              <w:rPr>
                <w:sz w:val="22"/>
              </w:rPr>
              <w:t>09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55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4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29C7" w:rsidRDefault="000F2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29C7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65°</w:t>
            </w:r>
            <w:r>
              <w:rPr>
                <w:sz w:val="22"/>
              </w:rPr>
              <w:t>14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47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63</w:t>
            </w:r>
            <w:r>
              <w:rPr>
                <w:color w:val="000000"/>
                <w:sz w:val="22"/>
              </w:rPr>
              <w:t>°</w:t>
            </w:r>
            <w:r>
              <w:rPr>
                <w:sz w:val="22"/>
              </w:rPr>
              <w:t>09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54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4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29C7" w:rsidRDefault="000F2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29C7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65°14'48''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63°09'30''</w:t>
            </w:r>
          </w:p>
        </w:tc>
        <w:tc>
          <w:tcPr>
            <w:tcW w:w="4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29C7" w:rsidRDefault="000F2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29C7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65°14'47''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63°09'30''</w:t>
            </w:r>
          </w:p>
        </w:tc>
        <w:tc>
          <w:tcPr>
            <w:tcW w:w="4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29C7" w:rsidRDefault="000F2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29C7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65°</w:t>
            </w:r>
            <w:r>
              <w:rPr>
                <w:sz w:val="22"/>
              </w:rPr>
              <w:t>14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54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63</w:t>
            </w:r>
            <w:r>
              <w:rPr>
                <w:color w:val="000000"/>
                <w:sz w:val="22"/>
              </w:rPr>
              <w:t>°</w:t>
            </w:r>
            <w:r>
              <w:rPr>
                <w:sz w:val="22"/>
              </w:rPr>
              <w:t>08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41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4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29C7" w:rsidRDefault="000F2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29C7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65°</w:t>
            </w:r>
            <w:r>
              <w:rPr>
                <w:sz w:val="22"/>
              </w:rPr>
              <w:t>14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54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63</w:t>
            </w:r>
            <w:r>
              <w:rPr>
                <w:color w:val="000000"/>
                <w:sz w:val="22"/>
              </w:rPr>
              <w:t>°</w:t>
            </w:r>
            <w:r>
              <w:rPr>
                <w:sz w:val="22"/>
              </w:rPr>
              <w:t>08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40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4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29C7" w:rsidRDefault="000F2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29C7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65°</w:t>
            </w:r>
            <w:r>
              <w:rPr>
                <w:sz w:val="22"/>
              </w:rPr>
              <w:t>15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03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63</w:t>
            </w:r>
            <w:r>
              <w:rPr>
                <w:color w:val="000000"/>
                <w:sz w:val="22"/>
              </w:rPr>
              <w:t>°</w:t>
            </w:r>
            <w:r>
              <w:rPr>
                <w:sz w:val="22"/>
              </w:rPr>
              <w:t>07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54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4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29C7" w:rsidRDefault="000F2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29C7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65°</w:t>
            </w:r>
            <w:r>
              <w:rPr>
                <w:sz w:val="22"/>
              </w:rPr>
              <w:t>15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02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63</w:t>
            </w:r>
            <w:r>
              <w:rPr>
                <w:color w:val="000000"/>
                <w:sz w:val="22"/>
              </w:rPr>
              <w:t>°</w:t>
            </w:r>
            <w:r>
              <w:rPr>
                <w:sz w:val="22"/>
              </w:rPr>
              <w:t>07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54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4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29C7" w:rsidRDefault="000F2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29C7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65°</w:t>
            </w:r>
            <w:r>
              <w:rPr>
                <w:sz w:val="22"/>
              </w:rPr>
              <w:t>15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17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63</w:t>
            </w:r>
            <w:r>
              <w:rPr>
                <w:color w:val="000000"/>
                <w:sz w:val="22"/>
              </w:rPr>
              <w:t>°</w:t>
            </w:r>
            <w:r>
              <w:rPr>
                <w:sz w:val="22"/>
              </w:rPr>
              <w:t>07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07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4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29C7" w:rsidRDefault="000F2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29C7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65°</w:t>
            </w:r>
            <w:r>
              <w:rPr>
                <w:sz w:val="22"/>
              </w:rPr>
              <w:t>15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17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63</w:t>
            </w:r>
            <w:r>
              <w:rPr>
                <w:color w:val="000000"/>
                <w:sz w:val="22"/>
              </w:rPr>
              <w:t>°</w:t>
            </w:r>
            <w:r>
              <w:rPr>
                <w:sz w:val="22"/>
              </w:rPr>
              <w:t>07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06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4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29C7" w:rsidRDefault="000F2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29C7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65°</w:t>
            </w:r>
            <w:r>
              <w:rPr>
                <w:sz w:val="22"/>
              </w:rPr>
              <w:t>15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14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63</w:t>
            </w:r>
            <w:r>
              <w:rPr>
                <w:color w:val="000000"/>
                <w:sz w:val="22"/>
              </w:rPr>
              <w:t>°</w:t>
            </w:r>
            <w:r>
              <w:rPr>
                <w:sz w:val="22"/>
              </w:rPr>
              <w:t>06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40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4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29C7" w:rsidRDefault="000F2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29C7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65°</w:t>
            </w:r>
            <w:r>
              <w:rPr>
                <w:sz w:val="22"/>
              </w:rPr>
              <w:t>15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13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63</w:t>
            </w:r>
            <w:r>
              <w:rPr>
                <w:color w:val="000000"/>
                <w:sz w:val="22"/>
              </w:rPr>
              <w:t>°</w:t>
            </w:r>
            <w:r>
              <w:rPr>
                <w:sz w:val="22"/>
              </w:rPr>
              <w:t>06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40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4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29C7" w:rsidRDefault="000F2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29C7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65°</w:t>
            </w:r>
            <w:r>
              <w:rPr>
                <w:sz w:val="22"/>
              </w:rPr>
              <w:t>14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41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63</w:t>
            </w:r>
            <w:r>
              <w:rPr>
                <w:color w:val="000000"/>
                <w:sz w:val="22"/>
              </w:rPr>
              <w:t>°</w:t>
            </w:r>
            <w:r>
              <w:rPr>
                <w:sz w:val="22"/>
              </w:rPr>
              <w:t>05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58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4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29C7" w:rsidRDefault="000F2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29C7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65°</w:t>
            </w:r>
            <w:r>
              <w:rPr>
                <w:sz w:val="22"/>
              </w:rPr>
              <w:t>14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40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63</w:t>
            </w:r>
            <w:r>
              <w:rPr>
                <w:color w:val="000000"/>
                <w:sz w:val="22"/>
              </w:rPr>
              <w:t>°</w:t>
            </w:r>
            <w:r>
              <w:rPr>
                <w:sz w:val="22"/>
              </w:rPr>
              <w:t>05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58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4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29C7" w:rsidRDefault="000F2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F29C7">
        <w:trPr>
          <w:trHeight w:val="270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F29C7" w:rsidRDefault="00A94B16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65°</w:t>
            </w:r>
            <w:r>
              <w:rPr>
                <w:sz w:val="22"/>
              </w:rPr>
              <w:t>13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34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9C7" w:rsidRDefault="00A94B16">
            <w:pPr>
              <w:spacing w:after="0" w:line="240" w:lineRule="auto"/>
              <w:rPr>
                <w:color w:val="000000"/>
                <w:sz w:val="22"/>
              </w:rPr>
            </w:pPr>
            <w:r>
              <w:rPr>
                <w:sz w:val="22"/>
              </w:rPr>
              <w:t>63</w:t>
            </w:r>
            <w:r>
              <w:rPr>
                <w:color w:val="000000"/>
                <w:sz w:val="22"/>
              </w:rPr>
              <w:t>°</w:t>
            </w:r>
            <w:r>
              <w:rPr>
                <w:sz w:val="22"/>
              </w:rPr>
              <w:t>05</w:t>
            </w:r>
            <w:r>
              <w:rPr>
                <w:color w:val="000000"/>
                <w:sz w:val="22"/>
              </w:rPr>
              <w:t>'</w:t>
            </w:r>
            <w:r>
              <w:rPr>
                <w:sz w:val="22"/>
              </w:rPr>
              <w:t>08</w:t>
            </w:r>
            <w:r>
              <w:rPr>
                <w:color w:val="000000"/>
                <w:sz w:val="22"/>
              </w:rPr>
              <w:t>''</w:t>
            </w:r>
          </w:p>
        </w:tc>
        <w:tc>
          <w:tcPr>
            <w:tcW w:w="4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F29C7" w:rsidRDefault="000F29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F29C7" w:rsidRDefault="00CE5EBE">
      <w:pPr>
        <w:pStyle w:val="afd"/>
        <w:jc w:val="center"/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4294505</wp:posOffset>
            </wp:positionH>
            <wp:positionV relativeFrom="paragraph">
              <wp:posOffset>341630</wp:posOffset>
            </wp:positionV>
            <wp:extent cx="870585" cy="103759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9" t="-217" r="77283" b="66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03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5143500" cy="3476625"/>
            <wp:effectExtent l="0" t="0" r="0" b="0"/>
            <wp:docPr id="1" name="Рисунок 1" descr="C:\..\AppData\Local\Packages\Microsoft.Windows.Photos_8wekyb3d8bbwe\TempState\ShareServiceTempFolder\816-8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..\AppData\Local\Packages\Microsoft.Windows.Photos_8wekyb3d8bbwe\TempState\ShareServiceTempFolder\816-82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9C7" w:rsidRDefault="000F29C7">
      <w:pPr>
        <w:pStyle w:val="afd"/>
        <w:jc w:val="center"/>
      </w:pPr>
    </w:p>
    <w:p w:rsidR="000F29C7" w:rsidRDefault="00A94B16">
      <w:pPr>
        <w:spacing w:after="0" w:line="240" w:lineRule="auto"/>
      </w:pPr>
      <w:r>
        <w:rPr>
          <w:b/>
          <w:szCs w:val="24"/>
          <w:lang w:eastAsia="ru-RU"/>
        </w:rPr>
        <w:t>Масштаб  1:69 037</w:t>
      </w:r>
    </w:p>
    <w:p w:rsidR="000F29C7" w:rsidRDefault="00A94B16">
      <w:pPr>
        <w:spacing w:after="0"/>
      </w:pPr>
      <w:r>
        <w:rPr>
          <w:b/>
        </w:rPr>
        <w:t>Условные обозначения:</w:t>
      </w:r>
    </w:p>
    <w:p w:rsidR="000F29C7" w:rsidRDefault="00CE5EBE">
      <w:pPr>
        <w:pStyle w:val="ab"/>
        <w:spacing w:after="200"/>
        <w:ind w:left="720"/>
      </w:pPr>
      <w:r>
        <w:rPr>
          <w:noProof/>
          <w:color w:val="000000"/>
          <w:lang w:eastAsia="ru-RU"/>
        </w:rPr>
        <w:drawing>
          <wp:inline distT="0" distB="0" distL="0" distR="0">
            <wp:extent cx="352425" cy="95250"/>
            <wp:effectExtent l="0" t="0" r="0" b="0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4B16">
        <w:rPr>
          <w:color w:val="000000"/>
        </w:rPr>
        <w:t>Граница рыболовного участка</w:t>
      </w:r>
    </w:p>
    <w:p w:rsidR="000F29C7" w:rsidRDefault="000F29C7">
      <w:pPr>
        <w:ind w:left="720"/>
      </w:pPr>
    </w:p>
    <w:sectPr w:rsidR="000F29C7">
      <w:pgSz w:w="11906" w:h="16838"/>
      <w:pgMar w:top="284" w:right="850" w:bottom="142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545" w:rsidRDefault="00105545">
      <w:pPr>
        <w:spacing w:after="0" w:line="240" w:lineRule="auto"/>
      </w:pPr>
      <w:r>
        <w:separator/>
      </w:r>
    </w:p>
  </w:endnote>
  <w:endnote w:type="continuationSeparator" w:id="0">
    <w:p w:rsidR="00105545" w:rsidRDefault="0010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545" w:rsidRDefault="00105545">
      <w:pPr>
        <w:spacing w:after="0" w:line="240" w:lineRule="auto"/>
      </w:pPr>
      <w:r>
        <w:separator/>
      </w:r>
    </w:p>
  </w:footnote>
  <w:footnote w:type="continuationSeparator" w:id="0">
    <w:p w:rsidR="00105545" w:rsidRDefault="0010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70BCB"/>
    <w:multiLevelType w:val="hybridMultilevel"/>
    <w:tmpl w:val="4356ABCE"/>
    <w:lvl w:ilvl="0" w:tplc="8DF8E8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cs="Symbol"/>
        <w:vanish/>
      </w:rPr>
    </w:lvl>
    <w:lvl w:ilvl="1" w:tplc="E34674A8">
      <w:start w:val="1"/>
      <w:numFmt w:val="bullet"/>
      <w:lvlText w:val="o"/>
      <w:lvlJc w:val="left"/>
      <w:pPr>
        <w:ind w:left="1440" w:hanging="360"/>
      </w:pPr>
      <w:rPr>
        <w:rFonts w:cs="Courier New"/>
      </w:rPr>
    </w:lvl>
    <w:lvl w:ilvl="2" w:tplc="B9C2B5A2">
      <w:start w:val="1"/>
      <w:numFmt w:val="bullet"/>
      <w:lvlText w:val="§"/>
      <w:lvlJc w:val="left"/>
      <w:pPr>
        <w:ind w:left="2160" w:hanging="360"/>
      </w:pPr>
      <w:rPr>
        <w:rFonts w:cs="Wingdings"/>
      </w:rPr>
    </w:lvl>
    <w:lvl w:ilvl="3" w:tplc="832A4B56">
      <w:start w:val="1"/>
      <w:numFmt w:val="bullet"/>
      <w:lvlText w:val="·"/>
      <w:lvlJc w:val="left"/>
      <w:pPr>
        <w:ind w:left="2880" w:hanging="360"/>
      </w:pPr>
      <w:rPr>
        <w:rFonts w:cs="Symbol"/>
      </w:rPr>
    </w:lvl>
    <w:lvl w:ilvl="4" w:tplc="882EBF96">
      <w:start w:val="1"/>
      <w:numFmt w:val="bullet"/>
      <w:lvlText w:val="o"/>
      <w:lvlJc w:val="left"/>
      <w:pPr>
        <w:ind w:left="3600" w:hanging="360"/>
      </w:pPr>
      <w:rPr>
        <w:rFonts w:cs="Courier New"/>
      </w:rPr>
    </w:lvl>
    <w:lvl w:ilvl="5" w:tplc="84DA08E2">
      <w:start w:val="1"/>
      <w:numFmt w:val="bullet"/>
      <w:lvlText w:val="§"/>
      <w:lvlJc w:val="left"/>
      <w:pPr>
        <w:ind w:left="4320" w:hanging="360"/>
      </w:pPr>
      <w:rPr>
        <w:rFonts w:cs="Wingdings"/>
      </w:rPr>
    </w:lvl>
    <w:lvl w:ilvl="6" w:tplc="44F282BC">
      <w:start w:val="1"/>
      <w:numFmt w:val="bullet"/>
      <w:lvlText w:val="·"/>
      <w:lvlJc w:val="left"/>
      <w:pPr>
        <w:ind w:left="5040" w:hanging="360"/>
      </w:pPr>
      <w:rPr>
        <w:rFonts w:cs="Symbol"/>
      </w:rPr>
    </w:lvl>
    <w:lvl w:ilvl="7" w:tplc="E66450A8">
      <w:start w:val="1"/>
      <w:numFmt w:val="bullet"/>
      <w:lvlText w:val="o"/>
      <w:lvlJc w:val="left"/>
      <w:pPr>
        <w:ind w:left="5760" w:hanging="360"/>
      </w:pPr>
      <w:rPr>
        <w:rFonts w:cs="Courier New"/>
      </w:rPr>
    </w:lvl>
    <w:lvl w:ilvl="8" w:tplc="D078248E">
      <w:start w:val="1"/>
      <w:numFmt w:val="bullet"/>
      <w:lvlText w:val="§"/>
      <w:lvlJc w:val="left"/>
      <w:pPr>
        <w:ind w:left="6480" w:hanging="360"/>
      </w:pPr>
      <w:rPr>
        <w:rFonts w:cs="Wingdings"/>
      </w:rPr>
    </w:lvl>
  </w:abstractNum>
  <w:abstractNum w:abstractNumId="1">
    <w:nsid w:val="578C7158"/>
    <w:multiLevelType w:val="hybridMultilevel"/>
    <w:tmpl w:val="10C809CA"/>
    <w:lvl w:ilvl="0" w:tplc="0C740B24">
      <w:start w:val="1"/>
      <w:numFmt w:val="none"/>
      <w:suff w:val="nothing"/>
      <w:lvlText w:val=""/>
      <w:lvlJc w:val="left"/>
      <w:pPr>
        <w:ind w:left="0" w:firstLine="0"/>
      </w:pPr>
    </w:lvl>
    <w:lvl w:ilvl="1" w:tplc="CB9A4AEE">
      <w:start w:val="1"/>
      <w:numFmt w:val="none"/>
      <w:suff w:val="nothing"/>
      <w:lvlText w:val=""/>
      <w:lvlJc w:val="left"/>
      <w:pPr>
        <w:ind w:left="0" w:firstLine="0"/>
      </w:pPr>
    </w:lvl>
    <w:lvl w:ilvl="2" w:tplc="DE20282A">
      <w:start w:val="1"/>
      <w:numFmt w:val="none"/>
      <w:suff w:val="nothing"/>
      <w:lvlText w:val=""/>
      <w:lvlJc w:val="left"/>
      <w:pPr>
        <w:ind w:left="0" w:firstLine="0"/>
      </w:pPr>
    </w:lvl>
    <w:lvl w:ilvl="3" w:tplc="58EA9BF8">
      <w:start w:val="1"/>
      <w:numFmt w:val="none"/>
      <w:suff w:val="nothing"/>
      <w:lvlText w:val=""/>
      <w:lvlJc w:val="left"/>
      <w:pPr>
        <w:ind w:left="0" w:firstLine="0"/>
      </w:pPr>
    </w:lvl>
    <w:lvl w:ilvl="4" w:tplc="F91C5B72">
      <w:start w:val="1"/>
      <w:numFmt w:val="none"/>
      <w:suff w:val="nothing"/>
      <w:lvlText w:val=""/>
      <w:lvlJc w:val="left"/>
      <w:pPr>
        <w:ind w:left="0" w:firstLine="0"/>
      </w:pPr>
    </w:lvl>
    <w:lvl w:ilvl="5" w:tplc="B16AD58C">
      <w:start w:val="1"/>
      <w:numFmt w:val="none"/>
      <w:suff w:val="nothing"/>
      <w:lvlText w:val=""/>
      <w:lvlJc w:val="left"/>
      <w:pPr>
        <w:ind w:left="0" w:firstLine="0"/>
      </w:pPr>
    </w:lvl>
    <w:lvl w:ilvl="6" w:tplc="F96E8E92">
      <w:start w:val="1"/>
      <w:numFmt w:val="none"/>
      <w:suff w:val="nothing"/>
      <w:lvlText w:val=""/>
      <w:lvlJc w:val="left"/>
      <w:pPr>
        <w:ind w:left="0" w:firstLine="0"/>
      </w:pPr>
    </w:lvl>
    <w:lvl w:ilvl="7" w:tplc="1C96E7A6">
      <w:start w:val="1"/>
      <w:numFmt w:val="none"/>
      <w:suff w:val="nothing"/>
      <w:lvlText w:val=""/>
      <w:lvlJc w:val="left"/>
      <w:pPr>
        <w:ind w:left="0" w:firstLine="0"/>
      </w:pPr>
    </w:lvl>
    <w:lvl w:ilvl="8" w:tplc="64709DB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9100653"/>
    <w:multiLevelType w:val="hybridMultilevel"/>
    <w:tmpl w:val="8D406156"/>
    <w:lvl w:ilvl="0" w:tplc="A698BDB4">
      <w:start w:val="1"/>
      <w:numFmt w:val="none"/>
      <w:suff w:val="nothing"/>
      <w:lvlText w:val=""/>
      <w:lvlJc w:val="left"/>
      <w:pPr>
        <w:ind w:left="0" w:firstLine="0"/>
      </w:pPr>
    </w:lvl>
    <w:lvl w:ilvl="1" w:tplc="41466A1A">
      <w:start w:val="1"/>
      <w:numFmt w:val="none"/>
      <w:suff w:val="nothing"/>
      <w:lvlText w:val=""/>
      <w:lvlJc w:val="left"/>
      <w:pPr>
        <w:ind w:left="0" w:firstLine="0"/>
      </w:pPr>
    </w:lvl>
    <w:lvl w:ilvl="2" w:tplc="C302DD30">
      <w:start w:val="1"/>
      <w:numFmt w:val="none"/>
      <w:suff w:val="nothing"/>
      <w:lvlText w:val=""/>
      <w:lvlJc w:val="left"/>
      <w:pPr>
        <w:ind w:left="0" w:firstLine="0"/>
      </w:pPr>
    </w:lvl>
    <w:lvl w:ilvl="3" w:tplc="37948A32">
      <w:start w:val="1"/>
      <w:numFmt w:val="none"/>
      <w:suff w:val="nothing"/>
      <w:lvlText w:val=""/>
      <w:lvlJc w:val="left"/>
      <w:pPr>
        <w:ind w:left="0" w:firstLine="0"/>
      </w:pPr>
    </w:lvl>
    <w:lvl w:ilvl="4" w:tplc="145C5E10">
      <w:start w:val="1"/>
      <w:numFmt w:val="none"/>
      <w:suff w:val="nothing"/>
      <w:lvlText w:val=""/>
      <w:lvlJc w:val="left"/>
      <w:pPr>
        <w:ind w:left="0" w:firstLine="0"/>
      </w:pPr>
    </w:lvl>
    <w:lvl w:ilvl="5" w:tplc="0944AFC4">
      <w:start w:val="1"/>
      <w:numFmt w:val="none"/>
      <w:suff w:val="nothing"/>
      <w:lvlText w:val=""/>
      <w:lvlJc w:val="left"/>
      <w:pPr>
        <w:ind w:left="0" w:firstLine="0"/>
      </w:pPr>
    </w:lvl>
    <w:lvl w:ilvl="6" w:tplc="6C14BEBC">
      <w:start w:val="1"/>
      <w:numFmt w:val="none"/>
      <w:suff w:val="nothing"/>
      <w:lvlText w:val=""/>
      <w:lvlJc w:val="left"/>
      <w:pPr>
        <w:ind w:left="0" w:firstLine="0"/>
      </w:pPr>
    </w:lvl>
    <w:lvl w:ilvl="7" w:tplc="DA8CC3E0">
      <w:start w:val="1"/>
      <w:numFmt w:val="none"/>
      <w:suff w:val="nothing"/>
      <w:lvlText w:val=""/>
      <w:lvlJc w:val="left"/>
      <w:pPr>
        <w:ind w:left="0" w:firstLine="0"/>
      </w:pPr>
    </w:lvl>
    <w:lvl w:ilvl="8" w:tplc="0172EEB2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9C7"/>
    <w:rsid w:val="00066B7B"/>
    <w:rsid w:val="000F29C7"/>
    <w:rsid w:val="00105545"/>
    <w:rsid w:val="004163CF"/>
    <w:rsid w:val="00A94B16"/>
    <w:rsid w:val="00C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NSimSu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center"/>
    </w:pPr>
    <w:rPr>
      <w:rFonts w:ascii="Times New Roman" w:eastAsia="Calibri" w:hAnsi="Times New Roman" w:cs="Times New Roman"/>
      <w:sz w:val="24"/>
      <w:szCs w:val="22"/>
      <w:lang w:eastAsia="zh-CN"/>
    </w:rPr>
  </w:style>
  <w:style w:type="paragraph" w:styleId="1">
    <w:name w:val="heading 1"/>
    <w:basedOn w:val="a"/>
    <w:uiPriority w:val="9"/>
    <w:qFormat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rPr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vanish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aa">
    <w:name w:val="Title"/>
    <w:basedOn w:val="a"/>
    <w:next w:val="ab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0">
    <w:name w:val="No Spacing"/>
    <w:uiPriority w:val="1"/>
    <w:qFormat/>
    <w:rPr>
      <w:sz w:val="24"/>
      <w:lang w:eastAsia="zh-CN" w:bidi="hi-IN"/>
    </w:rPr>
  </w:style>
  <w:style w:type="paragraph" w:styleId="af1">
    <w:name w:val="Subtitle"/>
    <w:basedOn w:val="a"/>
    <w:uiPriority w:val="11"/>
    <w:qFormat/>
    <w:pPr>
      <w:spacing w:before="200"/>
    </w:pPr>
    <w:rPr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6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4"/>
      <w:lang w:eastAsia="zh-CN" w:bidi="hi-IN"/>
    </w:rPr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styleId="af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rPr>
      <w:b/>
      <w:bCs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NSimSu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center"/>
    </w:pPr>
    <w:rPr>
      <w:rFonts w:ascii="Times New Roman" w:eastAsia="Calibri" w:hAnsi="Times New Roman" w:cs="Times New Roman"/>
      <w:sz w:val="24"/>
      <w:szCs w:val="22"/>
      <w:lang w:eastAsia="zh-CN"/>
    </w:rPr>
  </w:style>
  <w:style w:type="paragraph" w:styleId="1">
    <w:name w:val="heading 1"/>
    <w:basedOn w:val="a"/>
    <w:uiPriority w:val="9"/>
    <w:qFormat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rPr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Pr>
      <w:color w:val="0000FF"/>
      <w:u w:val="single"/>
    </w:rPr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vanish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Текст выноски Знак"/>
    <w:qFormat/>
    <w:rPr>
      <w:rFonts w:ascii="Segoe UI" w:hAnsi="Segoe UI" w:cs="Segoe UI"/>
      <w:sz w:val="18"/>
      <w:szCs w:val="18"/>
    </w:rPr>
  </w:style>
  <w:style w:type="paragraph" w:styleId="aa">
    <w:name w:val="Title"/>
    <w:basedOn w:val="a"/>
    <w:next w:val="ab"/>
    <w:uiPriority w:val="10"/>
    <w:qFormat/>
    <w:pPr>
      <w:spacing w:before="300"/>
      <w:contextualSpacing/>
    </w:pPr>
    <w:rPr>
      <w:sz w:val="48"/>
      <w:szCs w:val="4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0">
    <w:name w:val="No Spacing"/>
    <w:uiPriority w:val="1"/>
    <w:qFormat/>
    <w:rPr>
      <w:sz w:val="24"/>
      <w:lang w:eastAsia="zh-CN" w:bidi="hi-IN"/>
    </w:rPr>
  </w:style>
  <w:style w:type="paragraph" w:styleId="af1">
    <w:name w:val="Subtitle"/>
    <w:basedOn w:val="a"/>
    <w:uiPriority w:val="11"/>
    <w:qFormat/>
    <w:pPr>
      <w:spacing w:before="200"/>
    </w:pPr>
    <w:rPr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5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6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7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4"/>
      <w:lang w:eastAsia="zh-CN" w:bidi="hi-IN"/>
    </w:rPr>
  </w:style>
  <w:style w:type="paragraph" w:styleId="af9">
    <w:name w:val="table of figures"/>
    <w:basedOn w:val="a"/>
    <w:uiPriority w:val="99"/>
    <w:unhideWhenUsed/>
    <w:qFormat/>
    <w:pPr>
      <w:spacing w:after="0"/>
    </w:pPr>
  </w:style>
  <w:style w:type="paragraph" w:styleId="af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b">
    <w:name w:val="Содержимое таблицы"/>
    <w:basedOn w:val="a"/>
    <w:qFormat/>
    <w:pPr>
      <w:suppressLineNumbers/>
    </w:pPr>
  </w:style>
  <w:style w:type="paragraph" w:customStyle="1" w:styleId="afc">
    <w:name w:val="Заголовок таблицы"/>
    <w:basedOn w:val="afb"/>
    <w:qFormat/>
    <w:rPr>
      <w:b/>
      <w:bCs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dits_o</dc:creator>
  <cp:lastModifiedBy>Князева Эльвира Владимировна</cp:lastModifiedBy>
  <cp:revision>2</cp:revision>
  <dcterms:created xsi:type="dcterms:W3CDTF">2026-02-19T04:39:00Z</dcterms:created>
  <dcterms:modified xsi:type="dcterms:W3CDTF">2026-02-19T04:39:00Z</dcterms:modified>
  <dc:language>ru-RU</dc:language>
</cp:coreProperties>
</file>