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1416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1416" w:firstLine="56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ДУМА МУНИЦИПАЛЬНОГО ОБРАЗОВАНИЯ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шестой созыв)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ПРОТОКОЛ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совместного заседания комитетов по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социальным вопросам и по бюджету, налогам и финансам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февраля 2021 года  </w:t>
        <w:tab/>
        <w:tab/>
        <w:t xml:space="preserve"> </w:t>
        <w:tab/>
        <w:tab/>
        <w:tab/>
        <w:tab/>
        <w:tab/>
        <w:t xml:space="preserve">      г. Нижневартовск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tbl>
      <w:tblPr/>
      <w:tblGrid>
        <w:gridCol w:w="2848"/>
        <w:gridCol w:w="6825"/>
      </w:tblGrid>
      <w:tr>
        <w:trPr>
          <w:trHeight w:val="1" w:hRule="atLeast"/>
          <w:jc w:val="left"/>
        </w:trPr>
        <w:tc>
          <w:tcPr>
            <w:tcW w:w="28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Председательствовал:   </w:t>
            </w:r>
          </w:p>
        </w:tc>
        <w:tc>
          <w:tcPr>
            <w:tcW w:w="682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Лариков П.А., председатель комитета по социальным вопросам, депутат по избирательному округу №17.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-1" w:left="2835" w:hanging="28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Присутствовали депутаты комитетов: </w:t>
      </w:r>
    </w:p>
    <w:tbl>
      <w:tblPr>
        <w:tblInd w:w="108" w:type="dxa"/>
      </w:tblPr>
      <w:tblGrid>
        <w:gridCol w:w="4536"/>
        <w:gridCol w:w="4253"/>
        <w:gridCol w:w="992"/>
      </w:tblGrid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Чабанец Лидия Петровна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Лицук Андрей Артурович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№2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Крепких Владимир Владимирович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№3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Жигулина Татьяна Владимировна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№6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Гасымова Галина Александровна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№8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Жигалов Сергей Николаевич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№10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Крутей Сергей Владимирович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№12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Землянкин Сергей Федорович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№13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Елин Павел Алексеевич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№14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6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Лариков Павел Анатольевич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№17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6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Березин Алексей Германович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№18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Джек Владимир Петрович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№19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Лисин Анатолий Владимирович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№22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Быкова Любовь Александровна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№23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Сатинов Алексей Владимирович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№24</w:t>
            </w:r>
          </w:p>
        </w:tc>
      </w:tr>
      <w:tr>
        <w:trPr>
          <w:trHeight w:val="1" w:hRule="atLeast"/>
          <w:jc w:val="left"/>
        </w:trPr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Дольников Леонид Александрович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депутат по одномандатному округу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№25</w:t>
            </w:r>
          </w:p>
        </w:tc>
      </w:tr>
    </w:tbl>
    <w:p>
      <w:pPr>
        <w:tabs>
          <w:tab w:val="left" w:pos="2325" w:leader="none"/>
        </w:tabs>
        <w:spacing w:before="0" w:after="0" w:line="240"/>
        <w:ind w:right="14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  <w:t xml:space="preserve">Отсутствовали: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 </w:t>
        <w:tab/>
        <w:t xml:space="preserve"> Зяблицкая Н.В., Бакунин С.Н., Великий Д.С., Хузин Р.И., Книжников Н.Н., Сочилин В.В., Давыдов Д.С.,</w:t>
      </w:r>
    </w:p>
    <w:p>
      <w:pPr>
        <w:spacing w:before="0" w:after="0" w:line="240"/>
        <w:ind w:right="14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14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Приглашенные:</w:t>
      </w:r>
    </w:p>
    <w:tbl>
      <w:tblPr/>
      <w:tblGrid>
        <w:gridCol w:w="2694"/>
        <w:gridCol w:w="6804"/>
      </w:tblGrid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Клец М.В.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 Думы города Нижневартовска.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Суханова С.П.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 Счетной палаты города Нижневартовска.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Кощенко Д.А.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главы города по экономике и финансам.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Шилова Т.А.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заместитель главы города Нижневартовска, директор департамента муниципальной собственности и земельных ресурсов администрации города.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Воликовская И.О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главы города, директор департамента по социальной политике администрации города;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Морозова Н.В.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управляющий делами администрации города;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Багишева И.А.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директор департамента экономического развития администрации города;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Борисова Т.М.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начальник управления по жилищной политике администрации города;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Ковалев А.С.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начальник управления по вопросам муниципальной службы и кадров администрации города;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Бреднев Д.А.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помощник прокурора города Нижневартовска;</w:t>
            </w:r>
          </w:p>
        </w:tc>
      </w:tr>
      <w:tr>
        <w:trPr>
          <w:trHeight w:val="1" w:hRule="atLeast"/>
          <w:jc w:val="left"/>
        </w:trPr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Боков А.Н.</w:t>
            </w:r>
          </w:p>
        </w:tc>
        <w:tc>
          <w:tcPr>
            <w:tcW w:w="68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Генеральный директор ООО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Нижневартовские коммунальные системы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-2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-425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Об утверждении повестки дня совместного заседания комитетов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социальным вопросам и по бюджету, налогам и финансам.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              </w:t>
      </w:r>
    </w:p>
    <w:p>
      <w:pPr>
        <w:spacing w:before="0" w:after="0" w:line="240"/>
        <w:ind w:right="-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Лариков П.А. сообщил, что предлагается снять с рассмотрения (перенести на март 2021 года) проект решения Думы города: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внесении изменений в решение Думы города Нижневартовска от 07.02.2020 №573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дополнительной мере социальной поддержки в городе Нижневартовске многодетным семьям, инвалидам, пользующимся услугами физкультурно-спортивной направленности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направив его на доработку в администрацию города.</w:t>
      </w:r>
    </w:p>
    <w:p>
      <w:pPr>
        <w:spacing w:before="0" w:after="0" w:line="240"/>
        <w:ind w:right="-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Утвердить следующую повестку дня совместного заседания комитетов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социальным вопросам и по бюджету, налогам и финансам:</w:t>
      </w:r>
    </w:p>
    <w:tbl>
      <w:tblPr>
        <w:tblInd w:w="5" w:type="dxa"/>
      </w:tblPr>
      <w:tblGrid>
        <w:gridCol w:w="426"/>
        <w:gridCol w:w="9326"/>
      </w:tblGrid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96"/>
              </w:numPr>
              <w:spacing w:before="0" w:after="0" w:line="240"/>
              <w:ind w:right="0" w:left="14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повестке дня совместного заседания комитетов по социальным вопросам и по бюджету, налогам и финансам.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33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Вопросы по плану работы комитета по социальным вопросам</w:t>
            </w:r>
          </w:p>
        </w:tc>
      </w:tr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05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13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выездного заседания рабочей группы комитета по социальным вопросам.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09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 исполнении протокольных поручений комитета по социальным вопросам.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13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рассмотрении обращений, поступивших в комитет по социальным вопросам.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149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Вопросы по плану работы комитета по бюджету, налогам и финансам</w:t>
            </w:r>
          </w:p>
        </w:tc>
      </w:tr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22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выездного заседания рабочей группы комитета по бюджету, налогам и финансам.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Крутей Сергей Владимирович, заместитель председателя комитета по бюджету, налогам и финансам.</w:t>
            </w:r>
          </w:p>
        </w:tc>
      </w:tr>
      <w:tr>
        <w:trPr>
          <w:trHeight w:val="1372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27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 исполнении протокольного поручения комитета по бюджету, налогам и финансам.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Крутей Сергей Владимирович, заместитель председателя комитета по бюджету, налогам и финансам.</w:t>
            </w:r>
          </w:p>
        </w:tc>
      </w:tr>
      <w:tr>
        <w:trPr>
          <w:trHeight w:val="693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32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осуществления в 2020 году закупок товаров, работ, услуг для обеспечения муниципальных нужд города Нижневартовска.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Ильина Марина Анатольевна, начальник управления муниципальных закупок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Вопросы по повестке дня 42-го заседания Думы города Нижневартовска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40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награждении Почетной грамотой Думы города Нижневартовска.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44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награждении Благодарственным письмом Думы города Нижневартовска.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Лариков Павел Анатольевич, председатель комитета по социальным вопросам.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48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награждении знаком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заслуги перед городом Нижневартовском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841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Морозова Наталья Владимировна, управляющий            делами 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52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решение Думы города Нижневартовска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бюджете города Нижневартовска на 2021 год и на плановый период 2022 и 2023 годов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Кощенко Дмитрий Александрович, заместитель главы города по экономике и финансам.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56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Положении о реализации инициативных проектов в городе Нижневартовске.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Кощенко Дмитрий Александрович, заместитель главы города по экономике и финансам.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60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решение Думы города Нижневартовска от 24.06.2016 №1049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Положении о порядке назначения и проведения опроса граждан в городе Нижневартовске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Кощенко Дмитрий Александрович, заместитель главы города по экономике и финансам.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64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приватизации муниципального имущества в городе Нижневартовске за 2020 год.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68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изменения в решение Думы города Нижневартовска от 11.12.2020 №695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Программе приватизации муниципального имущества в городе Нижневартовске на 2021 год и плановый период 2022-2023 годов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Шилова Татьяна Александровна, заместитель главы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города, директор департамента муниципальной собственности и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земельных ресурсов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72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безвозмездной передаче в собственность Ханты-Мансийского автономного округа - Югры муниципального движимого и недвижимого имущества.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Шилова Татьяна Александровна, заместитель главы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города, директор департамента муниципальной собственности и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земельных ресурсов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76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решение Думы города Нижневартовска от 27.11.2015 №913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Методике расчета арендной платы за муниципальное имущество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 изменениями).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Шилова Татьяна Александровна, заместитель главы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города, директор департамента муниципальной собственности и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земельных ресурсов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80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решение Думы города Нижневартовска от 18.09.2015 №860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 изменениями).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Шилова Татьяна Александровна, заместитель главы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города, директор департамента муниципальной собственности и 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земельных ресурсов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84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52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дополнительной мере социальной поддержки в городе Нижневартовске инвалидам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передвижения, проживающим в многоквартирных домах.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Воликовская Ирина Олеговна, заместитель главы города, директор департамента по социальной политике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88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Организация предоставления государственных и муниципальных услуг через Нижневартовский МФЦ на 2018-2025 годы и на период до 2030 года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2020 год.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Багишева Ильяна Алимагамедовна, директор департамента экономического развития администрации города.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92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Развитие малого и среднего предпринимательства на территории города Нижневартовска на 2018-2025 годы и на период до 2030 года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2020 год.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Багишева Ильяна Алимагамедовна, директор департамента экономического развития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196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решение Думы города Нижневартовска от 18.06.2010 №803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 утверждении Порядка предоставления жилых помещений муниципального жилищного фонда коммерческого использования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Борисова Татьяна Михайловна, начальник управления по жилищной политике администрации города.</w:t>
            </w:r>
          </w:p>
        </w:tc>
      </w:tr>
      <w:tr>
        <w:trPr>
          <w:trHeight w:val="228" w:hRule="auto"/>
          <w:jc w:val="left"/>
        </w:trPr>
        <w:tc>
          <w:tcPr>
            <w:tcW w:w="4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numPr>
                <w:ilvl w:val="0"/>
                <w:numId w:val="200"/>
              </w:num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Развитие муниципальной службы в администрации города Нижневартовска на 2018-2025 годы и на период до 2030 года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2020 год.</w:t>
            </w:r>
          </w:p>
          <w:p>
            <w:pPr>
              <w:spacing w:before="0" w:after="0" w:line="240"/>
              <w:ind w:right="0" w:left="69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Докладчик: Ковалев Алексей Сергеевич, начальник управления по вопросам муниципальной службы и кадров администрации города.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Всего депутатов: 14</w:t>
      </w:r>
    </w:p>
    <w:p>
      <w:pPr>
        <w:tabs>
          <w:tab w:val="left" w:pos="4395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повестка дня утверждена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выездного заседания рабочей группы комитета по социальным вопросам.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Лариков П.А. сообщил, что </w:t>
      </w:r>
      <w:r>
        <w:rPr>
          <w:rFonts w:ascii="Times New Roman" w:hAnsi="Times New Roman" w:cs="Times New Roman" w:eastAsia="Times New Roman"/>
          <w:color w:val="000000"/>
          <w:spacing w:val="1"/>
          <w:position w:val="0"/>
          <w:sz w:val="28"/>
          <w:shd w:fill="auto" w:val="clear"/>
        </w:rPr>
        <w:t xml:space="preserve">19 февраля 2021 года рабочая группа ознакомилась с ходом вакцинации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COVID – 19 в городе Нижневартовске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посетив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Нижневартовскую городскую поликлинику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итогам, рабочая группа положительно оценила организацию деятельности по вакцинации.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Выступил: Землянкин С.Ф.</w:t>
      </w:r>
    </w:p>
    <w:p>
      <w:pPr>
        <w:spacing w:before="0" w:after="0" w:line="240"/>
        <w:ind w:right="0" w:left="3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принята к сведению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Об исполнении протокольных поручений комитета по социальным вопросам.</w:t>
      </w:r>
    </w:p>
    <w:p>
      <w:pPr>
        <w:spacing w:before="0" w:after="0" w:line="240"/>
        <w:ind w:right="0" w:left="3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Лариков П.А. сообщил, что на контроле комитета находится поручение: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Администрации города не позднее февраля 2021 года разработать и внести на рассмотрение Думы города Нижневартовска проект решения по дополнительной мере поддержки (для решения вопроса по приспособлению жилых помещений и общего имущества в многоквартирном доме с учетом потребностей инвалидов)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Проект внесен в повестку дня заседания.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Выступил: Землянкин С.Ф.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Снять с контроля комитета по социальным вопросам протокольное поручение.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 О рассмотрении обращений, поступивших в комитет по социальным вопросам.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Лариков П.А. сообщил, что в комитет поступило обращение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инициативной группы граждан и трудового коллектива БУПО ХМАО-Югры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Нижневартовский социально-гуманитарный колледж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присвоении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имени Любови Артуровны Додоновой.</w:t>
      </w:r>
    </w:p>
    <w:p>
      <w:pPr>
        <w:spacing w:before="0" w:after="0" w:line="240"/>
        <w:ind w:right="0" w:left="3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3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Землянкин С.Ф., Чабанец Л.П.</w:t>
      </w:r>
    </w:p>
    <w:p>
      <w:pPr>
        <w:tabs>
          <w:tab w:val="left" w:pos="709" w:leader="none"/>
          <w:tab w:val="left" w:pos="85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Поддержать обращение инициативной группы граждан и трудового коллектива БУПО ХМАО-Югры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Нижневартовский социально-гуманитарный колледж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обратиться к главе города с инициативой о присвоении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колледжу имени Любови Артуровны Додоновой.</w:t>
      </w:r>
    </w:p>
    <w:p>
      <w:pPr>
        <w:tabs>
          <w:tab w:val="left" w:pos="709" w:leader="none"/>
          <w:tab w:val="left" w:pos="85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выездного заседания рабочей группы комитета по бюджету, налогам и финансам.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Крутей С.В. сообщил, что 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8"/>
          <w:shd w:fill="auto" w:val="clear"/>
        </w:rPr>
        <w:t xml:space="preserve">17.02.2021 рабочая группа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ознакомились с технологическим процессом водоснабжения и водоотведения. По итогам, рабочая группа положительно оценила организацию производственной деятельности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Нижневартовские коммунальные системы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Боков А.Н., Дольников Л.А., Землянкин С.Ф., Крепких В.В.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принята к сведению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Об исполнении протокольного поручения комитета по бюджету, налогам и финансам.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Крутей С.В. сообщил, что на контроле комитета находится поручение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 разработке единых правил к размещению нестационарных торговых объектов. Правила должны применяться на всей территории города Нижневартовска независимо от форм собственности на земельные участки.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Администрация города предоставила проект постановления главы города о внесении изменений в Положение о размещении нестационарных торговых объектов на территории города.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Поступило отрицательное заключение гражданско-правового управления Думы ХМАО-Югры на Обращение Думы города Нижневартовска по внесению изменений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Закон Ханты-Мансийского автономного округа – Югры от 11.06.2010 №102-оз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Об административных правонарушениях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части установления административной ответственности за нарушение требований к внешнему виду нестационарных торговых объектов, расположенных на земельных участках, находящихся в частной собственности и на территориях, относящихся к общему имуществу многоквартирных домов.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16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 Кощенко Д.А., Землянкин С.Ф.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РЕШИЛИ: </w:t>
      </w:r>
    </w:p>
    <w:p>
      <w:pPr>
        <w:numPr>
          <w:ilvl w:val="0"/>
          <w:numId w:val="228"/>
        </w:numPr>
        <w:tabs>
          <w:tab w:val="left" w:pos="851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Поручение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 разработке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единых правил к размещению нестационарных торговых объектов. Правила должны применяться на всей территории города Нижневартовска независимо от форм собственности на земельные участки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снять с контроля комитета по бюджету, налогам и финансам.</w:t>
      </w:r>
    </w:p>
    <w:p>
      <w:pPr>
        <w:numPr>
          <w:ilvl w:val="0"/>
          <w:numId w:val="228"/>
        </w:numPr>
        <w:tabs>
          <w:tab w:val="left" w:pos="851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Рабочей группе продолжить разработку предложений по внесению изменений в действующее законодательство в части установления административной ответственности за нарушение требований к внешнему виду нестационарных торговых объектов, расположенных на земельных участках, находящихся в частной собственности и на территориях, относящихся к общему имуществу многоквартирных домов.</w:t>
      </w:r>
    </w:p>
    <w:p>
      <w:pPr>
        <w:tabs>
          <w:tab w:val="left" w:pos="851" w:leader="none"/>
        </w:tabs>
        <w:spacing w:before="0" w:after="0" w:line="240"/>
        <w:ind w:right="0" w:left="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решение принято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осуществления в 2020 году закупок товаров, работ, услуг для обеспечения муниципальных нужд города Нижневартовска.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Ильина Марина Анатольевна, начальник управления муниципальных закупок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Жигулина Т.В., Жигалов С.Н., Крепких В.В.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принята к сведению.</w:t>
      </w:r>
    </w:p>
    <w:p>
      <w:pPr>
        <w:tabs>
          <w:tab w:val="left" w:pos="284" w:leader="none"/>
          <w:tab w:val="left" w:pos="4253" w:leader="none"/>
          <w:tab w:val="left" w:pos="5245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 награждении Почетной грамотой Думы города Нижневартовска. </w:t>
      </w:r>
    </w:p>
    <w:p>
      <w:pPr>
        <w:spacing w:before="0" w:after="0" w:line="240"/>
        <w:ind w:right="0" w:left="42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Докладчик: Лариков Павел Анатольевич, председатель комитета по социальным вопросам.</w:t>
      </w:r>
    </w:p>
    <w:p>
      <w:pPr>
        <w:spacing w:before="0" w:after="0" w:line="240"/>
        <w:ind w:right="0" w:left="42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4395" w:leader="none"/>
        </w:tabs>
        <w:spacing w:before="0" w:after="0" w:line="240"/>
        <w:ind w:right="0" w:left="42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Включить кандидатуру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Задорожной Аллы Григорьевны в проект решения Думы города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 награждении Благодарственным письмом Думы города Нижневартовска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 рекомендовать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Думе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наградить Благодарственным письмом Думы города Нижневартовска Задорожную Аллу Григорьевну.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Против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»- 1(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Крепких В.В.)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Воздержался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- 0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120" w:line="240"/>
        <w:ind w:right="-426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принято</w:t>
      </w: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 награждении Благодарственным письмом Думы города Нижневартовска.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Лариков Павел Анатольевич, председатель комитета по социальным вопросам.</w:t>
      </w:r>
    </w:p>
    <w:p>
      <w:pPr>
        <w:spacing w:before="0" w:after="0" w:line="240"/>
        <w:ind w:right="0" w:left="3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1. Включить в проект решения Думы города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награждении Благодарственным письмом Думы города Нижневартовска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следующие кандидатуры: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Карманову Анну Борисовну, начальника планово-экономического отеда департамента ЖКХ администрации города Нижневартовска;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Миндубаеву Кадрию Вазыховну, главного специалиста отдела инженерного обеспечения и ресурсосбережения ЖКХ администрации города Нижневартовска;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Шевченко Тимофея Анатольевича, начальника отдела по развитию жилищно-коммунального хозяйства и работе с населением департамента ЖКХ администрации города Нижневартовска.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Рекомендовать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Думе города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наградить Благодарственным письмом Думы города Нижневартовска вышеназванные кандидатуры.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10.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награждении знаком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заслуги перед городом Нижневартовском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Морозова Наталья Владимировна, управляющий делами  администрации города.</w:t>
      </w: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Выступил: Крепких В.В.</w:t>
      </w:r>
    </w:p>
    <w:p>
      <w:pPr>
        <w:tabs>
          <w:tab w:val="left" w:pos="284" w:leader="none"/>
          <w:tab w:val="left" w:pos="5387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принята к сведению.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изменений в решение Думы города Нижневартовска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бюджете города Нижневартовска на 2021 год и на плановый период 2022 и 2023 годов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Кощенко Дмитрий Александрович, заместитель главы города по экономике и финансам.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Землянкин С.Ф., Крепких В.В.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- 14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Против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»- 0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Воздержался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»- 1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Крепких В.В.)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принято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Положении о реализации инициативных проектов в городе Нижневартовске.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Кощенко Дмитрий Александрович, заместитель главы города по экономике и финансам.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Лисин А.В., Кощенко Д.А.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 с учетом изменений сроков подачи заявок (до 31 марта).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изменений в решение Думы города Нижневартовска от 24.06.2016 №1049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Положении о порядке назначения и проведения опроса граждан в городе Нижневартовске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Кощенко Дмитрий Александрович, заместитель главы города по экономике и финансам.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приватизации муниципального имущества в городе Нижневартовске за 2020 год.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изменения в решение Думы города Нижневартовска от 11.12.2020 №695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Программе приватизации муниципального имущества в городе Нижневартовске на 2021 год и плановый период 2022-2023 годов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безвозмездной передаче в собственность Ханты-Мансийского автономного округа - Югры муниципального движимого и недвижимого имущества.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- 15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Против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»- 1(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Крепких В.В.)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Воздержался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- 0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изменений в решение Думы города Нижневартовска от 27.11.2015 №913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Методике расчета арендной платы за муниципальное имущество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изменениями).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изменений в решение Думы города Нижневартовска от 18.09.2015 №860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изменениями).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52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19.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дополнительной мере социальной поддержки в городе Нижневартовске инвалидам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передвижения, проживающим в многоквартирных домах.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Воликовская Ирина Олеговна, заместитель главы города, директор департамента по социальной политике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Землянкин С.Ф., Воликовская И.О., Крепких В.В., Сатинов А.В.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оценки эффективности реализации муниципальной программы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предоставления государственных и муниципальных услуг через Нижневартовский МФЦ на 2018-2025 годы и на период до 2030 года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2020 год.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Багишева Ильяна Алимагамедовна, директор департамента экономического развития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Выступили: Землянкин С.Ф., Кощенко Д.А.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оценки эффективности реализации муниципальной программы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малого и среднего предпринимательства на территории города Нижневартовска на 2018-2025 годы и на период до 2030 года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2020 год.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Багишева Ильяна Алимагамедовна, директор департамента экономического развития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Выступил: Крепких В.В.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внесении изменений в решение Думы города Нижневартовска от 18.06.2010 №803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утверждении Порядка предоставления жилых помещений муниципального жилищного фонда коммерческого использования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Борисова Татьяна Михайловна, начальник управления по жилищной политике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СЛУШАЛИ: О результатах оценки эффективности реализации муниципальной программы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 муниципальной службы в администрации города Нижневартовска на 2018-2025 годы и на период до 2030 года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2020 год.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Докладчик: Ковалев Алексей Сергеевич, начальник управления по вопросам муниципальной службы и кадров администрации города.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Выступил: Крепких В.В.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РЕШИЛИ: Рекомендовать Думе города Нижневартовска принять решение.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ГОЛОСОВАНИЯ:</w:t>
      </w:r>
    </w:p>
    <w:p>
      <w:pPr>
        <w:tabs>
          <w:tab w:val="left" w:pos="284" w:leader="none"/>
        </w:tabs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Всего депутатов: 16</w:t>
      </w:r>
    </w:p>
    <w:p>
      <w:pPr>
        <w:tabs>
          <w:tab w:val="left" w:pos="284" w:leader="none"/>
          <w:tab w:val="left" w:pos="3969" w:leader="none"/>
          <w:tab w:val="left" w:pos="425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единогласно                            решение принято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 комитета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социальным вопросам                                                                      П.А. Лариков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num w:numId="96">
    <w:abstractNumId w:val="138"/>
  </w:num>
  <w:num w:numId="105">
    <w:abstractNumId w:val="132"/>
  </w:num>
  <w:num w:numId="109">
    <w:abstractNumId w:val="126"/>
  </w:num>
  <w:num w:numId="113">
    <w:abstractNumId w:val="120"/>
  </w:num>
  <w:num w:numId="122">
    <w:abstractNumId w:val="114"/>
  </w:num>
  <w:num w:numId="127">
    <w:abstractNumId w:val="108"/>
  </w:num>
  <w:num w:numId="132">
    <w:abstractNumId w:val="102"/>
  </w:num>
  <w:num w:numId="140">
    <w:abstractNumId w:val="96"/>
  </w:num>
  <w:num w:numId="144">
    <w:abstractNumId w:val="90"/>
  </w:num>
  <w:num w:numId="148">
    <w:abstractNumId w:val="84"/>
  </w:num>
  <w:num w:numId="152">
    <w:abstractNumId w:val="78"/>
  </w:num>
  <w:num w:numId="156">
    <w:abstractNumId w:val="72"/>
  </w:num>
  <w:num w:numId="160">
    <w:abstractNumId w:val="66"/>
  </w:num>
  <w:num w:numId="164">
    <w:abstractNumId w:val="60"/>
  </w:num>
  <w:num w:numId="168">
    <w:abstractNumId w:val="54"/>
  </w:num>
  <w:num w:numId="172">
    <w:abstractNumId w:val="48"/>
  </w:num>
  <w:num w:numId="176">
    <w:abstractNumId w:val="42"/>
  </w:num>
  <w:num w:numId="180">
    <w:abstractNumId w:val="36"/>
  </w:num>
  <w:num w:numId="184">
    <w:abstractNumId w:val="30"/>
  </w:num>
  <w:num w:numId="188">
    <w:abstractNumId w:val="24"/>
  </w:num>
  <w:num w:numId="192">
    <w:abstractNumId w:val="18"/>
  </w:num>
  <w:num w:numId="196">
    <w:abstractNumId w:val="12"/>
  </w:num>
  <w:num w:numId="200">
    <w:abstractNumId w:val="6"/>
  </w:num>
  <w:num w:numId="22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