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89" w:rsidRPr="001312E9" w:rsidRDefault="008D4B89" w:rsidP="008D4B89">
      <w:pPr>
        <w:ind w:right="-1"/>
        <w:jc w:val="right"/>
        <w:rPr>
          <w:rFonts w:ascii="Times New Roman" w:hAnsi="Times New Roman" w:cs="Times New Roman"/>
          <w:sz w:val="28"/>
          <w:szCs w:val="28"/>
        </w:rPr>
      </w:pPr>
      <w:r w:rsidRPr="001312E9">
        <w:rPr>
          <w:rFonts w:ascii="Times New Roman" w:hAnsi="Times New Roman" w:cs="Times New Roman"/>
          <w:sz w:val="28"/>
          <w:szCs w:val="28"/>
        </w:rPr>
        <w:t>Проект</w:t>
      </w:r>
    </w:p>
    <w:p w:rsidR="008D4B89" w:rsidRPr="001312E9" w:rsidRDefault="00896651" w:rsidP="00896651">
      <w:pPr>
        <w:tabs>
          <w:tab w:val="left" w:pos="9356"/>
          <w:tab w:val="left" w:pos="9498"/>
          <w:tab w:val="left" w:pos="9638"/>
        </w:tabs>
        <w:ind w:right="-1"/>
        <w:rPr>
          <w:rFonts w:ascii="Times New Roman" w:hAnsi="Times New Roman" w:cs="Times New Roman"/>
          <w:sz w:val="28"/>
          <w:szCs w:val="28"/>
        </w:rPr>
      </w:pPr>
      <w:r w:rsidRPr="001312E9">
        <w:rPr>
          <w:rFonts w:ascii="Times New Roman" w:hAnsi="Times New Roman" w:cs="Times New Roman"/>
          <w:sz w:val="28"/>
          <w:szCs w:val="28"/>
        </w:rPr>
        <w:t>ПОСТАНОВЛЕНИЕ</w:t>
      </w:r>
    </w:p>
    <w:p w:rsidR="00F50D99" w:rsidRPr="001312E9" w:rsidRDefault="00F50D99" w:rsidP="008D4B89">
      <w:pPr>
        <w:ind w:right="5102"/>
        <w:jc w:val="both"/>
        <w:rPr>
          <w:rFonts w:ascii="Times New Roman" w:hAnsi="Times New Roman" w:cs="Times New Roman"/>
          <w:sz w:val="28"/>
          <w:szCs w:val="28"/>
        </w:rPr>
      </w:pPr>
    </w:p>
    <w:p w:rsidR="000E52C2" w:rsidRPr="001312E9" w:rsidRDefault="008D4B89" w:rsidP="000E52C2">
      <w:pPr>
        <w:ind w:right="4960"/>
        <w:jc w:val="both"/>
        <w:rPr>
          <w:rFonts w:ascii="Times New Roman" w:hAnsi="Times New Roman" w:cs="Times New Roman"/>
          <w:color w:val="FF0000"/>
          <w:sz w:val="24"/>
          <w:szCs w:val="24"/>
          <w:lang w:eastAsia="ru-RU"/>
        </w:rPr>
      </w:pPr>
      <w:r w:rsidRPr="001312E9">
        <w:rPr>
          <w:rFonts w:ascii="Times New Roman" w:hAnsi="Times New Roman" w:cs="Times New Roman"/>
          <w:sz w:val="24"/>
          <w:szCs w:val="24"/>
        </w:rPr>
        <w:t xml:space="preserve">Об утверждении административного </w:t>
      </w:r>
      <w:r w:rsidR="00FE68E2" w:rsidRPr="001312E9">
        <w:rPr>
          <w:rFonts w:ascii="Times New Roman" w:hAnsi="Times New Roman" w:cs="Times New Roman"/>
          <w:sz w:val="24"/>
          <w:szCs w:val="24"/>
        </w:rPr>
        <w:t xml:space="preserve">регламента предоставления муниципальной </w:t>
      </w:r>
      <w:r w:rsidRPr="001312E9">
        <w:rPr>
          <w:rFonts w:ascii="Times New Roman" w:hAnsi="Times New Roman" w:cs="Times New Roman"/>
          <w:sz w:val="24"/>
          <w:szCs w:val="24"/>
        </w:rPr>
        <w:t xml:space="preserve">услуги </w:t>
      </w:r>
      <w:r w:rsidR="00FE68E2" w:rsidRPr="001312E9">
        <w:rPr>
          <w:rFonts w:ascii="Times New Roman" w:hAnsi="Times New Roman" w:cs="Times New Roman"/>
          <w:sz w:val="24"/>
          <w:szCs w:val="24"/>
          <w:lang w:eastAsia="ru-RU"/>
        </w:rPr>
        <w:t>"Оказание финансовой поддержки субъектам малого и среднего предпринимательства</w:t>
      </w:r>
      <w:r w:rsidR="0068266F" w:rsidRPr="001312E9">
        <w:rPr>
          <w:rFonts w:ascii="Times New Roman" w:hAnsi="Times New Roman" w:cs="Times New Roman"/>
          <w:sz w:val="24"/>
          <w:szCs w:val="24"/>
          <w:lang w:eastAsia="ru-RU"/>
        </w:rPr>
        <w:t>"</w:t>
      </w:r>
    </w:p>
    <w:p w:rsidR="00D21CF9" w:rsidRPr="001312E9" w:rsidRDefault="00D21CF9" w:rsidP="000E52C2">
      <w:pPr>
        <w:ind w:right="4960"/>
        <w:jc w:val="both"/>
        <w:rPr>
          <w:rFonts w:ascii="Times New Roman" w:hAnsi="Times New Roman" w:cs="Times New Roman"/>
          <w:color w:val="FF0000"/>
          <w:sz w:val="24"/>
          <w:szCs w:val="24"/>
          <w:lang w:eastAsia="ru-RU"/>
        </w:rPr>
      </w:pPr>
    </w:p>
    <w:p w:rsidR="00E1385E" w:rsidRPr="001312E9" w:rsidRDefault="00E1385E" w:rsidP="00BF4109">
      <w:pPr>
        <w:autoSpaceDE w:val="0"/>
        <w:autoSpaceDN w:val="0"/>
        <w:adjustRightInd w:val="0"/>
        <w:ind w:firstLine="709"/>
        <w:jc w:val="both"/>
        <w:rPr>
          <w:rFonts w:ascii="Times New Roman" w:hAnsi="Times New Roman" w:cs="Times New Roman"/>
          <w:sz w:val="28"/>
          <w:szCs w:val="28"/>
        </w:rPr>
      </w:pPr>
      <w:r w:rsidRPr="001312E9">
        <w:rPr>
          <w:rFonts w:ascii="Times New Roman" w:eastAsia="Times New Roman" w:hAnsi="Times New Roman" w:cs="Times New Roman"/>
          <w:sz w:val="28"/>
          <w:szCs w:val="28"/>
          <w:lang w:eastAsia="ru-RU"/>
        </w:rPr>
        <w:t xml:space="preserve">В соответствии с Федеральным </w:t>
      </w:r>
      <w:hyperlink r:id="rId8" w:history="1">
        <w:r w:rsidRPr="001312E9">
          <w:rPr>
            <w:rFonts w:ascii="Times New Roman" w:eastAsia="Times New Roman" w:hAnsi="Times New Roman" w:cs="Times New Roman"/>
            <w:sz w:val="28"/>
            <w:szCs w:val="28"/>
            <w:lang w:eastAsia="ru-RU"/>
          </w:rPr>
          <w:t>законом</w:t>
        </w:r>
      </w:hyperlink>
      <w:r w:rsidRPr="001312E9">
        <w:rPr>
          <w:rFonts w:ascii="Times New Roman" w:eastAsia="Times New Roman" w:hAnsi="Times New Roman" w:cs="Times New Roman"/>
          <w:sz w:val="28"/>
          <w:szCs w:val="28"/>
          <w:lang w:eastAsia="ru-RU"/>
        </w:rPr>
        <w:t xml:space="preserve"> от 27.07.2010 </w:t>
      </w:r>
      <w:r w:rsidR="00213B44" w:rsidRPr="001312E9">
        <w:rPr>
          <w:rFonts w:ascii="Times New Roman" w:eastAsia="Times New Roman" w:hAnsi="Times New Roman" w:cs="Times New Roman"/>
          <w:sz w:val="28"/>
          <w:szCs w:val="28"/>
          <w:lang w:eastAsia="ru-RU"/>
        </w:rPr>
        <w:t>№</w:t>
      </w:r>
      <w:r w:rsidRPr="001312E9">
        <w:rPr>
          <w:rFonts w:ascii="Times New Roman" w:eastAsia="Times New Roman" w:hAnsi="Times New Roman" w:cs="Times New Roman"/>
          <w:sz w:val="28"/>
          <w:szCs w:val="28"/>
          <w:lang w:eastAsia="ru-RU"/>
        </w:rPr>
        <w:t xml:space="preserve">210-ФЗ "Об организации предоставления государственных и муниципальных услуг", руководствуясь </w:t>
      </w:r>
      <w:hyperlink r:id="rId9" w:history="1">
        <w:r w:rsidRPr="001312E9">
          <w:rPr>
            <w:rFonts w:ascii="Times New Roman" w:eastAsia="Times New Roman" w:hAnsi="Times New Roman" w:cs="Times New Roman"/>
            <w:sz w:val="28"/>
            <w:szCs w:val="28"/>
            <w:lang w:eastAsia="ru-RU"/>
          </w:rPr>
          <w:t>постановлением</w:t>
        </w:r>
      </w:hyperlink>
      <w:r w:rsidRPr="001312E9">
        <w:rPr>
          <w:rFonts w:ascii="Times New Roman" w:eastAsia="Times New Roman" w:hAnsi="Times New Roman" w:cs="Times New Roman"/>
          <w:sz w:val="28"/>
          <w:szCs w:val="28"/>
          <w:lang w:eastAsia="ru-RU"/>
        </w:rPr>
        <w:t xml:space="preserve"> администрации города </w:t>
      </w:r>
      <w:r w:rsidR="00BF4109" w:rsidRPr="001312E9">
        <w:rPr>
          <w:rFonts w:ascii="Times New Roman" w:eastAsia="Times New Roman" w:hAnsi="Times New Roman" w:cs="Times New Roman"/>
          <w:sz w:val="28"/>
          <w:szCs w:val="28"/>
          <w:lang w:eastAsia="ru-RU"/>
        </w:rPr>
        <w:t xml:space="preserve">от 17.09.2018 </w:t>
      </w:r>
      <w:r w:rsidR="009C18F3" w:rsidRPr="001312E9">
        <w:rPr>
          <w:rFonts w:ascii="Times New Roman" w:eastAsia="Times New Roman" w:hAnsi="Times New Roman" w:cs="Times New Roman"/>
          <w:sz w:val="28"/>
          <w:szCs w:val="28"/>
          <w:lang w:eastAsia="ru-RU"/>
        </w:rPr>
        <w:t>№</w:t>
      </w:r>
      <w:r w:rsidR="00BF4109" w:rsidRPr="001312E9">
        <w:rPr>
          <w:rFonts w:ascii="Times New Roman" w:eastAsia="Times New Roman" w:hAnsi="Times New Roman" w:cs="Times New Roman"/>
          <w:sz w:val="28"/>
          <w:szCs w:val="28"/>
          <w:lang w:eastAsia="ru-RU"/>
        </w:rPr>
        <w:t xml:space="preserve">1215 "О Порядке разработки и утверждения административных регламентов предоставления муниципальных услуг" </w:t>
      </w:r>
      <w:r w:rsidRPr="001312E9">
        <w:rPr>
          <w:rFonts w:ascii="Times New Roman" w:eastAsia="Times New Roman" w:hAnsi="Times New Roman" w:cs="Times New Roman"/>
          <w:sz w:val="28"/>
          <w:szCs w:val="28"/>
          <w:lang w:eastAsia="ru-RU"/>
        </w:rPr>
        <w:t xml:space="preserve">в рамках реализации муниципальной </w:t>
      </w:r>
      <w:hyperlink r:id="rId10" w:history="1">
        <w:r w:rsidRPr="001312E9">
          <w:rPr>
            <w:rFonts w:ascii="Times New Roman" w:eastAsia="Times New Roman" w:hAnsi="Times New Roman" w:cs="Times New Roman"/>
            <w:sz w:val="28"/>
            <w:szCs w:val="28"/>
            <w:lang w:eastAsia="ru-RU"/>
          </w:rPr>
          <w:t>программы</w:t>
        </w:r>
      </w:hyperlink>
      <w:r w:rsidRPr="001312E9">
        <w:rPr>
          <w:rFonts w:ascii="Times New Roman" w:eastAsia="Times New Roman" w:hAnsi="Times New Roman" w:cs="Times New Roman"/>
          <w:sz w:val="28"/>
          <w:szCs w:val="28"/>
          <w:lang w:eastAsia="ru-RU"/>
        </w:rPr>
        <w:t xml:space="preserve"> "Развитие малого и среднего предпринимательства на территории города Нижневартовска на 2018 - 20</w:t>
      </w:r>
      <w:r w:rsidR="00BF4109" w:rsidRPr="001312E9">
        <w:rPr>
          <w:rFonts w:ascii="Times New Roman" w:eastAsia="Times New Roman" w:hAnsi="Times New Roman" w:cs="Times New Roman"/>
          <w:sz w:val="28"/>
          <w:szCs w:val="28"/>
          <w:lang w:eastAsia="ru-RU"/>
        </w:rPr>
        <w:t>25</w:t>
      </w:r>
      <w:r w:rsidRPr="001312E9">
        <w:rPr>
          <w:rFonts w:ascii="Times New Roman" w:eastAsia="Times New Roman" w:hAnsi="Times New Roman" w:cs="Times New Roman"/>
          <w:sz w:val="28"/>
          <w:szCs w:val="28"/>
          <w:lang w:eastAsia="ru-RU"/>
        </w:rPr>
        <w:t xml:space="preserve"> годы и на период до 2030 года", утвержденной постановлением администрации города от 03.11.2015 </w:t>
      </w:r>
      <w:r w:rsidR="0068266F" w:rsidRPr="001312E9">
        <w:rPr>
          <w:rFonts w:ascii="Times New Roman" w:eastAsia="Times New Roman" w:hAnsi="Times New Roman" w:cs="Times New Roman"/>
          <w:sz w:val="28"/>
          <w:szCs w:val="28"/>
          <w:lang w:eastAsia="ru-RU"/>
        </w:rPr>
        <w:t>№</w:t>
      </w:r>
      <w:r w:rsidRPr="001312E9">
        <w:rPr>
          <w:rFonts w:ascii="Times New Roman" w:eastAsia="Times New Roman" w:hAnsi="Times New Roman" w:cs="Times New Roman"/>
          <w:sz w:val="28"/>
          <w:szCs w:val="28"/>
          <w:lang w:eastAsia="ru-RU"/>
        </w:rPr>
        <w:t xml:space="preserve">1953, в соответствии с </w:t>
      </w:r>
      <w:hyperlink r:id="rId11" w:history="1">
        <w:r w:rsidRPr="001312E9">
          <w:rPr>
            <w:rFonts w:ascii="Times New Roman" w:eastAsia="Times New Roman" w:hAnsi="Times New Roman" w:cs="Times New Roman"/>
            <w:sz w:val="28"/>
            <w:szCs w:val="28"/>
            <w:lang w:eastAsia="ru-RU"/>
          </w:rPr>
          <w:t>Порядком</w:t>
        </w:r>
      </w:hyperlink>
      <w:r w:rsidRPr="001312E9">
        <w:rPr>
          <w:rFonts w:ascii="Times New Roman" w:eastAsia="Times New Roman" w:hAnsi="Times New Roman" w:cs="Times New Roman"/>
          <w:sz w:val="28"/>
          <w:szCs w:val="28"/>
          <w:lang w:eastAsia="ru-RU"/>
        </w:rPr>
        <w:t xml:space="preserve"> предоставления финансовой поддержки субъектам малого и среднего предпринимательства, орган</w:t>
      </w:r>
      <w:r w:rsidR="0068266F" w:rsidRPr="001312E9">
        <w:rPr>
          <w:rFonts w:ascii="Times New Roman" w:eastAsia="Times New Roman" w:hAnsi="Times New Roman" w:cs="Times New Roman"/>
          <w:sz w:val="28"/>
          <w:szCs w:val="28"/>
          <w:lang w:eastAsia="ru-RU"/>
        </w:rPr>
        <w:t xml:space="preserve">изациям </w:t>
      </w:r>
      <w:r w:rsidRPr="001312E9">
        <w:rPr>
          <w:rFonts w:ascii="Times New Roman" w:eastAsia="Times New Roman" w:hAnsi="Times New Roman" w:cs="Times New Roman"/>
          <w:sz w:val="28"/>
          <w:szCs w:val="28"/>
          <w:lang w:eastAsia="ru-RU"/>
        </w:rPr>
        <w:t>инфраструктур</w:t>
      </w:r>
      <w:r w:rsidR="0068266F" w:rsidRPr="001312E9">
        <w:rPr>
          <w:rFonts w:ascii="Times New Roman" w:eastAsia="Times New Roman" w:hAnsi="Times New Roman" w:cs="Times New Roman"/>
          <w:sz w:val="28"/>
          <w:szCs w:val="28"/>
          <w:lang w:eastAsia="ru-RU"/>
        </w:rPr>
        <w:t>ы</w:t>
      </w:r>
      <w:r w:rsidRPr="001312E9">
        <w:rPr>
          <w:rFonts w:ascii="Times New Roman" w:eastAsia="Times New Roman" w:hAnsi="Times New Roman" w:cs="Times New Roman"/>
          <w:sz w:val="28"/>
          <w:szCs w:val="28"/>
          <w:lang w:eastAsia="ru-RU"/>
        </w:rPr>
        <w:t xml:space="preserve"> поддержки субъектов малого и среднего предпринимательства, утвержденным постановлением администрации города от </w:t>
      </w:r>
      <w:r w:rsidR="0068266F" w:rsidRPr="001312E9">
        <w:rPr>
          <w:rFonts w:ascii="Times New Roman" w:eastAsia="Times New Roman" w:hAnsi="Times New Roman" w:cs="Times New Roman"/>
          <w:sz w:val="28"/>
          <w:szCs w:val="28"/>
          <w:lang w:eastAsia="ru-RU"/>
        </w:rPr>
        <w:t>27</w:t>
      </w:r>
      <w:r w:rsidRPr="001312E9">
        <w:rPr>
          <w:rFonts w:ascii="Times New Roman" w:eastAsia="Times New Roman" w:hAnsi="Times New Roman" w:cs="Times New Roman"/>
          <w:sz w:val="28"/>
          <w:szCs w:val="28"/>
          <w:lang w:eastAsia="ru-RU"/>
        </w:rPr>
        <w:t>.0</w:t>
      </w:r>
      <w:r w:rsidR="0068266F" w:rsidRPr="001312E9">
        <w:rPr>
          <w:rFonts w:ascii="Times New Roman" w:eastAsia="Times New Roman" w:hAnsi="Times New Roman" w:cs="Times New Roman"/>
          <w:sz w:val="28"/>
          <w:szCs w:val="28"/>
          <w:lang w:eastAsia="ru-RU"/>
        </w:rPr>
        <w:t>7</w:t>
      </w:r>
      <w:r w:rsidRPr="001312E9">
        <w:rPr>
          <w:rFonts w:ascii="Times New Roman" w:eastAsia="Times New Roman" w:hAnsi="Times New Roman" w:cs="Times New Roman"/>
          <w:sz w:val="28"/>
          <w:szCs w:val="28"/>
          <w:lang w:eastAsia="ru-RU"/>
        </w:rPr>
        <w:t>.201</w:t>
      </w:r>
      <w:r w:rsidR="0068266F" w:rsidRPr="001312E9">
        <w:rPr>
          <w:rFonts w:ascii="Times New Roman" w:eastAsia="Times New Roman" w:hAnsi="Times New Roman" w:cs="Times New Roman"/>
          <w:sz w:val="28"/>
          <w:szCs w:val="28"/>
          <w:lang w:eastAsia="ru-RU"/>
        </w:rPr>
        <w:t>8</w:t>
      </w:r>
      <w:r w:rsidRPr="001312E9">
        <w:rPr>
          <w:rFonts w:ascii="Times New Roman" w:eastAsia="Times New Roman" w:hAnsi="Times New Roman" w:cs="Times New Roman"/>
          <w:sz w:val="28"/>
          <w:szCs w:val="28"/>
          <w:lang w:eastAsia="ru-RU"/>
        </w:rPr>
        <w:t xml:space="preserve"> </w:t>
      </w:r>
      <w:r w:rsidR="0068266F" w:rsidRPr="001312E9">
        <w:rPr>
          <w:rFonts w:ascii="Times New Roman" w:eastAsia="Times New Roman" w:hAnsi="Times New Roman" w:cs="Times New Roman"/>
          <w:sz w:val="28"/>
          <w:szCs w:val="28"/>
          <w:lang w:eastAsia="ru-RU"/>
        </w:rPr>
        <w:t>№</w:t>
      </w:r>
      <w:r w:rsidRPr="001312E9">
        <w:rPr>
          <w:rFonts w:ascii="Times New Roman" w:eastAsia="Times New Roman" w:hAnsi="Times New Roman" w:cs="Times New Roman"/>
          <w:sz w:val="28"/>
          <w:szCs w:val="28"/>
          <w:lang w:eastAsia="ru-RU"/>
        </w:rPr>
        <w:t>10</w:t>
      </w:r>
      <w:r w:rsidR="0068266F" w:rsidRPr="001312E9">
        <w:rPr>
          <w:rFonts w:ascii="Times New Roman" w:eastAsia="Times New Roman" w:hAnsi="Times New Roman" w:cs="Times New Roman"/>
          <w:sz w:val="28"/>
          <w:szCs w:val="28"/>
          <w:lang w:eastAsia="ru-RU"/>
        </w:rPr>
        <w:t>6</w:t>
      </w:r>
      <w:r w:rsidRPr="001312E9">
        <w:rPr>
          <w:rFonts w:ascii="Times New Roman" w:eastAsia="Times New Roman" w:hAnsi="Times New Roman" w:cs="Times New Roman"/>
          <w:sz w:val="28"/>
          <w:szCs w:val="28"/>
          <w:lang w:eastAsia="ru-RU"/>
        </w:rPr>
        <w:t>0:</w:t>
      </w:r>
    </w:p>
    <w:p w:rsidR="0068266F" w:rsidRPr="001312E9" w:rsidRDefault="0068266F" w:rsidP="00BF4109">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"Оказание финансовой поддержки субъектам малого</w:t>
      </w:r>
      <w:r w:rsidR="00F93D19" w:rsidRPr="001312E9">
        <w:rPr>
          <w:rFonts w:ascii="Times New Roman" w:eastAsia="Times New Roman" w:hAnsi="Times New Roman" w:cs="Times New Roman"/>
          <w:sz w:val="28"/>
          <w:szCs w:val="28"/>
          <w:lang w:eastAsia="ru-RU"/>
        </w:rPr>
        <w:t xml:space="preserve"> и среднего предпринимательства</w:t>
      </w:r>
      <w:r w:rsidRPr="001312E9">
        <w:rPr>
          <w:rFonts w:ascii="Times New Roman" w:eastAsia="Times New Roman" w:hAnsi="Times New Roman" w:cs="Times New Roman"/>
          <w:sz w:val="28"/>
          <w:szCs w:val="28"/>
          <w:lang w:eastAsia="ru-RU"/>
        </w:rPr>
        <w:t>".</w:t>
      </w:r>
    </w:p>
    <w:p w:rsidR="0068266F" w:rsidRPr="001312E9" w:rsidRDefault="0068266F" w:rsidP="0068266F">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2. Признать утратившими силу постановления администрации города:</w:t>
      </w:r>
    </w:p>
    <w:p w:rsidR="0068266F" w:rsidRPr="001312E9" w:rsidRDefault="0068266F" w:rsidP="0068266F">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от 03.03.2017 №289 "Об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8266F" w:rsidRPr="001312E9" w:rsidRDefault="0068266F" w:rsidP="0068266F">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от 09.07.2018 №969 "О внесении изменений в постановление администрации города от 03.03.2017 №289 "Об утверждении административного регламента предоставления муниципальной услуги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F5703" w:rsidRPr="001312E9" w:rsidRDefault="00F93D19" w:rsidP="005E3DE4">
      <w:pPr>
        <w:ind w:firstLine="709"/>
        <w:jc w:val="both"/>
        <w:rPr>
          <w:rFonts w:ascii="Times New Roman" w:hAnsi="Times New Roman" w:cs="Times New Roman"/>
          <w:sz w:val="28"/>
          <w:szCs w:val="28"/>
          <w:lang w:eastAsia="ru-RU"/>
        </w:rPr>
      </w:pPr>
      <w:r w:rsidRPr="001312E9">
        <w:rPr>
          <w:rFonts w:ascii="Times New Roman" w:hAnsi="Times New Roman" w:cs="Times New Roman"/>
          <w:sz w:val="28"/>
          <w:szCs w:val="28"/>
          <w:lang w:eastAsia="ru-RU"/>
        </w:rPr>
        <w:t>3</w:t>
      </w:r>
      <w:r w:rsidR="00DF5703" w:rsidRPr="001312E9">
        <w:rPr>
          <w:rFonts w:ascii="Times New Roman" w:hAnsi="Times New Roman" w:cs="Times New Roman"/>
          <w:sz w:val="28"/>
          <w:szCs w:val="28"/>
          <w:lang w:eastAsia="ru-RU"/>
        </w:rPr>
        <w:t xml:space="preserve">. </w:t>
      </w:r>
      <w:r w:rsidR="00674B19" w:rsidRPr="001312E9">
        <w:rPr>
          <w:rFonts w:ascii="Times New Roman" w:hAnsi="Times New Roman" w:cs="Times New Roman"/>
          <w:sz w:val="28"/>
          <w:szCs w:val="28"/>
        </w:rPr>
        <w:t>Департаменту общественных коммуникаций</w:t>
      </w:r>
      <w:r w:rsidR="00FA405F" w:rsidRPr="001312E9">
        <w:rPr>
          <w:rFonts w:ascii="Times New Roman" w:hAnsi="Times New Roman" w:cs="Times New Roman"/>
          <w:sz w:val="28"/>
          <w:szCs w:val="28"/>
        </w:rPr>
        <w:t xml:space="preserve"> администрации города</w:t>
      </w:r>
      <w:r w:rsidR="005E3DE4" w:rsidRPr="001312E9">
        <w:rPr>
          <w:rFonts w:ascii="Times New Roman" w:hAnsi="Times New Roman" w:cs="Times New Roman"/>
          <w:sz w:val="28"/>
          <w:szCs w:val="28"/>
        </w:rPr>
        <w:t xml:space="preserve"> </w:t>
      </w:r>
      <w:r w:rsidR="005E3DE4" w:rsidRPr="001312E9">
        <w:rPr>
          <w:rFonts w:ascii="Times New Roman" w:hAnsi="Times New Roman" w:cs="Times New Roman"/>
          <w:sz w:val="28"/>
          <w:szCs w:val="28"/>
          <w:lang w:eastAsia="ru-RU"/>
        </w:rPr>
        <w:t>(</w:t>
      </w:r>
      <w:r w:rsidR="0068266F" w:rsidRPr="001312E9">
        <w:rPr>
          <w:rFonts w:ascii="Times New Roman" w:hAnsi="Times New Roman" w:cs="Times New Roman"/>
          <w:sz w:val="28"/>
          <w:szCs w:val="28"/>
          <w:lang w:eastAsia="ru-RU"/>
        </w:rPr>
        <w:t>С.В. Селиванова</w:t>
      </w:r>
      <w:r w:rsidR="005E3DE4" w:rsidRPr="001312E9">
        <w:rPr>
          <w:rFonts w:ascii="Times New Roman" w:hAnsi="Times New Roman" w:cs="Times New Roman"/>
          <w:sz w:val="28"/>
          <w:szCs w:val="28"/>
          <w:lang w:eastAsia="ru-RU"/>
        </w:rPr>
        <w:t>)</w:t>
      </w:r>
      <w:r w:rsidR="005E3DE4" w:rsidRPr="001312E9">
        <w:rPr>
          <w:rFonts w:ascii="Times New Roman" w:hAnsi="Times New Roman" w:cs="Times New Roman"/>
          <w:sz w:val="28"/>
          <w:szCs w:val="28"/>
        </w:rPr>
        <w:t xml:space="preserve"> обеспечить официальное опубликование постановления.</w:t>
      </w:r>
    </w:p>
    <w:p w:rsidR="00A75974" w:rsidRPr="001312E9" w:rsidRDefault="00F93D19" w:rsidP="00DF5703">
      <w:pPr>
        <w:ind w:firstLine="709"/>
        <w:jc w:val="both"/>
        <w:rPr>
          <w:rFonts w:ascii="Times New Roman" w:hAnsi="Times New Roman" w:cs="Times New Roman"/>
          <w:sz w:val="28"/>
          <w:szCs w:val="28"/>
          <w:lang w:eastAsia="ru-RU"/>
        </w:rPr>
      </w:pPr>
      <w:r w:rsidRPr="001312E9">
        <w:rPr>
          <w:rFonts w:ascii="Times New Roman" w:hAnsi="Times New Roman" w:cs="Times New Roman"/>
          <w:sz w:val="28"/>
          <w:szCs w:val="28"/>
          <w:lang w:eastAsia="ru-RU"/>
        </w:rPr>
        <w:t>4</w:t>
      </w:r>
      <w:r w:rsidR="00DF5703" w:rsidRPr="001312E9">
        <w:rPr>
          <w:rFonts w:ascii="Times New Roman" w:hAnsi="Times New Roman" w:cs="Times New Roman"/>
          <w:sz w:val="28"/>
          <w:szCs w:val="28"/>
          <w:lang w:eastAsia="ru-RU"/>
        </w:rPr>
        <w:t>. Постановление вступает в силу после его официального опубликования.</w:t>
      </w:r>
    </w:p>
    <w:p w:rsidR="00674B19" w:rsidRPr="001312E9" w:rsidRDefault="00674B19" w:rsidP="00DF5703">
      <w:pPr>
        <w:jc w:val="both"/>
        <w:rPr>
          <w:rFonts w:ascii="Times New Roman" w:hAnsi="Times New Roman" w:cs="Times New Roman"/>
          <w:sz w:val="28"/>
          <w:szCs w:val="28"/>
          <w:lang w:eastAsia="ru-RU"/>
        </w:rPr>
      </w:pPr>
    </w:p>
    <w:p w:rsidR="00BF4109" w:rsidRPr="001312E9" w:rsidRDefault="00BF4109" w:rsidP="00DF5703">
      <w:pPr>
        <w:jc w:val="both"/>
        <w:rPr>
          <w:rFonts w:ascii="Times New Roman" w:hAnsi="Times New Roman" w:cs="Times New Roman"/>
          <w:sz w:val="28"/>
          <w:szCs w:val="28"/>
          <w:lang w:eastAsia="ru-RU"/>
        </w:rPr>
      </w:pPr>
    </w:p>
    <w:p w:rsidR="00B142AF" w:rsidRPr="001312E9" w:rsidRDefault="00DF5703" w:rsidP="00674B19">
      <w:pPr>
        <w:jc w:val="both"/>
        <w:rPr>
          <w:rFonts w:ascii="Times New Roman" w:hAnsi="Times New Roman" w:cs="Times New Roman"/>
          <w:sz w:val="28"/>
          <w:szCs w:val="28"/>
          <w:lang w:eastAsia="ru-RU"/>
        </w:rPr>
      </w:pPr>
      <w:r w:rsidRPr="001312E9">
        <w:rPr>
          <w:rFonts w:ascii="Times New Roman" w:hAnsi="Times New Roman" w:cs="Times New Roman"/>
          <w:sz w:val="28"/>
          <w:szCs w:val="28"/>
          <w:lang w:eastAsia="ru-RU"/>
        </w:rPr>
        <w:t xml:space="preserve">Глава города                              </w:t>
      </w:r>
      <w:r w:rsidR="00FA0715" w:rsidRPr="001312E9">
        <w:rPr>
          <w:rFonts w:ascii="Times New Roman" w:hAnsi="Times New Roman" w:cs="Times New Roman"/>
          <w:sz w:val="28"/>
          <w:szCs w:val="28"/>
          <w:lang w:eastAsia="ru-RU"/>
        </w:rPr>
        <w:t xml:space="preserve">              </w:t>
      </w:r>
      <w:r w:rsidR="00187C4B" w:rsidRPr="001312E9">
        <w:rPr>
          <w:rFonts w:ascii="Times New Roman" w:hAnsi="Times New Roman" w:cs="Times New Roman"/>
          <w:sz w:val="28"/>
          <w:szCs w:val="28"/>
          <w:lang w:eastAsia="ru-RU"/>
        </w:rPr>
        <w:t xml:space="preserve">             </w:t>
      </w:r>
      <w:r w:rsidR="00A009B2" w:rsidRPr="001312E9">
        <w:rPr>
          <w:rFonts w:ascii="Times New Roman" w:hAnsi="Times New Roman" w:cs="Times New Roman"/>
          <w:sz w:val="28"/>
          <w:szCs w:val="28"/>
          <w:lang w:eastAsia="ru-RU"/>
        </w:rPr>
        <w:t xml:space="preserve"> </w:t>
      </w:r>
      <w:r w:rsidR="00187C4B" w:rsidRPr="001312E9">
        <w:rPr>
          <w:rFonts w:ascii="Times New Roman" w:hAnsi="Times New Roman" w:cs="Times New Roman"/>
          <w:sz w:val="28"/>
          <w:szCs w:val="28"/>
          <w:lang w:eastAsia="ru-RU"/>
        </w:rPr>
        <w:t xml:space="preserve">           </w:t>
      </w:r>
      <w:r w:rsidR="00FA0715" w:rsidRPr="001312E9">
        <w:rPr>
          <w:rFonts w:ascii="Times New Roman" w:hAnsi="Times New Roman" w:cs="Times New Roman"/>
          <w:sz w:val="28"/>
          <w:szCs w:val="28"/>
          <w:lang w:eastAsia="ru-RU"/>
        </w:rPr>
        <w:t xml:space="preserve">         </w:t>
      </w:r>
      <w:r w:rsidRPr="001312E9">
        <w:rPr>
          <w:rFonts w:ascii="Times New Roman" w:hAnsi="Times New Roman" w:cs="Times New Roman"/>
          <w:sz w:val="28"/>
          <w:szCs w:val="28"/>
          <w:lang w:eastAsia="ru-RU"/>
        </w:rPr>
        <w:t xml:space="preserve">  </w:t>
      </w:r>
      <w:r w:rsidR="00B27D4C" w:rsidRPr="001312E9">
        <w:rPr>
          <w:rFonts w:ascii="Times New Roman" w:hAnsi="Times New Roman" w:cs="Times New Roman"/>
          <w:sz w:val="28"/>
          <w:szCs w:val="28"/>
          <w:lang w:eastAsia="ru-RU"/>
        </w:rPr>
        <w:t xml:space="preserve">   </w:t>
      </w:r>
      <w:r w:rsidRPr="001312E9">
        <w:rPr>
          <w:rFonts w:ascii="Times New Roman" w:hAnsi="Times New Roman" w:cs="Times New Roman"/>
          <w:sz w:val="28"/>
          <w:szCs w:val="28"/>
          <w:lang w:eastAsia="ru-RU"/>
        </w:rPr>
        <w:t xml:space="preserve">         </w:t>
      </w:r>
      <w:r w:rsidR="00FA0715" w:rsidRPr="001312E9">
        <w:rPr>
          <w:rFonts w:ascii="Times New Roman" w:hAnsi="Times New Roman" w:cs="Times New Roman"/>
          <w:sz w:val="28"/>
          <w:szCs w:val="28"/>
          <w:lang w:eastAsia="ru-RU"/>
        </w:rPr>
        <w:t>В</w:t>
      </w:r>
      <w:r w:rsidRPr="001312E9">
        <w:rPr>
          <w:rFonts w:ascii="Times New Roman" w:hAnsi="Times New Roman" w:cs="Times New Roman"/>
          <w:sz w:val="28"/>
          <w:szCs w:val="28"/>
          <w:lang w:eastAsia="ru-RU"/>
        </w:rPr>
        <w:t>.</w:t>
      </w:r>
      <w:r w:rsidR="00FA0715" w:rsidRPr="001312E9">
        <w:rPr>
          <w:rFonts w:ascii="Times New Roman" w:hAnsi="Times New Roman" w:cs="Times New Roman"/>
          <w:sz w:val="28"/>
          <w:szCs w:val="28"/>
          <w:lang w:eastAsia="ru-RU"/>
        </w:rPr>
        <w:t>В</w:t>
      </w:r>
      <w:r w:rsidRPr="001312E9">
        <w:rPr>
          <w:rFonts w:ascii="Times New Roman" w:hAnsi="Times New Roman" w:cs="Times New Roman"/>
          <w:sz w:val="28"/>
          <w:szCs w:val="28"/>
          <w:lang w:eastAsia="ru-RU"/>
        </w:rPr>
        <w:t xml:space="preserve">. </w:t>
      </w:r>
      <w:r w:rsidR="00FA0715" w:rsidRPr="001312E9">
        <w:rPr>
          <w:rFonts w:ascii="Times New Roman" w:hAnsi="Times New Roman" w:cs="Times New Roman"/>
          <w:sz w:val="28"/>
          <w:szCs w:val="28"/>
          <w:lang w:eastAsia="ru-RU"/>
        </w:rPr>
        <w:t>Тихонов</w:t>
      </w:r>
      <w:r w:rsidR="00B142AF" w:rsidRPr="001312E9">
        <w:rPr>
          <w:rFonts w:ascii="Times New Roman" w:hAnsi="Times New Roman" w:cs="Times New Roman"/>
          <w:sz w:val="28"/>
          <w:szCs w:val="28"/>
          <w:lang w:eastAsia="ru-RU"/>
        </w:rPr>
        <w:br w:type="page"/>
      </w:r>
    </w:p>
    <w:p w:rsidR="00B142AF" w:rsidRPr="001312E9" w:rsidRDefault="00B142AF" w:rsidP="00B142AF">
      <w:pPr>
        <w:autoSpaceDE w:val="0"/>
        <w:autoSpaceDN w:val="0"/>
        <w:adjustRightInd w:val="0"/>
        <w:ind w:left="5670"/>
        <w:jc w:val="left"/>
        <w:rPr>
          <w:rFonts w:ascii="Times New Roman" w:hAnsi="Times New Roman"/>
          <w:sz w:val="28"/>
          <w:szCs w:val="28"/>
        </w:rPr>
      </w:pPr>
      <w:r w:rsidRPr="001312E9">
        <w:rPr>
          <w:rFonts w:ascii="Times New Roman" w:hAnsi="Times New Roman"/>
          <w:sz w:val="28"/>
          <w:szCs w:val="28"/>
        </w:rPr>
        <w:lastRenderedPageBreak/>
        <w:t>Приложение к постановлению</w:t>
      </w:r>
    </w:p>
    <w:p w:rsidR="00B142AF" w:rsidRPr="001312E9" w:rsidRDefault="00B142AF" w:rsidP="00B142AF">
      <w:pPr>
        <w:widowControl w:val="0"/>
        <w:autoSpaceDE w:val="0"/>
        <w:autoSpaceDN w:val="0"/>
        <w:adjustRightInd w:val="0"/>
        <w:ind w:left="5670"/>
        <w:jc w:val="left"/>
        <w:rPr>
          <w:rFonts w:ascii="Times New Roman" w:hAnsi="Times New Roman"/>
          <w:sz w:val="28"/>
          <w:szCs w:val="28"/>
        </w:rPr>
      </w:pPr>
      <w:r w:rsidRPr="001312E9">
        <w:rPr>
          <w:rFonts w:ascii="Times New Roman" w:hAnsi="Times New Roman"/>
          <w:sz w:val="28"/>
          <w:szCs w:val="28"/>
        </w:rPr>
        <w:t>администрации города</w:t>
      </w:r>
    </w:p>
    <w:p w:rsidR="00B142AF" w:rsidRPr="001312E9" w:rsidRDefault="00B142AF" w:rsidP="00B142AF">
      <w:pPr>
        <w:widowControl w:val="0"/>
        <w:autoSpaceDE w:val="0"/>
        <w:autoSpaceDN w:val="0"/>
        <w:adjustRightInd w:val="0"/>
        <w:ind w:left="5670"/>
        <w:jc w:val="left"/>
        <w:rPr>
          <w:rFonts w:ascii="Times New Roman" w:hAnsi="Times New Roman"/>
          <w:sz w:val="28"/>
          <w:szCs w:val="28"/>
        </w:rPr>
      </w:pPr>
      <w:r w:rsidRPr="001312E9">
        <w:rPr>
          <w:rFonts w:ascii="Times New Roman" w:hAnsi="Times New Roman"/>
          <w:sz w:val="28"/>
          <w:szCs w:val="28"/>
        </w:rPr>
        <w:t>от _______________ №______</w:t>
      </w:r>
    </w:p>
    <w:p w:rsidR="00B142AF" w:rsidRPr="001312E9" w:rsidRDefault="00B142AF" w:rsidP="00B142AF">
      <w:pPr>
        <w:rPr>
          <w:rFonts w:ascii="Times New Roman" w:hAnsi="Times New Roman"/>
          <w:b/>
          <w:i/>
          <w:sz w:val="28"/>
          <w:szCs w:val="28"/>
        </w:rPr>
      </w:pPr>
    </w:p>
    <w:p w:rsidR="00C2741E" w:rsidRPr="001312E9" w:rsidRDefault="00C2741E" w:rsidP="00C2741E">
      <w:pPr>
        <w:rPr>
          <w:rFonts w:ascii="Times New Roman" w:eastAsia="Calibri" w:hAnsi="Times New Roman" w:cs="Times New Roman"/>
          <w:b/>
          <w:color w:val="000000"/>
          <w:sz w:val="28"/>
          <w:szCs w:val="28"/>
          <w:lang w:eastAsia="ru-RU"/>
        </w:rPr>
      </w:pPr>
      <w:r w:rsidRPr="001312E9">
        <w:rPr>
          <w:rFonts w:ascii="Times New Roman" w:eastAsia="Calibri" w:hAnsi="Times New Roman" w:cs="Times New Roman"/>
          <w:b/>
          <w:color w:val="000000"/>
          <w:sz w:val="28"/>
          <w:szCs w:val="28"/>
          <w:lang w:eastAsia="ru-RU"/>
        </w:rPr>
        <w:t>Административный регламент</w:t>
      </w:r>
    </w:p>
    <w:p w:rsidR="00C2741E" w:rsidRPr="001312E9" w:rsidRDefault="00C2741E" w:rsidP="00C2741E">
      <w:pPr>
        <w:rPr>
          <w:rFonts w:ascii="Times New Roman" w:eastAsia="Calibri" w:hAnsi="Times New Roman" w:cs="Times New Roman"/>
          <w:b/>
          <w:color w:val="000000"/>
          <w:sz w:val="28"/>
          <w:szCs w:val="28"/>
          <w:lang w:eastAsia="ru-RU"/>
        </w:rPr>
      </w:pPr>
      <w:r w:rsidRPr="001312E9">
        <w:rPr>
          <w:rFonts w:ascii="Times New Roman" w:eastAsia="Calibri" w:hAnsi="Times New Roman" w:cs="Times New Roman"/>
          <w:b/>
          <w:color w:val="000000"/>
          <w:sz w:val="28"/>
          <w:szCs w:val="28"/>
          <w:lang w:eastAsia="ru-RU"/>
        </w:rPr>
        <w:t>предоставления муниципальной услуги</w:t>
      </w:r>
    </w:p>
    <w:p w:rsidR="00C2741E" w:rsidRPr="001312E9" w:rsidRDefault="00C2741E" w:rsidP="00C2741E">
      <w:pPr>
        <w:rPr>
          <w:rFonts w:ascii="Times New Roman" w:eastAsia="Calibri" w:hAnsi="Times New Roman" w:cs="Times New Roman"/>
          <w:b/>
          <w:bCs/>
          <w:color w:val="000000"/>
          <w:sz w:val="28"/>
          <w:szCs w:val="28"/>
          <w:lang w:eastAsia="ru-RU"/>
        </w:rPr>
      </w:pPr>
      <w:r w:rsidRPr="001312E9">
        <w:rPr>
          <w:rFonts w:ascii="Times New Roman" w:eastAsia="Calibri" w:hAnsi="Times New Roman" w:cs="Times New Roman"/>
          <w:b/>
          <w:color w:val="000000"/>
          <w:sz w:val="28"/>
          <w:szCs w:val="28"/>
          <w:lang w:eastAsia="ru-RU"/>
        </w:rPr>
        <w:t xml:space="preserve">"Оказание </w:t>
      </w:r>
      <w:r w:rsidRPr="001312E9">
        <w:rPr>
          <w:rFonts w:ascii="Times New Roman" w:eastAsia="Calibri" w:hAnsi="Times New Roman" w:cs="Times New Roman"/>
          <w:b/>
          <w:bCs/>
          <w:color w:val="000000"/>
          <w:sz w:val="28"/>
          <w:szCs w:val="28"/>
          <w:lang w:eastAsia="ru-RU"/>
        </w:rPr>
        <w:t>финансовой поддержки субъектам малого</w:t>
      </w:r>
    </w:p>
    <w:p w:rsidR="00B142AF" w:rsidRPr="001312E9" w:rsidRDefault="00F93D19" w:rsidP="00C2741E">
      <w:pPr>
        <w:rPr>
          <w:rFonts w:ascii="Times New Roman" w:eastAsia="Calibri" w:hAnsi="Times New Roman" w:cs="Times New Roman"/>
          <w:b/>
          <w:bCs/>
          <w:color w:val="000000"/>
          <w:sz w:val="28"/>
          <w:szCs w:val="28"/>
          <w:lang w:eastAsia="ru-RU"/>
        </w:rPr>
      </w:pPr>
      <w:r w:rsidRPr="001312E9">
        <w:rPr>
          <w:rFonts w:ascii="Times New Roman" w:eastAsia="Calibri" w:hAnsi="Times New Roman" w:cs="Times New Roman"/>
          <w:b/>
          <w:bCs/>
          <w:color w:val="000000"/>
          <w:sz w:val="28"/>
          <w:szCs w:val="28"/>
          <w:lang w:eastAsia="ru-RU"/>
        </w:rPr>
        <w:t>и среднего предпринимательства</w:t>
      </w:r>
      <w:r w:rsidR="00C2741E" w:rsidRPr="001312E9">
        <w:rPr>
          <w:rFonts w:ascii="Times New Roman" w:eastAsia="Calibri" w:hAnsi="Times New Roman" w:cs="Times New Roman"/>
          <w:b/>
          <w:bCs/>
          <w:color w:val="000000"/>
          <w:sz w:val="28"/>
          <w:szCs w:val="28"/>
          <w:lang w:eastAsia="ru-RU"/>
        </w:rPr>
        <w:t>"</w:t>
      </w:r>
    </w:p>
    <w:p w:rsidR="00BA2B4F" w:rsidRPr="001312E9" w:rsidRDefault="00BA2B4F" w:rsidP="00C2741E">
      <w:pPr>
        <w:rPr>
          <w:rFonts w:ascii="Times New Roman" w:eastAsia="Calibri" w:hAnsi="Times New Roman" w:cs="Times New Roman"/>
          <w:b/>
          <w:bCs/>
          <w:color w:val="000000"/>
          <w:sz w:val="28"/>
          <w:szCs w:val="28"/>
          <w:lang w:eastAsia="ru-RU"/>
        </w:rPr>
      </w:pPr>
    </w:p>
    <w:p w:rsidR="00BA2B4F" w:rsidRPr="001312E9" w:rsidRDefault="00BA2B4F" w:rsidP="00BA2B4F">
      <w:pPr>
        <w:rPr>
          <w:rFonts w:ascii="Times New Roman" w:eastAsia="Calibri" w:hAnsi="Times New Roman" w:cs="Times New Roman"/>
          <w:b/>
          <w:color w:val="000000"/>
          <w:sz w:val="28"/>
          <w:szCs w:val="28"/>
          <w:lang w:eastAsia="ru-RU"/>
        </w:rPr>
      </w:pPr>
      <w:r w:rsidRPr="001312E9">
        <w:rPr>
          <w:rFonts w:ascii="Times New Roman" w:eastAsia="Calibri" w:hAnsi="Times New Roman" w:cs="Times New Roman"/>
          <w:b/>
          <w:color w:val="000000"/>
          <w:sz w:val="28"/>
          <w:szCs w:val="28"/>
          <w:lang w:val="en-US" w:eastAsia="ru-RU"/>
        </w:rPr>
        <w:t>I</w:t>
      </w:r>
      <w:r w:rsidRPr="001312E9">
        <w:rPr>
          <w:rFonts w:ascii="Times New Roman" w:eastAsia="Calibri" w:hAnsi="Times New Roman" w:cs="Times New Roman"/>
          <w:b/>
          <w:color w:val="000000"/>
          <w:sz w:val="28"/>
          <w:szCs w:val="28"/>
          <w:lang w:eastAsia="ru-RU"/>
        </w:rPr>
        <w:t>. Общие положения</w:t>
      </w:r>
    </w:p>
    <w:p w:rsidR="00BA2B4F" w:rsidRPr="001312E9" w:rsidRDefault="00BA2B4F" w:rsidP="00BA2B4F">
      <w:pPr>
        <w:contextualSpacing/>
        <w:rPr>
          <w:rFonts w:ascii="Times New Roman" w:eastAsia="Calibri" w:hAnsi="Times New Roman" w:cs="Times New Roman"/>
          <w:b/>
          <w:sz w:val="28"/>
          <w:szCs w:val="28"/>
          <w:lang w:eastAsia="ru-RU"/>
        </w:rPr>
      </w:pPr>
    </w:p>
    <w:p w:rsidR="00BA2B4F" w:rsidRPr="001312E9" w:rsidRDefault="00BA2B4F" w:rsidP="00BA2B4F">
      <w:pPr>
        <w:ind w:firstLine="709"/>
        <w:jc w:val="both"/>
        <w:rPr>
          <w:rFonts w:ascii="Times New Roman" w:eastAsia="Calibri" w:hAnsi="Times New Roman" w:cs="Times New Roman"/>
          <w:b/>
          <w:sz w:val="28"/>
          <w:szCs w:val="28"/>
          <w:lang w:eastAsia="ru-RU"/>
        </w:rPr>
      </w:pPr>
      <w:r w:rsidRPr="001312E9">
        <w:rPr>
          <w:rFonts w:ascii="Times New Roman" w:eastAsia="Calibri" w:hAnsi="Times New Roman" w:cs="Times New Roman"/>
          <w:b/>
          <w:sz w:val="28"/>
          <w:szCs w:val="28"/>
          <w:lang w:eastAsia="ru-RU"/>
        </w:rPr>
        <w:t>1.1. Предмет регулирования административного регламента.</w:t>
      </w:r>
    </w:p>
    <w:p w:rsidR="00BA2B4F" w:rsidRPr="00FE4CEB" w:rsidRDefault="00BA2B4F" w:rsidP="00BA2B4F">
      <w:pPr>
        <w:ind w:firstLine="709"/>
        <w:jc w:val="both"/>
        <w:rPr>
          <w:rFonts w:ascii="Times New Roman" w:eastAsia="Calibri" w:hAnsi="Times New Roman" w:cs="Times New Roman"/>
          <w:color w:val="000000"/>
          <w:sz w:val="28"/>
          <w:szCs w:val="28"/>
          <w:lang w:eastAsia="ru-RU"/>
        </w:rPr>
      </w:pPr>
      <w:r w:rsidRPr="001312E9">
        <w:rPr>
          <w:rFonts w:ascii="Times New Roman" w:eastAsia="Calibri" w:hAnsi="Times New Roman" w:cs="Times New Roman"/>
          <w:sz w:val="28"/>
          <w:szCs w:val="28"/>
          <w:lang w:eastAsia="ru-RU"/>
        </w:rPr>
        <w:t>Административный регламент предоставления муниципальной услуги "Оказание финансовой поддержки субъектам малого и среднего предпринима</w:t>
      </w:r>
      <w:r w:rsidR="00F93D19" w:rsidRPr="001312E9">
        <w:rPr>
          <w:rFonts w:ascii="Times New Roman" w:eastAsia="Calibri" w:hAnsi="Times New Roman" w:cs="Times New Roman"/>
          <w:sz w:val="28"/>
          <w:szCs w:val="28"/>
          <w:lang w:eastAsia="ru-RU"/>
        </w:rPr>
        <w:t>тельства</w:t>
      </w:r>
      <w:r w:rsidRPr="001312E9">
        <w:rPr>
          <w:rFonts w:ascii="Times New Roman" w:eastAsia="Calibri" w:hAnsi="Times New Roman" w:cs="Times New Roman"/>
          <w:bCs/>
          <w:color w:val="000000"/>
          <w:sz w:val="28"/>
          <w:szCs w:val="28"/>
          <w:lang w:eastAsia="ru-RU"/>
        </w:rPr>
        <w:t>"</w:t>
      </w:r>
      <w:r w:rsidRPr="001312E9">
        <w:rPr>
          <w:rFonts w:ascii="Times New Roman" w:eastAsia="Calibri" w:hAnsi="Times New Roman" w:cs="Times New Roman"/>
          <w:sz w:val="28"/>
          <w:szCs w:val="28"/>
          <w:lang w:eastAsia="ru-RU"/>
        </w:rPr>
        <w:t xml:space="preserve"> (далее - административный регламент) определяет сроки и последовательность действий (административных процедур) управления по развитию промышленности и предпринимательства администрации города (далее - Управление), управления муниципальных закупок администрации города, управления бухгалтерского учета и отчетности администрации города, муниципального казенного учреждения "Нижневартовский многофункциональный центр предоставления государственных и муниципальных услуг" (далее - МФЦ) при предоставлении </w:t>
      </w:r>
      <w:r w:rsidRPr="001312E9">
        <w:rPr>
          <w:rFonts w:ascii="Times New Roman" w:eastAsia="Calibri" w:hAnsi="Times New Roman" w:cs="Times New Roman"/>
          <w:color w:val="000000"/>
          <w:sz w:val="28"/>
          <w:szCs w:val="28"/>
          <w:lang w:eastAsia="ru-RU"/>
        </w:rPr>
        <w:t xml:space="preserve">муниципальной услуги </w:t>
      </w:r>
      <w:r w:rsidRPr="001312E9">
        <w:rPr>
          <w:rFonts w:ascii="Times New Roman" w:eastAsia="Calibri" w:hAnsi="Times New Roman" w:cs="Times New Roman"/>
          <w:sz w:val="28"/>
          <w:szCs w:val="28"/>
          <w:lang w:eastAsia="ru-RU"/>
        </w:rPr>
        <w:t>"Оказание финансовой поддержки субъектам малого</w:t>
      </w:r>
      <w:r w:rsidR="00F93D19" w:rsidRPr="001312E9">
        <w:rPr>
          <w:rFonts w:ascii="Times New Roman" w:eastAsia="Calibri" w:hAnsi="Times New Roman" w:cs="Times New Roman"/>
          <w:sz w:val="28"/>
          <w:szCs w:val="28"/>
          <w:lang w:eastAsia="ru-RU"/>
        </w:rPr>
        <w:t xml:space="preserve"> и среднего предпринимательства</w:t>
      </w:r>
      <w:r w:rsidRPr="001312E9">
        <w:rPr>
          <w:rFonts w:ascii="Times New Roman" w:eastAsia="Calibri" w:hAnsi="Times New Roman" w:cs="Times New Roman"/>
          <w:bCs/>
          <w:color w:val="000000"/>
          <w:sz w:val="28"/>
          <w:szCs w:val="28"/>
          <w:lang w:eastAsia="ru-RU"/>
        </w:rPr>
        <w:t>"</w:t>
      </w:r>
      <w:r w:rsidRPr="001312E9">
        <w:rPr>
          <w:rFonts w:ascii="Times New Roman" w:eastAsia="Calibri" w:hAnsi="Times New Roman" w:cs="Times New Roman"/>
          <w:sz w:val="28"/>
          <w:szCs w:val="28"/>
          <w:lang w:eastAsia="ru-RU"/>
        </w:rPr>
        <w:t xml:space="preserve"> </w:t>
      </w:r>
      <w:r w:rsidRPr="001312E9">
        <w:rPr>
          <w:rFonts w:ascii="Times New Roman" w:eastAsia="Calibri" w:hAnsi="Times New Roman" w:cs="Times New Roman"/>
          <w:color w:val="000000"/>
          <w:sz w:val="28"/>
          <w:szCs w:val="28"/>
          <w:lang w:eastAsia="ru-RU"/>
        </w:rPr>
        <w:t xml:space="preserve">(далее - муниципальная услуга) </w:t>
      </w:r>
      <w:r w:rsidRPr="001312E9">
        <w:rPr>
          <w:rFonts w:ascii="Times New Roman" w:eastAsia="Calibri" w:hAnsi="Times New Roman" w:cs="Times New Roman"/>
          <w:sz w:val="28"/>
          <w:szCs w:val="28"/>
          <w:lang w:eastAsia="ru-RU"/>
        </w:rPr>
        <w:t>в рамках реализации муниципальной программы</w:t>
      </w:r>
      <w:r w:rsidRPr="001312E9">
        <w:rPr>
          <w:rFonts w:ascii="Times New Roman" w:eastAsia="Calibri" w:hAnsi="Times New Roman" w:cs="Times New Roman"/>
          <w:color w:val="000000"/>
          <w:sz w:val="28"/>
          <w:szCs w:val="28"/>
          <w:lang w:eastAsia="ru-RU"/>
        </w:rPr>
        <w:t xml:space="preserve"> </w:t>
      </w:r>
      <w:r w:rsidRPr="001312E9">
        <w:rPr>
          <w:rFonts w:ascii="Times New Roman" w:eastAsia="Calibri" w:hAnsi="Times New Roman" w:cs="Times New Roman"/>
          <w:sz w:val="28"/>
          <w:szCs w:val="28"/>
          <w:lang w:eastAsia="ru-RU"/>
        </w:rPr>
        <w:t>"</w:t>
      </w:r>
      <w:r w:rsidRPr="001312E9">
        <w:rPr>
          <w:rFonts w:ascii="Times New Roman" w:eastAsia="Calibri" w:hAnsi="Times New Roman" w:cs="Times New Roman"/>
          <w:color w:val="000000"/>
          <w:sz w:val="28"/>
          <w:szCs w:val="28"/>
          <w:lang w:eastAsia="ru-RU"/>
        </w:rPr>
        <w:t xml:space="preserve">Развитие малого и среднего предпринимательства на территории города Нижневартовска </w:t>
      </w:r>
      <w:r w:rsidRPr="001312E9">
        <w:rPr>
          <w:rFonts w:ascii="Times New Roman" w:hAnsi="Times New Roman" w:cs="Times New Roman"/>
          <w:sz w:val="28"/>
          <w:szCs w:val="28"/>
          <w:lang w:eastAsia="ru-RU"/>
        </w:rPr>
        <w:t xml:space="preserve">на 2018 - 2025 годы и на период до </w:t>
      </w:r>
      <w:r w:rsidRPr="00FE4CEB">
        <w:rPr>
          <w:rFonts w:ascii="Times New Roman" w:hAnsi="Times New Roman" w:cs="Times New Roman"/>
          <w:sz w:val="28"/>
          <w:szCs w:val="28"/>
          <w:lang w:eastAsia="ru-RU"/>
        </w:rPr>
        <w:t>2030 года", утвержденной постановлением администрации города от 03.11.2015 №1953</w:t>
      </w:r>
      <w:r w:rsidR="002D6679" w:rsidRPr="00FE4CEB">
        <w:rPr>
          <w:rFonts w:ascii="Times New Roman" w:hAnsi="Times New Roman" w:cs="Times New Roman"/>
          <w:sz w:val="28"/>
          <w:szCs w:val="28"/>
          <w:lang w:eastAsia="ru-RU"/>
        </w:rPr>
        <w:t xml:space="preserve"> (далее – Программа)</w:t>
      </w:r>
      <w:r w:rsidRPr="00FE4CEB">
        <w:rPr>
          <w:rFonts w:ascii="Times New Roman" w:hAnsi="Times New Roman" w:cs="Times New Roman"/>
          <w:sz w:val="28"/>
          <w:szCs w:val="28"/>
          <w:lang w:eastAsia="ru-RU"/>
        </w:rPr>
        <w:t>, в соответствии с Порядком предоставления финансовой поддержки субъектам малого и среднего предпринимательства, организациям инфраструктуры поддержки субъектов малого и среднего предпринимательства, утвержденным постановлением администрации города от 27.07.2018 №1060</w:t>
      </w:r>
      <w:r w:rsidRPr="00FE4CEB">
        <w:rPr>
          <w:rFonts w:ascii="Times New Roman" w:eastAsia="Calibri" w:hAnsi="Times New Roman" w:cs="Times New Roman"/>
          <w:sz w:val="28"/>
          <w:szCs w:val="28"/>
          <w:lang w:eastAsia="ru-RU"/>
        </w:rPr>
        <w:t xml:space="preserve"> (далее - Порядок)</w:t>
      </w:r>
      <w:r w:rsidRPr="00FE4CEB">
        <w:rPr>
          <w:rFonts w:ascii="Times New Roman" w:eastAsia="Calibri" w:hAnsi="Times New Roman" w:cs="Times New Roman"/>
          <w:color w:val="000000"/>
          <w:sz w:val="28"/>
          <w:szCs w:val="28"/>
          <w:lang w:eastAsia="ru-RU"/>
        </w:rPr>
        <w:t>.</w:t>
      </w:r>
    </w:p>
    <w:p w:rsidR="00BA2B4F" w:rsidRPr="00FE4CEB" w:rsidRDefault="00BA2B4F" w:rsidP="00BA2B4F">
      <w:pPr>
        <w:ind w:firstLine="709"/>
        <w:jc w:val="both"/>
        <w:rPr>
          <w:rFonts w:ascii="Times New Roman" w:eastAsia="Times New Roman" w:hAnsi="Times New Roman" w:cs="Times New Roman"/>
          <w:sz w:val="28"/>
          <w:szCs w:val="28"/>
          <w:lang w:eastAsia="ru-RU"/>
        </w:rPr>
      </w:pPr>
      <w:r w:rsidRPr="00FE4CEB">
        <w:rPr>
          <w:rFonts w:ascii="Times New Roman" w:eastAsia="Times New Roman" w:hAnsi="Times New Roman" w:cs="Times New Roman"/>
          <w:sz w:val="28"/>
          <w:szCs w:val="28"/>
          <w:lang w:eastAsia="ru-RU"/>
        </w:rPr>
        <w:t xml:space="preserve">Административный регламент разработан в целях повышения качества предоставления </w:t>
      </w:r>
      <w:r w:rsidRPr="00FE4CEB">
        <w:rPr>
          <w:rFonts w:ascii="Times New Roman" w:eastAsia="Calibri" w:hAnsi="Times New Roman" w:cs="Times New Roman"/>
          <w:sz w:val="28"/>
          <w:szCs w:val="28"/>
          <w:lang w:eastAsia="ru-RU"/>
        </w:rPr>
        <w:t>и доступности муниципальной услуги,</w:t>
      </w:r>
      <w:r w:rsidRPr="00FE4CEB">
        <w:rPr>
          <w:rFonts w:ascii="Times New Roman" w:eastAsia="Times New Roman" w:hAnsi="Times New Roman" w:cs="Times New Roman"/>
          <w:sz w:val="28"/>
          <w:szCs w:val="28"/>
          <w:lang w:eastAsia="ru-RU"/>
        </w:rPr>
        <w:t xml:space="preserve"> устранения </w:t>
      </w:r>
      <w:r w:rsidRPr="00FE4CEB">
        <w:rPr>
          <w:rFonts w:ascii="Times New Roman" w:eastAsia="Calibri" w:hAnsi="Times New Roman" w:cs="Times New Roman"/>
          <w:sz w:val="28"/>
          <w:szCs w:val="28"/>
          <w:lang w:eastAsia="ru-RU"/>
        </w:rPr>
        <w:t>избыточных</w:t>
      </w:r>
      <w:r w:rsidRPr="00FE4CEB">
        <w:rPr>
          <w:rFonts w:ascii="Times New Roman" w:eastAsia="Times New Roman" w:hAnsi="Times New Roman" w:cs="Times New Roman"/>
          <w:sz w:val="28"/>
          <w:szCs w:val="28"/>
          <w:lang w:eastAsia="ru-RU"/>
        </w:rPr>
        <w:t xml:space="preserve"> административных действий </w:t>
      </w:r>
      <w:r w:rsidRPr="00FE4CEB">
        <w:rPr>
          <w:rFonts w:ascii="Times New Roman" w:eastAsia="Calibri" w:hAnsi="Times New Roman" w:cs="Times New Roman"/>
          <w:sz w:val="28"/>
          <w:szCs w:val="28"/>
          <w:lang w:eastAsia="ru-RU"/>
        </w:rPr>
        <w:t>(административных процедур)</w:t>
      </w:r>
      <w:r w:rsidRPr="00FE4CEB">
        <w:rPr>
          <w:rFonts w:ascii="Times New Roman" w:eastAsia="Times New Roman" w:hAnsi="Times New Roman" w:cs="Times New Roman"/>
          <w:sz w:val="28"/>
          <w:szCs w:val="28"/>
          <w:lang w:eastAsia="ru-RU"/>
        </w:rPr>
        <w:t xml:space="preserve"> при предоставлении муниципальной услуги, сокращения количества документов, представляемых </w:t>
      </w:r>
      <w:r w:rsidRPr="00FE4CEB">
        <w:rPr>
          <w:rFonts w:ascii="Times New Roman" w:eastAsia="Calibri" w:hAnsi="Times New Roman" w:cs="Times New Roman"/>
          <w:sz w:val="28"/>
          <w:szCs w:val="28"/>
          <w:lang w:eastAsia="ru-RU"/>
        </w:rPr>
        <w:t xml:space="preserve">субъектами малого и среднего предпринимательства </w:t>
      </w:r>
      <w:r w:rsidR="00F93D19" w:rsidRPr="00FE4CEB">
        <w:rPr>
          <w:rFonts w:ascii="Times New Roman" w:eastAsia="Times New Roman" w:hAnsi="Times New Roman" w:cs="Times New Roman"/>
          <w:sz w:val="28"/>
          <w:szCs w:val="28"/>
          <w:lang w:eastAsia="ru-RU"/>
        </w:rPr>
        <w:t xml:space="preserve">(далее </w:t>
      </w:r>
      <w:r w:rsidR="00B4118B" w:rsidRPr="00FE4CEB">
        <w:rPr>
          <w:rFonts w:ascii="Times New Roman" w:eastAsia="Times New Roman" w:hAnsi="Times New Roman" w:cs="Times New Roman"/>
          <w:sz w:val="28"/>
          <w:szCs w:val="28"/>
          <w:lang w:eastAsia="ru-RU"/>
        </w:rPr>
        <w:t>–</w:t>
      </w:r>
      <w:r w:rsidR="00F93D19" w:rsidRPr="00FE4CEB">
        <w:rPr>
          <w:rFonts w:ascii="Times New Roman" w:eastAsia="Times New Roman" w:hAnsi="Times New Roman" w:cs="Times New Roman"/>
          <w:sz w:val="28"/>
          <w:szCs w:val="28"/>
          <w:lang w:eastAsia="ru-RU"/>
        </w:rPr>
        <w:t xml:space="preserve"> СМСП</w:t>
      </w:r>
      <w:r w:rsidR="00B4118B" w:rsidRPr="00FE4CEB">
        <w:rPr>
          <w:rFonts w:ascii="Times New Roman" w:eastAsia="Times New Roman" w:hAnsi="Times New Roman" w:cs="Times New Roman"/>
          <w:sz w:val="28"/>
          <w:szCs w:val="28"/>
          <w:lang w:eastAsia="ru-RU"/>
        </w:rPr>
        <w:t>, Субъект</w:t>
      </w:r>
      <w:r w:rsidR="00F93D19" w:rsidRPr="00FE4CEB">
        <w:rPr>
          <w:rFonts w:ascii="Times New Roman" w:eastAsia="Times New Roman" w:hAnsi="Times New Roman" w:cs="Times New Roman"/>
          <w:sz w:val="28"/>
          <w:szCs w:val="28"/>
          <w:lang w:eastAsia="ru-RU"/>
        </w:rPr>
        <w:t>)</w:t>
      </w:r>
      <w:r w:rsidRPr="00FE4CEB">
        <w:rPr>
          <w:rFonts w:ascii="Times New Roman" w:eastAsia="Times New Roman" w:hAnsi="Times New Roman" w:cs="Times New Roman"/>
          <w:sz w:val="28"/>
          <w:szCs w:val="28"/>
          <w:lang w:eastAsia="ru-RU"/>
        </w:rPr>
        <w:t>.</w:t>
      </w:r>
    </w:p>
    <w:p w:rsidR="00BA2B4F" w:rsidRPr="00236A48" w:rsidRDefault="00BA2B4F" w:rsidP="001312E9">
      <w:pPr>
        <w:ind w:firstLine="709"/>
        <w:jc w:val="both"/>
        <w:rPr>
          <w:rFonts w:ascii="Times New Roman" w:eastAsia="Times New Roman" w:hAnsi="Times New Roman" w:cs="Times New Roman"/>
          <w:b/>
          <w:sz w:val="28"/>
          <w:szCs w:val="28"/>
          <w:lang w:eastAsia="ru-RU"/>
        </w:rPr>
      </w:pPr>
      <w:r w:rsidRPr="00FE4CEB">
        <w:rPr>
          <w:rFonts w:ascii="Times New Roman" w:eastAsia="Calibri" w:hAnsi="Times New Roman" w:cs="Times New Roman"/>
          <w:b/>
          <w:sz w:val="28"/>
          <w:szCs w:val="28"/>
          <w:lang w:eastAsia="ru-RU"/>
        </w:rPr>
        <w:t xml:space="preserve">1.2. Круг </w:t>
      </w:r>
      <w:r w:rsidRPr="00236A48">
        <w:rPr>
          <w:rFonts w:ascii="Times New Roman" w:eastAsia="Calibri" w:hAnsi="Times New Roman" w:cs="Times New Roman"/>
          <w:b/>
          <w:sz w:val="28"/>
          <w:szCs w:val="28"/>
          <w:lang w:eastAsia="ru-RU"/>
        </w:rPr>
        <w:t>заявителей.</w:t>
      </w:r>
      <w:r w:rsidR="001312E9" w:rsidRPr="00236A48">
        <w:rPr>
          <w:rFonts w:ascii="Times New Roman" w:eastAsia="Calibri" w:hAnsi="Times New Roman" w:cs="Times New Roman"/>
          <w:sz w:val="28"/>
          <w:szCs w:val="28"/>
          <w:lang w:eastAsia="ru-RU"/>
        </w:rPr>
        <w:t xml:space="preserve"> </w:t>
      </w:r>
    </w:p>
    <w:p w:rsidR="005F5337" w:rsidRPr="00236A48" w:rsidRDefault="005F5337" w:rsidP="005F5337">
      <w:pPr>
        <w:ind w:firstLine="709"/>
        <w:jc w:val="both"/>
        <w:rPr>
          <w:rFonts w:ascii="Times New Roman" w:eastAsia="Calibri" w:hAnsi="Times New Roman" w:cs="Times New Roman"/>
          <w:sz w:val="28"/>
          <w:szCs w:val="28"/>
          <w:lang w:eastAsia="ru-RU"/>
        </w:rPr>
      </w:pPr>
      <w:r w:rsidRPr="00236A48">
        <w:rPr>
          <w:rFonts w:ascii="Times New Roman" w:eastAsia="Calibri" w:hAnsi="Times New Roman" w:cs="Times New Roman"/>
          <w:sz w:val="28"/>
          <w:szCs w:val="28"/>
          <w:lang w:eastAsia="ru-RU"/>
        </w:rPr>
        <w:t>Заявителями на предоставление муниципальной услуги являются СМСП:</w:t>
      </w:r>
    </w:p>
    <w:p w:rsidR="00236A48" w:rsidRPr="00236A48" w:rsidRDefault="005F5337" w:rsidP="005F5337">
      <w:pPr>
        <w:ind w:left="60" w:right="60" w:firstLine="648"/>
        <w:jc w:val="both"/>
        <w:rPr>
          <w:rFonts w:ascii="Times New Roman" w:eastAsia="Calibri" w:hAnsi="Times New Roman" w:cs="Times New Roman"/>
          <w:sz w:val="28"/>
          <w:szCs w:val="28"/>
          <w:lang w:eastAsia="ru-RU"/>
        </w:rPr>
      </w:pPr>
      <w:r w:rsidRPr="00236A48">
        <w:rPr>
          <w:rFonts w:ascii="Times New Roman" w:eastAsia="Calibri" w:hAnsi="Times New Roman" w:cs="Times New Roman"/>
          <w:sz w:val="28"/>
          <w:szCs w:val="28"/>
          <w:lang w:eastAsia="ru-RU"/>
        </w:rPr>
        <w:t xml:space="preserve">1.2.1. обратившиеся за предоставлением муниципальной услуги с целью получения субсидии в виде возмещения фактически произведенных и документально подтвержденных затрат по основным мероприятиям Программы "Финансовая поддержка субъектов малого и среднего предпринимательства, осуществляющих социально значимые виды деятельности в муниципальном </w:t>
      </w:r>
      <w:r w:rsidRPr="00236A48">
        <w:rPr>
          <w:rFonts w:ascii="Times New Roman" w:eastAsia="Calibri" w:hAnsi="Times New Roman" w:cs="Times New Roman"/>
          <w:sz w:val="28"/>
          <w:szCs w:val="28"/>
          <w:lang w:eastAsia="ru-RU"/>
        </w:rPr>
        <w:lastRenderedPageBreak/>
        <w:t>образовании", "Финансовая поддержка субъектов малого и среднего предпринимательства, осуществляющих деятельность в социальной сфере", "Развитие инновационного и молодежного предпринимательства" по направлениям затрат, указанным в пунктах 1, 2, 3 графы "содержание (направление расходов)" задачи 1, пункте 1 графы "содержание (направление расходов)" задачи 3 таб</w:t>
      </w:r>
      <w:r w:rsidR="00236A48" w:rsidRPr="00236A48">
        <w:rPr>
          <w:rFonts w:ascii="Times New Roman" w:eastAsia="Calibri" w:hAnsi="Times New Roman" w:cs="Times New Roman"/>
          <w:sz w:val="28"/>
          <w:szCs w:val="28"/>
          <w:lang w:eastAsia="ru-RU"/>
        </w:rPr>
        <w:t>лицы 4 Программы;</w:t>
      </w:r>
    </w:p>
    <w:p w:rsidR="005F5337" w:rsidRPr="00236A48" w:rsidRDefault="00236A48" w:rsidP="005F5337">
      <w:pPr>
        <w:ind w:left="60" w:right="60" w:firstLine="648"/>
        <w:jc w:val="both"/>
        <w:rPr>
          <w:rFonts w:ascii="Times New Roman" w:eastAsia="Calibri" w:hAnsi="Times New Roman" w:cs="Times New Roman"/>
          <w:sz w:val="28"/>
          <w:szCs w:val="28"/>
          <w:lang w:eastAsia="ru-RU"/>
        </w:rPr>
      </w:pPr>
      <w:r w:rsidRPr="00236A48">
        <w:rPr>
          <w:rFonts w:ascii="Times New Roman" w:eastAsia="Calibri" w:hAnsi="Times New Roman" w:cs="Times New Roman"/>
          <w:sz w:val="28"/>
          <w:szCs w:val="28"/>
          <w:lang w:eastAsia="ru-RU"/>
        </w:rPr>
        <w:t xml:space="preserve">1.2.2. </w:t>
      </w:r>
      <w:r w:rsidR="005F5337" w:rsidRPr="00236A48">
        <w:rPr>
          <w:rFonts w:ascii="Times New Roman" w:eastAsia="Calibri" w:hAnsi="Times New Roman" w:cs="Times New Roman"/>
          <w:sz w:val="28"/>
          <w:szCs w:val="28"/>
          <w:lang w:eastAsia="ru-RU"/>
        </w:rPr>
        <w:t xml:space="preserve">соответствующие специальным условиям, указанным в пункте 2.14 раздела </w:t>
      </w:r>
      <w:r w:rsidR="005F5337" w:rsidRPr="00236A48">
        <w:rPr>
          <w:rFonts w:ascii="Times New Roman" w:eastAsia="Calibri" w:hAnsi="Times New Roman" w:cs="Times New Roman"/>
          <w:sz w:val="28"/>
          <w:szCs w:val="28"/>
          <w:lang w:val="en-US" w:eastAsia="ru-RU"/>
        </w:rPr>
        <w:t>II</w:t>
      </w:r>
      <w:r w:rsidR="005F5337" w:rsidRPr="00236A48">
        <w:rPr>
          <w:rFonts w:ascii="Times New Roman" w:eastAsia="Calibri" w:hAnsi="Times New Roman" w:cs="Times New Roman"/>
          <w:sz w:val="28"/>
          <w:szCs w:val="28"/>
          <w:lang w:eastAsia="ru-RU"/>
        </w:rPr>
        <w:t xml:space="preserve"> Программы</w:t>
      </w:r>
      <w:r w:rsidRPr="00236A48">
        <w:rPr>
          <w:rFonts w:ascii="Times New Roman" w:eastAsia="Calibri" w:hAnsi="Times New Roman" w:cs="Times New Roman"/>
          <w:sz w:val="28"/>
          <w:szCs w:val="28"/>
          <w:lang w:eastAsia="ru-RU"/>
        </w:rPr>
        <w:t xml:space="preserve"> </w:t>
      </w:r>
      <w:r w:rsidRPr="008355C3">
        <w:rPr>
          <w:rFonts w:ascii="Times New Roman" w:eastAsia="Calibri" w:hAnsi="Times New Roman" w:cs="Times New Roman"/>
          <w:sz w:val="28"/>
          <w:szCs w:val="28"/>
          <w:lang w:eastAsia="ru-RU"/>
        </w:rPr>
        <w:t>(в случае их установления для соответствующих мероприятий)</w:t>
      </w:r>
      <w:r w:rsidR="005F5337" w:rsidRPr="008355C3">
        <w:rPr>
          <w:rFonts w:ascii="Times New Roman" w:eastAsia="Calibri" w:hAnsi="Times New Roman" w:cs="Times New Roman"/>
          <w:sz w:val="28"/>
          <w:szCs w:val="28"/>
          <w:lang w:eastAsia="ru-RU"/>
        </w:rPr>
        <w:t>;</w:t>
      </w:r>
    </w:p>
    <w:p w:rsidR="005F5337" w:rsidRPr="00236A48" w:rsidRDefault="005F5337" w:rsidP="005F5337">
      <w:pPr>
        <w:ind w:firstLine="709"/>
        <w:jc w:val="both"/>
        <w:rPr>
          <w:rFonts w:ascii="Times New Roman" w:hAnsi="Times New Roman" w:cs="Times New Roman"/>
          <w:sz w:val="28"/>
          <w:szCs w:val="28"/>
        </w:rPr>
      </w:pPr>
      <w:r w:rsidRPr="00236A48">
        <w:rPr>
          <w:rFonts w:ascii="Times New Roman" w:eastAsia="Calibri" w:hAnsi="Times New Roman" w:cs="Times New Roman"/>
          <w:sz w:val="28"/>
          <w:szCs w:val="28"/>
          <w:lang w:eastAsia="ru-RU"/>
        </w:rPr>
        <w:t>1.2.</w:t>
      </w:r>
      <w:r w:rsidR="00236A48" w:rsidRPr="00236A48">
        <w:rPr>
          <w:rFonts w:ascii="Times New Roman" w:eastAsia="Calibri" w:hAnsi="Times New Roman" w:cs="Times New Roman"/>
          <w:sz w:val="28"/>
          <w:szCs w:val="28"/>
          <w:lang w:eastAsia="ru-RU"/>
        </w:rPr>
        <w:t>3</w:t>
      </w:r>
      <w:r w:rsidRPr="00236A48">
        <w:rPr>
          <w:rFonts w:ascii="Times New Roman" w:eastAsia="Calibri" w:hAnsi="Times New Roman" w:cs="Times New Roman"/>
          <w:sz w:val="28"/>
          <w:szCs w:val="28"/>
          <w:lang w:eastAsia="ru-RU"/>
        </w:rPr>
        <w:t xml:space="preserve">. </w:t>
      </w:r>
      <w:r w:rsidRPr="00236A48">
        <w:rPr>
          <w:rFonts w:ascii="Times New Roman" w:hAnsi="Times New Roman" w:cs="Times New Roman"/>
          <w:sz w:val="28"/>
          <w:szCs w:val="28"/>
        </w:rPr>
        <w:t>соответствующие условиям оказания поддержки, установленным статьей 14 Федерального закона №209-ФЗ, сведения о которых внесены в единый реестр субъектов малого и среднего предпринимательства в соответствии со статьей 4.1 вышеуказанного закона;</w:t>
      </w:r>
    </w:p>
    <w:p w:rsidR="005F5337" w:rsidRPr="00236A48" w:rsidRDefault="005F5337" w:rsidP="005F5337">
      <w:pPr>
        <w:ind w:firstLine="709"/>
        <w:jc w:val="both"/>
        <w:rPr>
          <w:rFonts w:ascii="Times New Roman" w:hAnsi="Times New Roman" w:cs="Times New Roman"/>
          <w:sz w:val="28"/>
          <w:szCs w:val="28"/>
        </w:rPr>
      </w:pPr>
      <w:r w:rsidRPr="00236A48">
        <w:rPr>
          <w:rFonts w:ascii="Times New Roman" w:hAnsi="Times New Roman" w:cs="Times New Roman"/>
          <w:sz w:val="28"/>
          <w:szCs w:val="28"/>
        </w:rPr>
        <w:t>1.2.</w:t>
      </w:r>
      <w:r w:rsidR="00236A48" w:rsidRPr="00236A48">
        <w:rPr>
          <w:rFonts w:ascii="Times New Roman" w:hAnsi="Times New Roman" w:cs="Times New Roman"/>
          <w:sz w:val="28"/>
          <w:szCs w:val="28"/>
        </w:rPr>
        <w:t>4</w:t>
      </w:r>
      <w:r w:rsidRPr="00236A48">
        <w:rPr>
          <w:rFonts w:ascii="Times New Roman" w:hAnsi="Times New Roman" w:cs="Times New Roman"/>
          <w:sz w:val="28"/>
          <w:szCs w:val="28"/>
        </w:rPr>
        <w:t>. зарегистрированные и (или) состоящие на налоговом учете и осуществляющие деятельность на территории города Нижневартовска;</w:t>
      </w:r>
    </w:p>
    <w:p w:rsidR="005F5337" w:rsidRPr="006C0396" w:rsidRDefault="005F5337" w:rsidP="005F5337">
      <w:pPr>
        <w:ind w:firstLine="709"/>
        <w:jc w:val="both"/>
        <w:rPr>
          <w:rFonts w:ascii="Times New Roman" w:hAnsi="Times New Roman" w:cs="Times New Roman"/>
          <w:sz w:val="28"/>
          <w:szCs w:val="28"/>
        </w:rPr>
      </w:pPr>
      <w:r w:rsidRPr="00236A48">
        <w:rPr>
          <w:rFonts w:ascii="Times New Roman" w:hAnsi="Times New Roman" w:cs="Times New Roman"/>
          <w:sz w:val="28"/>
          <w:szCs w:val="28"/>
        </w:rPr>
        <w:t>1.2.</w:t>
      </w:r>
      <w:r w:rsidR="00236A48" w:rsidRPr="00236A48">
        <w:rPr>
          <w:rFonts w:ascii="Times New Roman" w:hAnsi="Times New Roman" w:cs="Times New Roman"/>
          <w:sz w:val="28"/>
          <w:szCs w:val="28"/>
        </w:rPr>
        <w:t>5</w:t>
      </w:r>
      <w:r w:rsidRPr="00236A48">
        <w:rPr>
          <w:rFonts w:ascii="Times New Roman" w:hAnsi="Times New Roman" w:cs="Times New Roman"/>
          <w:sz w:val="28"/>
          <w:szCs w:val="28"/>
        </w:rPr>
        <w:t>. соответствующие на дату подачи документов следующим требования:</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у Субъекта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у Субъекта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Субъект не должен находиться в процессе реорганизации, ликвидации, банкротства (для юридических лиц), не должен прекратить деятельность              в качестве индивидуального предпринимателя (для индивидуальных предпринимателей);</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в отношении Субъекта ранее уполномоченным органом исполнительной власти Ханты-Мансийского автономного округа - Югры, администрации города Нижневартовска, организациями инфраструктуры поддержки субъектов              малого и среднего предпринимательства Ханты-Мансийского автономного округа - Югры не было принято решение об оказании поддержки по тем же основаниям на те же цели (основание - это документы, подтверждающие понесенные затраты субъектом малого и среднего предпринимательства);</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Субъект в текущем году не должен получать средства из бюджета города в соответствии с иными муниципальными правовыми актами на цели, указанные в таблице 4 Программы;</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в отношении Субъекта в текущем году администрацией города Нижневартовска не было принято решение об оказании поддержки по субсидированию тех же затрат в рамках другой задачи Программы;</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t>- у Субъекта должна отсутствовать просроченная задолженность за использование муниципального имущества и городских земель;</w:t>
      </w:r>
    </w:p>
    <w:p w:rsidR="005F5337" w:rsidRPr="006C0396" w:rsidRDefault="005F5337" w:rsidP="005F5337">
      <w:pPr>
        <w:ind w:firstLine="709"/>
        <w:jc w:val="both"/>
        <w:rPr>
          <w:rFonts w:ascii="Times New Roman" w:hAnsi="Times New Roman" w:cs="Times New Roman"/>
          <w:sz w:val="28"/>
          <w:szCs w:val="28"/>
        </w:rPr>
      </w:pPr>
      <w:r w:rsidRPr="006C0396">
        <w:rPr>
          <w:rFonts w:ascii="Times New Roman" w:hAnsi="Times New Roman" w:cs="Times New Roman"/>
          <w:sz w:val="28"/>
          <w:szCs w:val="28"/>
        </w:rPr>
        <w:lastRenderedPageBreak/>
        <w:t>- Субъект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5F5337" w:rsidRDefault="005F5337" w:rsidP="005F5337">
      <w:pPr>
        <w:autoSpaceDE w:val="0"/>
        <w:autoSpaceDN w:val="0"/>
        <w:adjustRightInd w:val="0"/>
        <w:ind w:firstLine="540"/>
        <w:jc w:val="both"/>
        <w:rPr>
          <w:rFonts w:ascii="Times New Roman" w:hAnsi="Times New Roman" w:cs="Times New Roman"/>
          <w:sz w:val="28"/>
          <w:szCs w:val="28"/>
        </w:rPr>
      </w:pPr>
      <w:r w:rsidRPr="006C0396">
        <w:rPr>
          <w:rFonts w:ascii="Times New Roman" w:hAnsi="Times New Roman" w:cs="Times New Roman"/>
          <w:sz w:val="28"/>
          <w:szCs w:val="28"/>
        </w:rPr>
        <w:t>За предоставлением муниципальной услуги от имени заявителей вправе обратиться их уполномоченные представители.</w:t>
      </w:r>
    </w:p>
    <w:p w:rsidR="00BA2B4F" w:rsidRPr="001312E9" w:rsidRDefault="00BA2B4F" w:rsidP="00BA2B4F">
      <w:pPr>
        <w:tabs>
          <w:tab w:val="left" w:pos="709"/>
          <w:tab w:val="left" w:pos="1134"/>
        </w:tabs>
        <w:ind w:firstLine="709"/>
        <w:jc w:val="both"/>
        <w:rPr>
          <w:rFonts w:ascii="Times New Roman" w:eastAsia="Calibri" w:hAnsi="Times New Roman" w:cs="Times New Roman"/>
          <w:b/>
          <w:sz w:val="28"/>
          <w:szCs w:val="28"/>
          <w:lang w:eastAsia="ru-RU"/>
        </w:rPr>
      </w:pPr>
      <w:r w:rsidRPr="00FE4CEB">
        <w:rPr>
          <w:rFonts w:ascii="Times New Roman" w:eastAsia="Calibri" w:hAnsi="Times New Roman" w:cs="Times New Roman"/>
          <w:b/>
          <w:sz w:val="28"/>
          <w:szCs w:val="28"/>
          <w:lang w:eastAsia="ru-RU"/>
        </w:rPr>
        <w:t>1.3. Требования к порядку информирования о предоставлении муниципальной услуги.</w:t>
      </w:r>
    </w:p>
    <w:p w:rsidR="00BA2B4F" w:rsidRPr="001312E9" w:rsidRDefault="00BA2B4F" w:rsidP="00BA2B4F">
      <w:pPr>
        <w:shd w:val="clear" w:color="auto" w:fill="FFFFFF"/>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lang w:eastAsia="ru-RU"/>
        </w:rPr>
        <w:t>1.3.</w:t>
      </w:r>
      <w:r w:rsidR="000E52C2" w:rsidRPr="001312E9">
        <w:rPr>
          <w:rFonts w:ascii="Times New Roman" w:eastAsia="Calibri" w:hAnsi="Times New Roman" w:cs="Times New Roman"/>
          <w:sz w:val="28"/>
          <w:szCs w:val="28"/>
          <w:lang w:eastAsia="ru-RU"/>
        </w:rPr>
        <w:t>1</w:t>
      </w:r>
      <w:r w:rsidRPr="001312E9">
        <w:rPr>
          <w:rFonts w:ascii="Times New Roman" w:eastAsia="Calibri" w:hAnsi="Times New Roman" w:cs="Times New Roman"/>
          <w:sz w:val="28"/>
          <w:szCs w:val="28"/>
          <w:lang w:eastAsia="ru-RU"/>
        </w:rPr>
        <w:t xml:space="preserve">. </w:t>
      </w:r>
      <w:r w:rsidR="000E52C2" w:rsidRPr="001312E9">
        <w:rPr>
          <w:rFonts w:ascii="Times New Roman" w:hAnsi="Times New Roman" w:cs="Times New Roman"/>
          <w:sz w:val="28"/>
          <w:szCs w:val="28"/>
        </w:rPr>
        <w:t xml:space="preserve">Информация о местах нахождения, справочных телефонах, адресе электронной почты, графике работы </w:t>
      </w:r>
      <w:r w:rsidR="004965F3" w:rsidRPr="001312E9">
        <w:rPr>
          <w:rFonts w:ascii="Times New Roman" w:hAnsi="Times New Roman" w:cs="Times New Roman"/>
          <w:sz w:val="28"/>
          <w:szCs w:val="28"/>
        </w:rPr>
        <w:t>Управления</w:t>
      </w:r>
      <w:r w:rsidR="000E52C2" w:rsidRPr="001312E9">
        <w:rPr>
          <w:rFonts w:ascii="Times New Roman" w:hAnsi="Times New Roman" w:cs="Times New Roman"/>
          <w:sz w:val="28"/>
          <w:szCs w:val="28"/>
        </w:rPr>
        <w:t xml:space="preserve"> и МФЦ размещается в информационно-телекоммуникационной сети </w:t>
      </w:r>
      <w:r w:rsidR="000E52C2" w:rsidRPr="001312E9">
        <w:rPr>
          <w:rFonts w:ascii="Times New Roman" w:eastAsia="Calibri" w:hAnsi="Times New Roman" w:cs="Times New Roman"/>
          <w:sz w:val="28"/>
          <w:szCs w:val="28"/>
          <w:lang w:eastAsia="ru-RU"/>
        </w:rPr>
        <w:t>"</w:t>
      </w:r>
      <w:r w:rsidR="000E52C2" w:rsidRPr="001312E9">
        <w:rPr>
          <w:rFonts w:ascii="Times New Roman" w:hAnsi="Times New Roman" w:cs="Times New Roman"/>
          <w:sz w:val="28"/>
          <w:szCs w:val="28"/>
        </w:rPr>
        <w:t>Интернет</w:t>
      </w:r>
      <w:r w:rsidR="000E52C2" w:rsidRPr="001312E9">
        <w:rPr>
          <w:rFonts w:ascii="Times New Roman" w:eastAsia="Calibri" w:hAnsi="Times New Roman" w:cs="Times New Roman"/>
          <w:sz w:val="28"/>
          <w:szCs w:val="28"/>
          <w:lang w:eastAsia="ru-RU"/>
        </w:rPr>
        <w:t>"</w:t>
      </w:r>
      <w:r w:rsidRPr="001312E9">
        <w:rPr>
          <w:rFonts w:ascii="Times New Roman" w:eastAsia="Calibri" w:hAnsi="Times New Roman" w:cs="Times New Roman"/>
          <w:sz w:val="28"/>
          <w:szCs w:val="28"/>
        </w:rPr>
        <w:t>:</w:t>
      </w:r>
    </w:p>
    <w:p w:rsidR="00BA2B4F" w:rsidRPr="001312E9" w:rsidRDefault="00BA2B4F" w:rsidP="00BA2B4F">
      <w:pPr>
        <w:autoSpaceDE w:val="0"/>
        <w:autoSpaceDN w:val="0"/>
        <w:adjustRightInd w:val="0"/>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 на официальном сайте органов местного самоуправления города Нижневартовска (www.n-vartovsk.ru) (далее - официальный сайт);</w:t>
      </w:r>
    </w:p>
    <w:p w:rsidR="00BA2B4F" w:rsidRPr="001312E9" w:rsidRDefault="00BA2B4F" w:rsidP="00BA2B4F">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12" w:history="1">
        <w:r w:rsidRPr="001312E9">
          <w:rPr>
            <w:rFonts w:ascii="Times New Roman" w:eastAsia="Calibri" w:hAnsi="Times New Roman" w:cs="Times New Roman"/>
            <w:sz w:val="28"/>
            <w:szCs w:val="28"/>
          </w:rPr>
          <w:t>www.gosuslugi.ru</w:t>
        </w:r>
      </w:hyperlink>
      <w:r w:rsidRPr="001312E9">
        <w:rPr>
          <w:rFonts w:ascii="Times New Roman" w:eastAsia="Calibri" w:hAnsi="Times New Roman" w:cs="Times New Roman"/>
          <w:sz w:val="28"/>
          <w:szCs w:val="28"/>
        </w:rPr>
        <w:t>) (далее - Единый портал);</w:t>
      </w:r>
    </w:p>
    <w:p w:rsidR="00BA2B4F" w:rsidRPr="001312E9" w:rsidRDefault="00BA2B4F" w:rsidP="00BA2B4F">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w:t>
      </w:r>
      <w:hyperlink r:id="rId13" w:history="1">
        <w:r w:rsidRPr="001312E9">
          <w:rPr>
            <w:rFonts w:ascii="Times New Roman" w:eastAsia="Calibri" w:hAnsi="Times New Roman" w:cs="Times New Roman"/>
            <w:sz w:val="28"/>
            <w:szCs w:val="28"/>
          </w:rPr>
          <w:t>86.gosuslugi.ru</w:t>
        </w:r>
      </w:hyperlink>
      <w:r w:rsidRPr="001312E9">
        <w:rPr>
          <w:rFonts w:ascii="Times New Roman" w:eastAsia="Calibri" w:hAnsi="Times New Roman" w:cs="Times New Roman"/>
          <w:sz w:val="28"/>
          <w:szCs w:val="28"/>
        </w:rPr>
        <w:t>) (далее - региональный портал).</w:t>
      </w:r>
    </w:p>
    <w:p w:rsidR="00BA2B4F" w:rsidRPr="001312E9" w:rsidRDefault="00BA2B4F" w:rsidP="00BA2B4F">
      <w:pPr>
        <w:tabs>
          <w:tab w:val="left" w:pos="709"/>
          <w:tab w:val="left" w:pos="1134"/>
        </w:tabs>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1.3.</w:t>
      </w:r>
      <w:r w:rsidR="000E52C2" w:rsidRPr="001312E9">
        <w:rPr>
          <w:rFonts w:ascii="Times New Roman" w:eastAsia="Calibri" w:hAnsi="Times New Roman" w:cs="Times New Roman"/>
          <w:sz w:val="28"/>
          <w:szCs w:val="28"/>
          <w:lang w:eastAsia="ru-RU"/>
        </w:rPr>
        <w:t>2</w:t>
      </w:r>
      <w:r w:rsidRPr="001312E9">
        <w:rPr>
          <w:rFonts w:ascii="Times New Roman" w:eastAsia="Calibri" w:hAnsi="Times New Roman" w:cs="Times New Roman"/>
          <w:sz w:val="28"/>
          <w:szCs w:val="28"/>
          <w:lang w:eastAsia="ru-RU"/>
        </w:rPr>
        <w:t>. Информирование по вопросам предоставления муниципальной услуги, в том числе о ходе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BA2B4F" w:rsidRPr="001312E9" w:rsidRDefault="00BA2B4F" w:rsidP="00BA2B4F">
      <w:pPr>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 в устной форме (при личном обращении заявителя и (или) по телефону);</w:t>
      </w:r>
    </w:p>
    <w:p w:rsidR="00BA2B4F" w:rsidRPr="001312E9" w:rsidRDefault="00BA2B4F" w:rsidP="00BA2B4F">
      <w:pPr>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 в письменной форме (при письменном обращении заявит</w:t>
      </w:r>
      <w:r w:rsidR="00E714EC" w:rsidRPr="001312E9">
        <w:rPr>
          <w:rFonts w:ascii="Times New Roman" w:eastAsia="Calibri" w:hAnsi="Times New Roman" w:cs="Times New Roman"/>
          <w:sz w:val="28"/>
          <w:szCs w:val="28"/>
          <w:lang w:eastAsia="ru-RU"/>
        </w:rPr>
        <w:t>еля по почте, электронной почте</w:t>
      </w:r>
      <w:r w:rsidRPr="001312E9">
        <w:rPr>
          <w:rFonts w:ascii="Times New Roman" w:eastAsia="Calibri" w:hAnsi="Times New Roman" w:cs="Times New Roman"/>
          <w:sz w:val="28"/>
          <w:szCs w:val="28"/>
          <w:lang w:eastAsia="ru-RU"/>
        </w:rPr>
        <w:t>);</w:t>
      </w:r>
      <w:r w:rsidR="00FE11BE" w:rsidRPr="001312E9">
        <w:rPr>
          <w:rFonts w:ascii="Times New Roman" w:eastAsia="Calibri" w:hAnsi="Times New Roman" w:cs="Times New Roman"/>
          <w:sz w:val="28"/>
          <w:szCs w:val="28"/>
          <w:lang w:eastAsia="ru-RU"/>
        </w:rPr>
        <w:t xml:space="preserve"> </w:t>
      </w:r>
    </w:p>
    <w:p w:rsidR="00BA2B4F" w:rsidRPr="001312E9" w:rsidRDefault="00BA2B4F" w:rsidP="00BA2B4F">
      <w:pPr>
        <w:tabs>
          <w:tab w:val="left" w:pos="567"/>
        </w:tabs>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BA2B4F" w:rsidRPr="001312E9" w:rsidRDefault="00BA2B4F" w:rsidP="00BA2B4F">
      <w:pPr>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0E52C2" w:rsidRPr="001312E9" w:rsidRDefault="00BA2B4F" w:rsidP="0096056F">
      <w:pPr>
        <w:ind w:firstLine="709"/>
        <w:jc w:val="both"/>
        <w:rPr>
          <w:rFonts w:ascii="Times New Roman" w:eastAsia="Calibri" w:hAnsi="Times New Roman" w:cs="Times New Roman"/>
          <w:sz w:val="28"/>
          <w:szCs w:val="28"/>
          <w:lang w:eastAsia="ru-RU"/>
        </w:rPr>
      </w:pPr>
      <w:r w:rsidRPr="001312E9">
        <w:rPr>
          <w:rFonts w:ascii="Times New Roman" w:eastAsia="Calibri" w:hAnsi="Times New Roman" w:cs="Times New Roman"/>
          <w:sz w:val="28"/>
          <w:szCs w:val="28"/>
          <w:lang w:eastAsia="ru-RU"/>
        </w:rPr>
        <w:t>1.3.</w:t>
      </w:r>
      <w:r w:rsidR="000E52C2" w:rsidRPr="001312E9">
        <w:rPr>
          <w:rFonts w:ascii="Times New Roman" w:eastAsia="Calibri" w:hAnsi="Times New Roman" w:cs="Times New Roman"/>
          <w:sz w:val="28"/>
          <w:szCs w:val="28"/>
          <w:lang w:eastAsia="ru-RU"/>
        </w:rPr>
        <w:t>3</w:t>
      </w:r>
      <w:r w:rsidRPr="001312E9">
        <w:rPr>
          <w:rFonts w:ascii="Times New Roman" w:eastAsia="Calibri" w:hAnsi="Times New Roman" w:cs="Times New Roman"/>
          <w:sz w:val="28"/>
          <w:szCs w:val="28"/>
          <w:lang w:eastAsia="ru-RU"/>
        </w:rPr>
        <w:t xml:space="preserve">. </w:t>
      </w:r>
      <w:r w:rsidR="000E52C2" w:rsidRPr="001312E9">
        <w:rPr>
          <w:rFonts w:ascii="Times New Roman" w:hAnsi="Times New Roman" w:cs="Times New Roman"/>
          <w:sz w:val="28"/>
          <w:szCs w:val="28"/>
        </w:rPr>
        <w:t xml:space="preserve">Устное информирование при личном </w:t>
      </w:r>
      <w:r w:rsidR="000E52C2" w:rsidRPr="001312E9">
        <w:rPr>
          <w:rFonts w:ascii="Times New Roman" w:eastAsia="Calibri" w:hAnsi="Times New Roman" w:cs="Times New Roman"/>
          <w:sz w:val="28"/>
          <w:szCs w:val="28"/>
          <w:lang w:eastAsia="ru-RU"/>
        </w:rPr>
        <w:t>или по телефону</w:t>
      </w:r>
      <w:r w:rsidR="000E52C2" w:rsidRPr="001312E9">
        <w:rPr>
          <w:rFonts w:ascii="Times New Roman" w:hAnsi="Times New Roman" w:cs="Times New Roman"/>
          <w:sz w:val="28"/>
          <w:szCs w:val="28"/>
        </w:rPr>
        <w:t xml:space="preserve"> обращении в </w:t>
      </w:r>
      <w:r w:rsidR="000E52C2" w:rsidRPr="001312E9">
        <w:rPr>
          <w:rFonts w:ascii="Times New Roman" w:eastAsia="Calibri" w:hAnsi="Times New Roman" w:cs="Times New Roman"/>
          <w:sz w:val="28"/>
          <w:szCs w:val="28"/>
          <w:lang w:eastAsia="ru-RU"/>
        </w:rPr>
        <w:t>Управление</w:t>
      </w:r>
      <w:r w:rsidR="000E52C2" w:rsidRPr="001312E9">
        <w:rPr>
          <w:rFonts w:ascii="Times New Roman" w:hAnsi="Times New Roman" w:cs="Times New Roman"/>
          <w:sz w:val="28"/>
          <w:szCs w:val="28"/>
        </w:rPr>
        <w:t xml:space="preserve">, МФЦ осуществляется в соответствии с графиком приема (места размещения указаны в </w:t>
      </w:r>
      <w:r w:rsidR="0096056F" w:rsidRPr="001312E9">
        <w:rPr>
          <w:rFonts w:ascii="Times New Roman" w:hAnsi="Times New Roman" w:cs="Times New Roman"/>
          <w:sz w:val="28"/>
          <w:szCs w:val="28"/>
        </w:rPr>
        <w:t xml:space="preserve">подпункте </w:t>
      </w:r>
      <w:r w:rsidR="000E52C2" w:rsidRPr="001312E9">
        <w:rPr>
          <w:rFonts w:ascii="Times New Roman" w:hAnsi="Times New Roman" w:cs="Times New Roman"/>
          <w:sz w:val="28"/>
          <w:szCs w:val="28"/>
        </w:rPr>
        <w:t>1.3.1</w:t>
      </w:r>
      <w:r w:rsidR="0096056F" w:rsidRPr="001312E9">
        <w:rPr>
          <w:rFonts w:ascii="Times New Roman" w:hAnsi="Times New Roman" w:cs="Times New Roman"/>
          <w:sz w:val="28"/>
          <w:szCs w:val="28"/>
        </w:rPr>
        <w:t xml:space="preserve"> пункта 1.3</w:t>
      </w:r>
      <w:r w:rsidR="000E52C2" w:rsidRPr="001312E9">
        <w:rPr>
          <w:rFonts w:ascii="Times New Roman" w:hAnsi="Times New Roman" w:cs="Times New Roman"/>
          <w:sz w:val="28"/>
          <w:szCs w:val="28"/>
        </w:rPr>
        <w:t>).</w:t>
      </w:r>
    </w:p>
    <w:p w:rsidR="0096056F" w:rsidRPr="001312E9" w:rsidRDefault="0096056F" w:rsidP="0096056F">
      <w:pPr>
        <w:pStyle w:val="ConsPlusNormal"/>
        <w:ind w:firstLine="709"/>
        <w:jc w:val="both"/>
      </w:pPr>
      <w:r w:rsidRPr="001312E9">
        <w:t xml:space="preserve">В случае личного обращения заявителя специалист Управления, ответственный за предоставление муниципальной услуги (далее - специалист </w:t>
      </w:r>
      <w:r w:rsidR="000D63A7" w:rsidRPr="001312E9">
        <w:t>Управ</w:t>
      </w:r>
      <w:r w:rsidR="000D63A7" w:rsidRPr="001312E9">
        <w:lastRenderedPageBreak/>
        <w:t>ления</w:t>
      </w:r>
      <w:r w:rsidRPr="001312E9">
        <w:t>), специалист МФЦ осуществляет устное информирование обратившегося за информацией заявителя продолжительностью не более 15 минут.</w:t>
      </w:r>
    </w:p>
    <w:p w:rsidR="0096056F" w:rsidRPr="001312E9" w:rsidRDefault="0096056F" w:rsidP="0096056F">
      <w:pPr>
        <w:pStyle w:val="ConsPlusNormal"/>
        <w:ind w:firstLine="709"/>
        <w:jc w:val="both"/>
      </w:pPr>
      <w:r w:rsidRPr="001312E9">
        <w:t xml:space="preserve">В случае обращения заявителя по телефону специалист </w:t>
      </w:r>
      <w:r w:rsidR="000D63A7" w:rsidRPr="001312E9">
        <w:t>Управления</w:t>
      </w:r>
      <w:r w:rsidRPr="001312E9">
        <w:t>, 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6056F" w:rsidRPr="001312E9" w:rsidRDefault="0096056F" w:rsidP="0096056F">
      <w:pPr>
        <w:pStyle w:val="ConsPlusNormal"/>
        <w:ind w:firstLine="709"/>
        <w:jc w:val="both"/>
      </w:pPr>
      <w:r w:rsidRPr="001312E9">
        <w:t xml:space="preserve">При общении с заявителем по телефону или лично специалист </w:t>
      </w:r>
      <w:r w:rsidR="000D63A7" w:rsidRPr="001312E9">
        <w:t>Управления</w:t>
      </w:r>
      <w:r w:rsidRPr="001312E9">
        <w:t>,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6056F" w:rsidRPr="001312E9" w:rsidRDefault="0096056F" w:rsidP="0096056F">
      <w:pPr>
        <w:pStyle w:val="ConsPlusNormal"/>
        <w:ind w:firstLine="709"/>
        <w:jc w:val="both"/>
      </w:pPr>
      <w:r w:rsidRPr="001312E9">
        <w:t xml:space="preserve">При невозможности специалиста </w:t>
      </w:r>
      <w:r w:rsidR="000D63A7" w:rsidRPr="001312E9">
        <w:t>Управления</w:t>
      </w:r>
      <w:r w:rsidRPr="001312E9">
        <w:t>, МФЦ,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96056F" w:rsidRPr="001312E9" w:rsidRDefault="0096056F" w:rsidP="000D63A7">
      <w:pPr>
        <w:pStyle w:val="ConsPlusNormal"/>
        <w:ind w:firstLine="709"/>
        <w:jc w:val="both"/>
      </w:pPr>
      <w:r w:rsidRPr="001312E9">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w:t>
      </w:r>
      <w:r w:rsidR="000D63A7" w:rsidRPr="001312E9">
        <w:t>Управление</w:t>
      </w:r>
      <w:r w:rsidRPr="001312E9">
        <w:t>,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D63A7" w:rsidRPr="001312E9" w:rsidRDefault="000D63A7" w:rsidP="000D63A7">
      <w:pPr>
        <w:pStyle w:val="ConsPlusNormal"/>
        <w:ind w:firstLine="709"/>
        <w:jc w:val="both"/>
      </w:pPr>
      <w:r w:rsidRPr="001312E9">
        <w:t>1.3.4. Для получения информации по вопросам предоставления муниципальной услуги, сведений о ходе ее предоставления заявитель может обратиться в Управление, МФЦ в письменной форме на бумажном носителе (в том числе при личном приеме, по почте).</w:t>
      </w:r>
    </w:p>
    <w:p w:rsidR="000D63A7" w:rsidRPr="001312E9" w:rsidRDefault="000D63A7" w:rsidP="000D63A7">
      <w:pPr>
        <w:pStyle w:val="ConsPlusNormal"/>
        <w:ind w:firstLine="709"/>
        <w:jc w:val="both"/>
      </w:pPr>
      <w:r w:rsidRPr="001312E9">
        <w:t>Ответ на письменное обращение подписывается начальником Управлени</w:t>
      </w:r>
      <w:r w:rsidR="00322EC1" w:rsidRPr="001312E9">
        <w:t>я</w:t>
      </w:r>
      <w:r w:rsidRPr="001312E9">
        <w:t xml:space="preserve"> и направляется на почтовый адрес заявителя, указанный в обращении, или через МФЦ, в срок, не превышающий 7 календарных дней с даты регистрации обращения в </w:t>
      </w:r>
      <w:r w:rsidR="004965F3" w:rsidRPr="001312E9">
        <w:t>Управление</w:t>
      </w:r>
      <w:r w:rsidRPr="001312E9">
        <w:t>.</w:t>
      </w:r>
    </w:p>
    <w:p w:rsidR="00BA2B4F" w:rsidRPr="001312E9" w:rsidRDefault="000D63A7" w:rsidP="000D63A7">
      <w:pPr>
        <w:ind w:firstLine="708"/>
        <w:jc w:val="both"/>
        <w:rPr>
          <w:rFonts w:ascii="Times New Roman" w:hAnsi="Times New Roman" w:cs="Times New Roman"/>
          <w:sz w:val="28"/>
          <w:szCs w:val="28"/>
        </w:rPr>
      </w:pPr>
      <w:r w:rsidRPr="001312E9">
        <w:rPr>
          <w:rFonts w:ascii="Times New Roman" w:hAnsi="Times New Roman" w:cs="Times New Roman"/>
          <w:sz w:val="28"/>
          <w:szCs w:val="28"/>
        </w:rPr>
        <w:t>Ответ на обращение предоставляется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rsidR="000D63A7" w:rsidRPr="001312E9" w:rsidRDefault="000D63A7" w:rsidP="000D63A7">
      <w:pPr>
        <w:pStyle w:val="ConsPlusNormal"/>
        <w:ind w:firstLine="709"/>
        <w:jc w:val="both"/>
      </w:pPr>
      <w:r w:rsidRPr="001312E9">
        <w:t>1.3.5.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информационно-телекоммуникационную сеть "Интернет".</w:t>
      </w:r>
      <w:r w:rsidRPr="001312E9">
        <w:rPr>
          <w:color w:val="FF0000"/>
        </w:rPr>
        <w:t xml:space="preserve"> </w:t>
      </w:r>
    </w:p>
    <w:p w:rsidR="000D63A7" w:rsidRPr="001312E9" w:rsidRDefault="000D63A7" w:rsidP="000D63A7">
      <w:pPr>
        <w:pStyle w:val="ConsPlusNormal"/>
        <w:ind w:firstLine="709"/>
        <w:jc w:val="both"/>
      </w:pPr>
      <w:r w:rsidRPr="001312E9">
        <w:t>На Едином и региональном порталах размещается следующая информация:</w:t>
      </w:r>
    </w:p>
    <w:p w:rsidR="000D63A7" w:rsidRPr="001312E9" w:rsidRDefault="000D63A7" w:rsidP="000D63A7">
      <w:pPr>
        <w:pStyle w:val="ConsPlusNormal"/>
        <w:ind w:firstLine="709"/>
        <w:jc w:val="both"/>
      </w:pPr>
      <w:r w:rsidRPr="001312E9">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63A7" w:rsidRPr="001312E9" w:rsidRDefault="000D63A7" w:rsidP="000D63A7">
      <w:pPr>
        <w:pStyle w:val="ConsPlusNormal"/>
        <w:ind w:firstLine="709"/>
        <w:jc w:val="both"/>
      </w:pPr>
      <w:r w:rsidRPr="001312E9">
        <w:lastRenderedPageBreak/>
        <w:t>- круг заявителей;</w:t>
      </w:r>
    </w:p>
    <w:p w:rsidR="000D63A7" w:rsidRPr="001312E9" w:rsidRDefault="000D63A7" w:rsidP="000D63A7">
      <w:pPr>
        <w:pStyle w:val="ConsPlusNormal"/>
        <w:ind w:firstLine="709"/>
        <w:jc w:val="both"/>
      </w:pPr>
      <w:r w:rsidRPr="001312E9">
        <w:t>- срок предоставления муниципальной услуги;</w:t>
      </w:r>
    </w:p>
    <w:p w:rsidR="000D63A7" w:rsidRPr="001312E9" w:rsidRDefault="000D63A7" w:rsidP="000D63A7">
      <w:pPr>
        <w:pStyle w:val="ConsPlusNormal"/>
        <w:ind w:firstLine="709"/>
        <w:jc w:val="both"/>
      </w:pPr>
      <w:r w:rsidRPr="001312E9">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D63A7" w:rsidRPr="001312E9" w:rsidRDefault="000D63A7" w:rsidP="000D63A7">
      <w:pPr>
        <w:pStyle w:val="ConsPlusNormal"/>
        <w:ind w:firstLine="709"/>
        <w:jc w:val="both"/>
      </w:pPr>
      <w:r w:rsidRPr="001312E9">
        <w:t>- исчерпывающий перечень оснований для отказа в предоставлении муниципальной услуги;</w:t>
      </w:r>
    </w:p>
    <w:p w:rsidR="000D63A7" w:rsidRPr="001312E9" w:rsidRDefault="000D63A7" w:rsidP="000D63A7">
      <w:pPr>
        <w:pStyle w:val="ConsPlusNormal"/>
        <w:ind w:firstLine="709"/>
        <w:jc w:val="both"/>
      </w:pPr>
      <w:r w:rsidRPr="001312E9">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63A7" w:rsidRPr="001312E9" w:rsidRDefault="000D63A7" w:rsidP="000D63A7">
      <w:pPr>
        <w:pStyle w:val="ConsPlusNormal"/>
        <w:ind w:firstLine="709"/>
        <w:jc w:val="both"/>
      </w:pPr>
      <w:r w:rsidRPr="001312E9">
        <w:t>- форма заявления, используемая при предоставлении муниципальной услуги.</w:t>
      </w:r>
    </w:p>
    <w:p w:rsidR="000D63A7" w:rsidRPr="001312E9" w:rsidRDefault="000D63A7" w:rsidP="000D63A7">
      <w:pPr>
        <w:pStyle w:val="ConsPlusNormal"/>
        <w:ind w:firstLine="709"/>
        <w:jc w:val="both"/>
      </w:pPr>
      <w:r w:rsidRPr="001312E9">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D63A7" w:rsidRPr="001312E9" w:rsidRDefault="000D63A7" w:rsidP="000D63A7">
      <w:pPr>
        <w:pStyle w:val="ConsPlusNormal"/>
        <w:ind w:firstLine="709"/>
        <w:jc w:val="both"/>
      </w:pPr>
      <w:r w:rsidRPr="001312E9">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63A7" w:rsidRPr="001312E9" w:rsidRDefault="000D63A7" w:rsidP="000D63A7">
      <w:pPr>
        <w:pStyle w:val="ConsPlusNormal"/>
        <w:ind w:firstLine="709"/>
        <w:jc w:val="both"/>
      </w:pPr>
      <w:r w:rsidRPr="001312E9">
        <w:t>1.3.6. На информационных стендах в местах предоставления муниципальной услуги и на официальном сайте размещается следующая информация:</w:t>
      </w:r>
    </w:p>
    <w:p w:rsidR="000D63A7" w:rsidRPr="001312E9" w:rsidRDefault="000D63A7" w:rsidP="000D63A7">
      <w:pPr>
        <w:pStyle w:val="ConsPlusNormal"/>
        <w:ind w:firstLine="709"/>
        <w:jc w:val="both"/>
      </w:pPr>
      <w:r w:rsidRPr="001312E9">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0D63A7" w:rsidRPr="001312E9" w:rsidRDefault="000D63A7" w:rsidP="000D63A7">
      <w:pPr>
        <w:pStyle w:val="ConsPlusNormal"/>
        <w:ind w:firstLine="709"/>
        <w:jc w:val="both"/>
      </w:pPr>
      <w:r w:rsidRPr="001312E9">
        <w:t xml:space="preserve">- места нахождения, график работы, график приема, справочные телефоны, адрес электронной почты </w:t>
      </w:r>
      <w:r w:rsidR="004965F3" w:rsidRPr="001312E9">
        <w:t>Управления</w:t>
      </w:r>
      <w:r w:rsidRPr="001312E9">
        <w:t>;</w:t>
      </w:r>
    </w:p>
    <w:p w:rsidR="000D63A7" w:rsidRPr="001312E9" w:rsidRDefault="000D63A7" w:rsidP="000D63A7">
      <w:pPr>
        <w:pStyle w:val="ConsPlusNormal"/>
        <w:ind w:firstLine="709"/>
        <w:jc w:val="both"/>
      </w:pPr>
      <w:r w:rsidRPr="001312E9">
        <w:t>- место нахождения, график работы, справочные телефоны, адрес электронной почты МФЦ;</w:t>
      </w:r>
    </w:p>
    <w:p w:rsidR="000D63A7" w:rsidRPr="001312E9" w:rsidRDefault="000D63A7" w:rsidP="000D63A7">
      <w:pPr>
        <w:pStyle w:val="ConsPlusNormal"/>
        <w:ind w:firstLine="709"/>
        <w:jc w:val="both"/>
      </w:pPr>
      <w:r w:rsidRPr="001312E9">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0D63A7" w:rsidRPr="001312E9" w:rsidRDefault="000D63A7" w:rsidP="000D63A7">
      <w:pPr>
        <w:pStyle w:val="ConsPlusNormal"/>
        <w:ind w:firstLine="709"/>
        <w:jc w:val="both"/>
      </w:pPr>
      <w:r w:rsidRPr="001312E9">
        <w:t>- образец заполнения заявления о предоставлении архивной справки, архивной выписки, копий архивных документов;</w:t>
      </w:r>
    </w:p>
    <w:p w:rsidR="000D63A7" w:rsidRPr="001312E9" w:rsidRDefault="000D63A7" w:rsidP="000D63A7">
      <w:pPr>
        <w:pStyle w:val="ConsPlusNormal"/>
        <w:ind w:firstLine="709"/>
        <w:jc w:val="both"/>
      </w:pPr>
      <w:r w:rsidRPr="001312E9">
        <w:t>- исчерпывающий перечень документов, необходимых для предоставления муниципальной услуги;</w:t>
      </w:r>
    </w:p>
    <w:p w:rsidR="000D63A7" w:rsidRPr="001312E9" w:rsidRDefault="000D63A7" w:rsidP="000D63A7">
      <w:pPr>
        <w:pStyle w:val="ConsPlusNormal"/>
        <w:ind w:firstLine="709"/>
        <w:jc w:val="both"/>
      </w:pPr>
      <w:r w:rsidRPr="001312E9">
        <w:t xml:space="preserve">- текст административного регламента с </w:t>
      </w:r>
      <w:hyperlink w:anchor="P477" w:history="1">
        <w:r w:rsidRPr="001312E9">
          <w:t>приложениями</w:t>
        </w:r>
      </w:hyperlink>
      <w:r w:rsidRPr="001312E9">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w:t>
      </w:r>
      <w:r w:rsidRPr="001312E9">
        <w:lastRenderedPageBreak/>
        <w:t xml:space="preserve">можно ознакомиться также, обратившись к специалисту </w:t>
      </w:r>
      <w:r w:rsidR="004965F3" w:rsidRPr="001312E9">
        <w:t>Управления</w:t>
      </w:r>
      <w:r w:rsidRPr="001312E9">
        <w:t xml:space="preserve">                       или специалисту МФЦ).</w:t>
      </w:r>
    </w:p>
    <w:p w:rsidR="000D63A7" w:rsidRPr="001312E9" w:rsidRDefault="000D63A7" w:rsidP="000D63A7">
      <w:pPr>
        <w:pStyle w:val="ConsPlusNormal"/>
        <w:ind w:firstLine="709"/>
        <w:jc w:val="both"/>
      </w:pPr>
      <w:r w:rsidRPr="001312E9">
        <w:t xml:space="preserve">В случае внесения изменений в порядок предоставления муниципальной услуги специалист </w:t>
      </w:r>
      <w:r w:rsidR="004965F3" w:rsidRPr="001312E9">
        <w:t>Управления</w:t>
      </w:r>
      <w:r w:rsidRPr="001312E9">
        <w:t>,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информационном стенде, находящемся в месте предоставления муниципальной услуги.</w:t>
      </w:r>
    </w:p>
    <w:p w:rsidR="000D63A7" w:rsidRPr="001312E9" w:rsidRDefault="000D63A7" w:rsidP="000D63A7">
      <w:pPr>
        <w:pStyle w:val="ConsPlusNormal"/>
        <w:ind w:firstLine="709"/>
        <w:jc w:val="both"/>
      </w:pPr>
      <w:r w:rsidRPr="001312E9">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администрацией города, требований к информированию, установленных административным регламентом.</w:t>
      </w:r>
    </w:p>
    <w:p w:rsidR="000D63A7" w:rsidRPr="001312E9" w:rsidRDefault="000D63A7" w:rsidP="000D63A7">
      <w:pPr>
        <w:ind w:firstLine="708"/>
        <w:jc w:val="both"/>
        <w:rPr>
          <w:rFonts w:ascii="Times New Roman" w:hAnsi="Times New Roman" w:cs="Times New Roman"/>
          <w:sz w:val="28"/>
          <w:szCs w:val="28"/>
        </w:rPr>
      </w:pPr>
    </w:p>
    <w:p w:rsidR="00320626" w:rsidRPr="001312E9" w:rsidRDefault="00320626" w:rsidP="00320626">
      <w:pPr>
        <w:pStyle w:val="ConsPlusTitle"/>
        <w:jc w:val="center"/>
        <w:outlineLvl w:val="1"/>
      </w:pPr>
      <w:r w:rsidRPr="001312E9">
        <w:t>II. Стандарт предоставления муниципальной услуги</w:t>
      </w:r>
    </w:p>
    <w:p w:rsidR="00320626" w:rsidRPr="001312E9" w:rsidRDefault="00320626" w:rsidP="00320626">
      <w:pPr>
        <w:pStyle w:val="ConsPlusNormal"/>
        <w:jc w:val="both"/>
      </w:pPr>
    </w:p>
    <w:p w:rsidR="00320626" w:rsidRPr="001312E9" w:rsidRDefault="00320626" w:rsidP="00320626">
      <w:pPr>
        <w:ind w:firstLine="708"/>
        <w:jc w:val="both"/>
        <w:rPr>
          <w:rFonts w:ascii="Times New Roman" w:hAnsi="Times New Roman" w:cs="Times New Roman"/>
          <w:b/>
          <w:sz w:val="28"/>
          <w:szCs w:val="28"/>
        </w:rPr>
      </w:pPr>
      <w:r w:rsidRPr="001312E9">
        <w:rPr>
          <w:rFonts w:ascii="Times New Roman" w:hAnsi="Times New Roman" w:cs="Times New Roman"/>
          <w:b/>
          <w:sz w:val="28"/>
          <w:szCs w:val="28"/>
        </w:rPr>
        <w:t>2.1. Наименование муниципальной услуги.</w:t>
      </w:r>
    </w:p>
    <w:p w:rsidR="00320626" w:rsidRPr="001312E9" w:rsidRDefault="00320626" w:rsidP="00320626">
      <w:pPr>
        <w:pStyle w:val="ConsPlusNormal"/>
        <w:ind w:firstLine="709"/>
        <w:jc w:val="both"/>
      </w:pPr>
      <w:r w:rsidRPr="001312E9">
        <w:t>"Оказание финансовой поддержки субъектам малого</w:t>
      </w:r>
      <w:r w:rsidR="00F93D19" w:rsidRPr="001312E9">
        <w:t xml:space="preserve"> и среднего предпринимательства</w:t>
      </w:r>
      <w:r w:rsidRPr="001312E9">
        <w:t>"</w:t>
      </w:r>
      <w:r w:rsidR="008614B7" w:rsidRPr="001312E9">
        <w:t>.</w:t>
      </w:r>
    </w:p>
    <w:p w:rsidR="00320626" w:rsidRPr="001312E9" w:rsidRDefault="00FC270A" w:rsidP="00FC270A">
      <w:pPr>
        <w:pStyle w:val="ConsPlusTitle"/>
        <w:ind w:firstLine="709"/>
        <w:jc w:val="both"/>
        <w:outlineLvl w:val="2"/>
      </w:pPr>
      <w:r w:rsidRPr="001312E9">
        <w:t>2.2. Наименование органа, предоставляющего муниципальную услугу.</w:t>
      </w:r>
    </w:p>
    <w:p w:rsidR="00FC270A" w:rsidRPr="001312E9" w:rsidRDefault="00FC270A" w:rsidP="00FC2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Непосредственное предоставление муниципальной услуги в пределах своей компетенции осуществляет Управление.</w:t>
      </w:r>
    </w:p>
    <w:p w:rsidR="00FC270A" w:rsidRPr="001312E9" w:rsidRDefault="00FC270A" w:rsidP="00FC2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В предоставлении муниципальной услуги в части приема заявлений о предоставлении муниципальной услуги и выдачи результатов предоставления муниципальной услуги в случае личного обращении заявителя участвует МФЦ.</w:t>
      </w:r>
    </w:p>
    <w:p w:rsidR="009C3C1D" w:rsidRPr="001312E9" w:rsidRDefault="009C3C1D" w:rsidP="009C3C1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При предоставлении муниципальной услуги Управление осуществляет межведомственное информационное взаимодействие с:</w:t>
      </w:r>
    </w:p>
    <w:p w:rsidR="009C3C1D" w:rsidRPr="001312E9" w:rsidRDefault="009C3C1D" w:rsidP="009C3C1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Межрайонной инспекцией Федеральной налоговой службы №6 по Ханты-Мансийскому автономному округу - Югре;</w:t>
      </w:r>
    </w:p>
    <w:p w:rsidR="009C3C1D" w:rsidRPr="001312E9" w:rsidRDefault="009C3C1D" w:rsidP="009C3C1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региональным отделением Фонда социального страхования Российской Федерации по Ханты-Мансийскому автономному округу - Югре;</w:t>
      </w:r>
    </w:p>
    <w:p w:rsidR="009C3C1D" w:rsidRPr="001312E9" w:rsidRDefault="009C3C1D" w:rsidP="009C3C1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департаментом муниципальной собственности и земельных ресурсов администрации города</w:t>
      </w:r>
      <w:r w:rsidR="000F6596" w:rsidRPr="001312E9">
        <w:rPr>
          <w:rFonts w:ascii="Times New Roman" w:eastAsia="Times New Roman" w:hAnsi="Times New Roman" w:cs="Times New Roman"/>
          <w:sz w:val="28"/>
          <w:szCs w:val="28"/>
          <w:lang w:eastAsia="ru-RU"/>
        </w:rPr>
        <w:t>;</w:t>
      </w:r>
    </w:p>
    <w:p w:rsidR="00661B55" w:rsidRPr="001312E9" w:rsidRDefault="000F6596" w:rsidP="000F6596">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д</w:t>
      </w:r>
      <w:r w:rsidR="00661B55" w:rsidRPr="001312E9">
        <w:rPr>
          <w:rFonts w:ascii="Times New Roman" w:eastAsia="Times New Roman" w:hAnsi="Times New Roman" w:cs="Times New Roman"/>
          <w:sz w:val="28"/>
          <w:szCs w:val="28"/>
          <w:lang w:eastAsia="ru-RU"/>
        </w:rPr>
        <w:t>епартамент по социальной политике администрации города</w:t>
      </w:r>
      <w:r w:rsidRPr="001312E9">
        <w:rPr>
          <w:rFonts w:ascii="Times New Roman" w:eastAsia="Times New Roman" w:hAnsi="Times New Roman" w:cs="Times New Roman"/>
          <w:sz w:val="28"/>
          <w:szCs w:val="28"/>
          <w:lang w:eastAsia="ru-RU"/>
        </w:rPr>
        <w:t>.</w:t>
      </w:r>
    </w:p>
    <w:p w:rsidR="00A83C67" w:rsidRPr="001312E9" w:rsidRDefault="00FC270A" w:rsidP="005C0139">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В соответствии с требованиями </w:t>
      </w:r>
      <w:hyperlink r:id="rId14" w:history="1">
        <w:r w:rsidRPr="001312E9">
          <w:rPr>
            <w:rFonts w:ascii="Times New Roman" w:eastAsia="Times New Roman" w:hAnsi="Times New Roman" w:cs="Times New Roman"/>
            <w:sz w:val="28"/>
            <w:szCs w:val="28"/>
            <w:lang w:eastAsia="ru-RU"/>
          </w:rPr>
          <w:t>пункта 3 части 1 статьи 7</w:t>
        </w:r>
      </w:hyperlink>
      <w:r w:rsidRPr="001312E9">
        <w:rPr>
          <w:rFonts w:ascii="Times New Roman" w:eastAsia="Times New Roman" w:hAnsi="Times New Roman" w:cs="Times New Roman"/>
          <w:sz w:val="28"/>
          <w:szCs w:val="28"/>
          <w:lang w:eastAsia="ru-RU"/>
        </w:rPr>
        <w:t xml:space="preserve">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1312E9">
          <w:rPr>
            <w:rFonts w:ascii="Times New Roman" w:eastAsia="Times New Roman" w:hAnsi="Times New Roman" w:cs="Times New Roman"/>
            <w:sz w:val="28"/>
            <w:szCs w:val="28"/>
            <w:lang w:eastAsia="ru-RU"/>
          </w:rPr>
          <w:t>Перечень</w:t>
        </w:r>
      </w:hyperlink>
      <w:r w:rsidRPr="001312E9">
        <w:rPr>
          <w:rFonts w:ascii="Times New Roman" w:eastAsia="Times New Roman" w:hAnsi="Times New Roman" w:cs="Times New Roman"/>
          <w:sz w:val="28"/>
          <w:szCs w:val="28"/>
          <w:lang w:eastAsia="ru-RU"/>
        </w:rPr>
        <w:t xml:space="preserve"> услуг, которые являются необходимыми и обязательными для предоставления органами местного самоуправления </w:t>
      </w:r>
      <w:r w:rsidR="007F446A" w:rsidRPr="001312E9">
        <w:rPr>
          <w:rFonts w:ascii="Times New Roman" w:eastAsia="Times New Roman" w:hAnsi="Times New Roman" w:cs="Times New Roman"/>
          <w:sz w:val="28"/>
          <w:szCs w:val="28"/>
          <w:lang w:eastAsia="ru-RU"/>
        </w:rPr>
        <w:t xml:space="preserve">города Нижневартовска </w:t>
      </w:r>
      <w:r w:rsidRPr="001312E9">
        <w:rPr>
          <w:rFonts w:ascii="Times New Roman" w:eastAsia="Times New Roman" w:hAnsi="Times New Roman" w:cs="Times New Roman"/>
          <w:sz w:val="28"/>
          <w:szCs w:val="28"/>
          <w:lang w:eastAsia="ru-RU"/>
        </w:rPr>
        <w:lastRenderedPageBreak/>
        <w:t>муниципальных услуг</w:t>
      </w:r>
      <w:r w:rsidR="007F446A" w:rsidRPr="001312E9">
        <w:rPr>
          <w:rFonts w:ascii="Times New Roman" w:eastAsia="Times New Roman" w:hAnsi="Times New Roman" w:cs="Times New Roman"/>
          <w:sz w:val="28"/>
          <w:szCs w:val="28"/>
          <w:lang w:eastAsia="ru-RU"/>
        </w:rPr>
        <w:t xml:space="preserve"> и предоставляются организациями, участвующими в предоставлении муниципальных услуг</w:t>
      </w:r>
      <w:r w:rsidRPr="001312E9">
        <w:rPr>
          <w:rFonts w:ascii="Times New Roman" w:eastAsia="Times New Roman" w:hAnsi="Times New Roman" w:cs="Times New Roman"/>
          <w:sz w:val="28"/>
          <w:szCs w:val="28"/>
          <w:lang w:eastAsia="ru-RU"/>
        </w:rPr>
        <w:t>, утвержденный решением Думы города Нижневартовска от 24.06.2011 №59.</w:t>
      </w:r>
      <w:r w:rsidR="005C0139" w:rsidRPr="001312E9">
        <w:rPr>
          <w:rFonts w:ascii="Times New Roman" w:eastAsia="Times New Roman" w:hAnsi="Times New Roman" w:cs="Times New Roman"/>
          <w:sz w:val="28"/>
          <w:szCs w:val="28"/>
          <w:lang w:eastAsia="ru-RU"/>
        </w:rPr>
        <w:t xml:space="preserve"> </w:t>
      </w:r>
    </w:p>
    <w:p w:rsidR="00E51230" w:rsidRPr="001312E9" w:rsidRDefault="00E51230" w:rsidP="00E51230">
      <w:pPr>
        <w:pStyle w:val="ConsPlusTitle"/>
        <w:ind w:firstLine="709"/>
        <w:jc w:val="both"/>
        <w:outlineLvl w:val="2"/>
      </w:pPr>
      <w:r w:rsidRPr="001312E9">
        <w:t>2.3. Результат предоставления муниципальной услуги.</w:t>
      </w:r>
    </w:p>
    <w:p w:rsidR="009D0EAD" w:rsidRPr="001312E9" w:rsidRDefault="009D0EAD" w:rsidP="009D0EA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9D0EAD" w:rsidRPr="001312E9" w:rsidRDefault="009D0EAD" w:rsidP="009D0EA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предоставление субсидии;</w:t>
      </w:r>
    </w:p>
    <w:p w:rsidR="009D0EAD" w:rsidRPr="001312E9" w:rsidRDefault="009D0EAD" w:rsidP="009D0EA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отказ в предоставлении субсидии.</w:t>
      </w:r>
    </w:p>
    <w:p w:rsidR="009D0EAD" w:rsidRPr="001312E9" w:rsidRDefault="009D0EAD" w:rsidP="009D0EAD">
      <w:pPr>
        <w:pStyle w:val="ConsPlusTitle"/>
        <w:ind w:firstLine="709"/>
        <w:jc w:val="both"/>
        <w:outlineLvl w:val="2"/>
      </w:pPr>
      <w:r w:rsidRPr="001312E9">
        <w:t>2.4. Срок предоставления муниципальной услуги.</w:t>
      </w:r>
    </w:p>
    <w:p w:rsidR="009D0EAD" w:rsidRPr="001312E9" w:rsidRDefault="009D0EAD" w:rsidP="009D0EA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Общий (максимальный) срок предоставления муниципальной услуги - 4</w:t>
      </w:r>
      <w:r w:rsidR="00EC4C4E" w:rsidRPr="001312E9">
        <w:rPr>
          <w:rFonts w:ascii="Times New Roman" w:eastAsia="Times New Roman" w:hAnsi="Times New Roman" w:cs="Times New Roman"/>
          <w:sz w:val="28"/>
          <w:szCs w:val="28"/>
          <w:lang w:eastAsia="ru-RU"/>
        </w:rPr>
        <w:t>8</w:t>
      </w:r>
      <w:r w:rsidRPr="001312E9">
        <w:rPr>
          <w:rFonts w:ascii="Times New Roman" w:eastAsia="Times New Roman" w:hAnsi="Times New Roman" w:cs="Times New Roman"/>
          <w:sz w:val="28"/>
          <w:szCs w:val="28"/>
          <w:lang w:eastAsia="ru-RU"/>
        </w:rPr>
        <w:t xml:space="preserve"> рабочих дн</w:t>
      </w:r>
      <w:r w:rsidR="00A83C67" w:rsidRPr="001312E9">
        <w:rPr>
          <w:rFonts w:ascii="Times New Roman" w:eastAsia="Times New Roman" w:hAnsi="Times New Roman" w:cs="Times New Roman"/>
          <w:sz w:val="28"/>
          <w:szCs w:val="28"/>
          <w:lang w:eastAsia="ru-RU"/>
        </w:rPr>
        <w:t>ей</w:t>
      </w:r>
      <w:r w:rsidRPr="001312E9">
        <w:rPr>
          <w:rFonts w:ascii="Times New Roman" w:eastAsia="Times New Roman" w:hAnsi="Times New Roman" w:cs="Times New Roman"/>
          <w:sz w:val="28"/>
          <w:szCs w:val="28"/>
          <w:lang w:eastAsia="ru-RU"/>
        </w:rPr>
        <w:t xml:space="preserve"> со дня регистрации заявления о предоставлении субсидии.</w:t>
      </w:r>
      <w:r w:rsidR="00A83C67" w:rsidRPr="001312E9">
        <w:rPr>
          <w:rFonts w:ascii="Times New Roman" w:eastAsia="Times New Roman" w:hAnsi="Times New Roman" w:cs="Times New Roman"/>
          <w:sz w:val="28"/>
          <w:szCs w:val="28"/>
          <w:lang w:eastAsia="ru-RU"/>
        </w:rPr>
        <w:t xml:space="preserve"> </w:t>
      </w:r>
    </w:p>
    <w:p w:rsidR="009D0EAD" w:rsidRPr="000877EE" w:rsidRDefault="009D0EAD" w:rsidP="009D0EA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В общий срок предоставления муниципальной услуги входит срок выплаты заявителю </w:t>
      </w:r>
      <w:r w:rsidRPr="000877EE">
        <w:rPr>
          <w:rFonts w:ascii="Times New Roman" w:eastAsia="Times New Roman" w:hAnsi="Times New Roman" w:cs="Times New Roman"/>
          <w:sz w:val="28"/>
          <w:szCs w:val="28"/>
          <w:lang w:eastAsia="ru-RU"/>
        </w:rPr>
        <w:t>субсидии.</w:t>
      </w:r>
    </w:p>
    <w:p w:rsidR="00582C55" w:rsidRPr="000877EE" w:rsidRDefault="00582C55" w:rsidP="00582C55">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0877EE">
        <w:rPr>
          <w:rFonts w:ascii="Times New Roman" w:eastAsia="Times New Roman" w:hAnsi="Times New Roman" w:cs="Times New Roman"/>
          <w:sz w:val="28"/>
          <w:szCs w:val="28"/>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w:t>
      </w:r>
      <w:r w:rsidR="0073522E" w:rsidRPr="000877EE">
        <w:rPr>
          <w:rFonts w:ascii="Times New Roman" w:eastAsia="Times New Roman" w:hAnsi="Times New Roman" w:cs="Times New Roman"/>
          <w:sz w:val="28"/>
          <w:szCs w:val="28"/>
          <w:lang w:eastAsia="ru-RU"/>
        </w:rPr>
        <w:t>субсидии</w:t>
      </w:r>
      <w:r w:rsidRPr="000877EE">
        <w:rPr>
          <w:rFonts w:ascii="Times New Roman" w:eastAsia="Times New Roman" w:hAnsi="Times New Roman" w:cs="Times New Roman"/>
          <w:sz w:val="28"/>
          <w:szCs w:val="28"/>
          <w:lang w:eastAsia="ru-RU"/>
        </w:rPr>
        <w:t xml:space="preserve"> в </w:t>
      </w:r>
      <w:r w:rsidR="003B2FA7" w:rsidRPr="000877EE">
        <w:rPr>
          <w:rFonts w:ascii="Times New Roman" w:eastAsia="Times New Roman" w:hAnsi="Times New Roman" w:cs="Times New Roman"/>
          <w:sz w:val="28"/>
          <w:szCs w:val="28"/>
          <w:lang w:eastAsia="ru-RU"/>
        </w:rPr>
        <w:t>МФЦ</w:t>
      </w:r>
      <w:r w:rsidRPr="000877EE">
        <w:rPr>
          <w:rFonts w:ascii="Times New Roman" w:eastAsia="Times New Roman" w:hAnsi="Times New Roman" w:cs="Times New Roman"/>
          <w:sz w:val="28"/>
          <w:szCs w:val="28"/>
          <w:lang w:eastAsia="ru-RU"/>
        </w:rPr>
        <w:t>.</w:t>
      </w:r>
    </w:p>
    <w:p w:rsidR="000877EE" w:rsidRPr="000877EE" w:rsidRDefault="000877EE" w:rsidP="000877EE">
      <w:pPr>
        <w:pStyle w:val="ConsPlusTitle"/>
        <w:ind w:firstLine="709"/>
        <w:jc w:val="both"/>
        <w:outlineLvl w:val="2"/>
        <w:rPr>
          <w:b w:val="0"/>
          <w:bCs w:val="0"/>
        </w:rPr>
      </w:pPr>
      <w:r w:rsidRPr="000877EE">
        <w:rPr>
          <w:b w:val="0"/>
          <w:bCs w:val="0"/>
        </w:rPr>
        <w:t xml:space="preserve">Для получения субсидии СМСП представляет заявления о предоставлении в МФЦ или посредством Единого или регионального порталов в срок, определенный приказом Управления (срок предоставления СМСП документов для получения субсидии утверждается приказом Управления на очередной год, который размещается на официальном сайте органов местного самоуправления города Нижневартовска, не позднее чем за 5 рабочих дней до даты начала приема документов). </w:t>
      </w:r>
    </w:p>
    <w:p w:rsidR="00370AD5" w:rsidRPr="001312E9" w:rsidRDefault="009D0EAD" w:rsidP="009D0EAD">
      <w:pPr>
        <w:pStyle w:val="ConsPlusTitle"/>
        <w:ind w:firstLine="709"/>
        <w:jc w:val="both"/>
        <w:outlineLvl w:val="2"/>
      </w:pPr>
      <w:r w:rsidRPr="001312E9">
        <w:t>2.5. Правовые основания для предоставления муниципальной услуги.</w:t>
      </w:r>
    </w:p>
    <w:p w:rsidR="00C26D5D" w:rsidRPr="001312E9" w:rsidRDefault="00C26D5D" w:rsidP="00AE4388">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rsidR="009D0EAD" w:rsidRPr="001312E9" w:rsidRDefault="00193225" w:rsidP="009D0EAD">
      <w:pPr>
        <w:pStyle w:val="ConsPlusTitle"/>
        <w:ind w:firstLine="709"/>
        <w:jc w:val="both"/>
        <w:outlineLvl w:val="2"/>
      </w:pPr>
      <w:r w:rsidRPr="001312E9">
        <w:t xml:space="preserve">2.6. Исчерпывающий перечень документов, необходимых для предоставления муниципальной услуги </w:t>
      </w:r>
    </w:p>
    <w:p w:rsidR="00193225" w:rsidRPr="001312E9" w:rsidRDefault="00193225" w:rsidP="00193225">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2.6.1. Исчерпывающий перечень документов, необходимых для предоставления муниципальной услуги СМСП:</w:t>
      </w:r>
    </w:p>
    <w:p w:rsidR="00A0239A" w:rsidRPr="001312E9" w:rsidRDefault="00893F28" w:rsidP="0092462C">
      <w:pPr>
        <w:ind w:firstLine="709"/>
        <w:jc w:val="both"/>
        <w:rPr>
          <w:rFonts w:ascii="Times New Roman" w:eastAsia="Calibri" w:hAnsi="Times New Roman" w:cs="Times New Roman"/>
          <w:b/>
          <w:i/>
          <w:sz w:val="28"/>
          <w:szCs w:val="28"/>
        </w:rPr>
      </w:pPr>
      <w:r w:rsidRPr="001312E9">
        <w:rPr>
          <w:rFonts w:ascii="Times New Roman" w:eastAsia="Calibri" w:hAnsi="Times New Roman" w:cs="Times New Roman"/>
          <w:sz w:val="28"/>
          <w:szCs w:val="28"/>
        </w:rPr>
        <w:t>2.6.1.1.</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З</w:t>
      </w:r>
      <w:r w:rsidR="00A0239A" w:rsidRPr="001312E9">
        <w:rPr>
          <w:rFonts w:ascii="Times New Roman" w:eastAsia="Calibri" w:hAnsi="Times New Roman" w:cs="Times New Roman"/>
          <w:sz w:val="28"/>
          <w:szCs w:val="28"/>
        </w:rPr>
        <w:t xml:space="preserve">аявление на имя главы города о предоставлении субсидии, подписанное </w:t>
      </w:r>
      <w:r w:rsidR="0073522E" w:rsidRPr="001312E9">
        <w:rPr>
          <w:rFonts w:ascii="Times New Roman" w:eastAsia="Calibri" w:hAnsi="Times New Roman" w:cs="Times New Roman"/>
          <w:sz w:val="28"/>
          <w:szCs w:val="28"/>
        </w:rPr>
        <w:t>заявителем</w:t>
      </w:r>
      <w:r w:rsidR="00A0239A" w:rsidRPr="001312E9">
        <w:rPr>
          <w:rFonts w:ascii="Times New Roman" w:eastAsia="Calibri" w:hAnsi="Times New Roman" w:cs="Times New Roman"/>
          <w:sz w:val="28"/>
          <w:szCs w:val="28"/>
        </w:rPr>
        <w:t>, по форме согласно приложению 1 к административному регламенту</w:t>
      </w:r>
      <w:r w:rsidRPr="001312E9">
        <w:rPr>
          <w:rFonts w:ascii="Times New Roman" w:eastAsia="Calibri" w:hAnsi="Times New Roman" w:cs="Times New Roman"/>
          <w:sz w:val="28"/>
          <w:szCs w:val="28"/>
        </w:rPr>
        <w:t>.</w:t>
      </w:r>
      <w:r w:rsidR="00A83C67" w:rsidRPr="001312E9">
        <w:rPr>
          <w:rFonts w:ascii="Times New Roman" w:eastAsia="Calibri" w:hAnsi="Times New Roman" w:cs="Times New Roman"/>
          <w:sz w:val="28"/>
          <w:szCs w:val="28"/>
        </w:rPr>
        <w:t xml:space="preserve"> </w:t>
      </w:r>
    </w:p>
    <w:p w:rsidR="00AE4388"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2.6.1.2.</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огласие на обработку персональных данных по форме согласно приложению 2 к административному регламенту</w:t>
      </w:r>
      <w:r w:rsidRPr="001312E9">
        <w:rPr>
          <w:rFonts w:ascii="Times New Roman" w:eastAsia="Calibri" w:hAnsi="Times New Roman" w:cs="Times New Roman"/>
          <w:sz w:val="28"/>
          <w:szCs w:val="28"/>
        </w:rPr>
        <w:t>.</w:t>
      </w:r>
      <w:r w:rsidR="00193371" w:rsidRPr="001312E9">
        <w:rPr>
          <w:rFonts w:ascii="Times New Roman" w:eastAsia="Calibri" w:hAnsi="Times New Roman" w:cs="Times New Roman"/>
          <w:sz w:val="28"/>
          <w:szCs w:val="28"/>
        </w:rPr>
        <w:t xml:space="preserve"> </w:t>
      </w:r>
    </w:p>
    <w:p w:rsidR="00AE4388" w:rsidRPr="001312E9" w:rsidRDefault="00AE4388" w:rsidP="00AE4388">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2.6.1.3. </w:t>
      </w:r>
      <w:r w:rsidRPr="001312E9">
        <w:rPr>
          <w:rFonts w:ascii="Times New Roman" w:eastAsia="Times New Roman" w:hAnsi="Times New Roman" w:cs="Times New Roman"/>
          <w:sz w:val="28"/>
          <w:szCs w:val="28"/>
        </w:rPr>
        <w:t>Документ, удостоверяющий</w:t>
      </w:r>
      <w:r w:rsidR="008614B7" w:rsidRPr="001312E9">
        <w:rPr>
          <w:rFonts w:ascii="Times New Roman" w:eastAsia="Times New Roman" w:hAnsi="Times New Roman" w:cs="Times New Roman"/>
          <w:sz w:val="28"/>
          <w:szCs w:val="28"/>
        </w:rPr>
        <w:t xml:space="preserve"> личность и</w:t>
      </w:r>
      <w:r w:rsidRPr="001312E9">
        <w:rPr>
          <w:rFonts w:ascii="Times New Roman" w:eastAsia="Times New Roman" w:hAnsi="Times New Roman" w:cs="Times New Roman"/>
          <w:sz w:val="28"/>
          <w:szCs w:val="28"/>
        </w:rPr>
        <w:t xml:space="preserve"> полномочия представителя, в случае подачи заявления уполномоченным представителем заявителя.</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w:t>
      </w:r>
      <w:r w:rsidR="00AE4388" w:rsidRPr="001312E9">
        <w:rPr>
          <w:rFonts w:ascii="Times New Roman" w:eastAsia="Calibri" w:hAnsi="Times New Roman" w:cs="Times New Roman"/>
          <w:sz w:val="28"/>
          <w:szCs w:val="28"/>
        </w:rPr>
        <w:t>4</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К</w:t>
      </w:r>
      <w:r w:rsidR="00A0239A" w:rsidRPr="001312E9">
        <w:rPr>
          <w:rFonts w:ascii="Times New Roman" w:eastAsia="Calibri" w:hAnsi="Times New Roman" w:cs="Times New Roman"/>
          <w:sz w:val="28"/>
          <w:szCs w:val="28"/>
        </w:rPr>
        <w:t xml:space="preserve">опии документов, заверенные подписью </w:t>
      </w:r>
      <w:r w:rsidR="00DD0567"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оригиналов или копий, заверенных нотариусом:</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паспорта гражданина (для индивидуальных предпринимателей)</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документов, подтверждающих произведенные затраты (договоры,         платежные поручения, счета-фактуры, акты выполненных работ и т.д.)</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lastRenderedPageBreak/>
        <w:t>2.6.1.</w:t>
      </w:r>
      <w:r w:rsidR="00AE4388" w:rsidRPr="001312E9">
        <w:rPr>
          <w:rFonts w:ascii="Times New Roman" w:eastAsia="Calibri" w:hAnsi="Times New Roman" w:cs="Times New Roman"/>
          <w:sz w:val="28"/>
          <w:szCs w:val="28"/>
        </w:rPr>
        <w:t>5</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Д</w:t>
      </w:r>
      <w:r w:rsidR="00A0239A" w:rsidRPr="001312E9">
        <w:rPr>
          <w:rFonts w:ascii="Times New Roman" w:eastAsia="Calibri" w:hAnsi="Times New Roman" w:cs="Times New Roman"/>
          <w:sz w:val="28"/>
          <w:szCs w:val="28"/>
        </w:rPr>
        <w:t xml:space="preserve">окументы, подтверждающие полномочия лица на осуществление действий от имени юридического лица, заверенные подписью </w:t>
      </w:r>
      <w:r w:rsidR="00DD0567"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юридического лица (при ее наличии)</w:t>
      </w:r>
      <w:r w:rsidRPr="001312E9">
        <w:rPr>
          <w:rFonts w:ascii="Times New Roman" w:eastAsia="Calibri" w:hAnsi="Times New Roman" w:cs="Times New Roman"/>
          <w:sz w:val="28"/>
          <w:szCs w:val="28"/>
        </w:rPr>
        <w:t>.</w:t>
      </w:r>
      <w:r w:rsidR="00661B55" w:rsidRPr="001312E9">
        <w:rPr>
          <w:rFonts w:ascii="Times New Roman" w:eastAsia="Calibri" w:hAnsi="Times New Roman" w:cs="Times New Roman"/>
          <w:sz w:val="28"/>
          <w:szCs w:val="28"/>
        </w:rPr>
        <w:t xml:space="preserve"> </w:t>
      </w:r>
    </w:p>
    <w:p w:rsidR="00A0239A" w:rsidRPr="001312E9" w:rsidRDefault="00893F28" w:rsidP="0073522E">
      <w:pPr>
        <w:ind w:firstLine="709"/>
        <w:jc w:val="both"/>
        <w:rPr>
          <w:rFonts w:ascii="Verdana" w:hAnsi="Verdana" w:cs="Times New Roman"/>
          <w:b/>
          <w:i/>
          <w:sz w:val="21"/>
          <w:szCs w:val="21"/>
        </w:rPr>
      </w:pPr>
      <w:r w:rsidRPr="001312E9">
        <w:rPr>
          <w:rFonts w:ascii="Times New Roman" w:eastAsia="Calibri" w:hAnsi="Times New Roman" w:cs="Times New Roman"/>
          <w:sz w:val="28"/>
          <w:szCs w:val="28"/>
        </w:rPr>
        <w:t>2.6.1.</w:t>
      </w:r>
      <w:r w:rsidR="00AE4388" w:rsidRPr="001312E9">
        <w:rPr>
          <w:rFonts w:ascii="Times New Roman" w:eastAsia="Calibri" w:hAnsi="Times New Roman" w:cs="Times New Roman"/>
          <w:sz w:val="28"/>
          <w:szCs w:val="28"/>
        </w:rPr>
        <w:t>6</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убъект, обратившийся за возмещением затрат по приобретению нового оборудования (основных средств) в соответствии с подпунктом 1.3 пункта 1 или подпунктом 3.2 пункта 3 </w:t>
      </w:r>
      <w:r w:rsidR="00D74036" w:rsidRPr="001312E9">
        <w:rPr>
          <w:rFonts w:ascii="Times New Roman" w:eastAsia="Calibri" w:hAnsi="Times New Roman" w:cs="Times New Roman"/>
          <w:sz w:val="28"/>
          <w:szCs w:val="28"/>
        </w:rPr>
        <w:t xml:space="preserve">графы "содержание (направление расходов)" </w:t>
      </w:r>
      <w:r w:rsidR="00A0239A" w:rsidRPr="001312E9">
        <w:rPr>
          <w:rFonts w:ascii="Times New Roman" w:eastAsia="Calibri" w:hAnsi="Times New Roman" w:cs="Times New Roman"/>
          <w:sz w:val="28"/>
          <w:szCs w:val="28"/>
        </w:rPr>
        <w:t xml:space="preserve">задачи 1 </w:t>
      </w:r>
      <w:r w:rsidR="00D74036" w:rsidRPr="001312E9">
        <w:rPr>
          <w:rFonts w:ascii="Times New Roman" w:eastAsia="Calibri" w:hAnsi="Times New Roman" w:cs="Times New Roman"/>
          <w:sz w:val="28"/>
          <w:szCs w:val="28"/>
        </w:rPr>
        <w:t>таблицы 4</w:t>
      </w:r>
      <w:r w:rsidR="00A0239A" w:rsidRPr="001312E9">
        <w:rPr>
          <w:rFonts w:ascii="Times New Roman" w:eastAsia="Calibri" w:hAnsi="Times New Roman" w:cs="Times New Roman"/>
          <w:sz w:val="28"/>
          <w:szCs w:val="28"/>
        </w:rPr>
        <w:t xml:space="preserve"> Программы, предоставляет:</w:t>
      </w:r>
      <w:r w:rsidR="002E55BF" w:rsidRPr="001312E9">
        <w:rPr>
          <w:rFonts w:ascii="Times New Roman" w:eastAsia="Calibri" w:hAnsi="Times New Roman" w:cs="Times New Roman"/>
          <w:sz w:val="28"/>
          <w:szCs w:val="28"/>
        </w:rPr>
        <w:t xml:space="preserve"> </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 xml:space="preserve">копию технической документации (паспорт, гарантийный талон) нового оборудования (основных средств), где указаны его серийный (заводской) номер (при наличии), дата производства (изготовления) (при наличии), срок полезного использования (при наличии), заверенную подписью </w:t>
      </w:r>
      <w:r w:rsidR="00DD0567"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оригинала или копии, заверенной нотариусом</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в случае отсутствия в технической документации (паспорте, гарантийном талоне) срока полезного использования - информационное письмо с указанием срока полезного использования, определенного в соответствии с постановлением Правительства Российской Федерации от 01.01.2002 №1 "О Классификации основных средств, включаемых в амортизационные группы"</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в случае отсутствия даты производства (изготовления) в технической документации, на самом оборудовании - информационное письмо с указанием даты производства (изготовления) в соответствии с серийным (заводским)           номером нового оборудования (основного средства)</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2.6.1.6.</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ельскохозяйственный товаропроизводитель, заявившийся на возмещение затрат на оборудование, предназначенное для осуществления оптовой и розничной торговли товарами собственного производства, в соответствии </w:t>
      </w:r>
      <w:r w:rsidR="000B4C5D" w:rsidRPr="001312E9">
        <w:rPr>
          <w:rFonts w:ascii="Times New Roman" w:eastAsia="Calibri" w:hAnsi="Times New Roman" w:cs="Times New Roman"/>
          <w:sz w:val="28"/>
          <w:szCs w:val="28"/>
        </w:rPr>
        <w:t>подпунктом 1.3 пункта 1 графы "содержание (направление расходов)" задачи 1 таблицы 4 Программы</w:t>
      </w:r>
      <w:r w:rsidR="00A0239A" w:rsidRPr="001312E9">
        <w:rPr>
          <w:rFonts w:ascii="Times New Roman" w:eastAsia="Calibri" w:hAnsi="Times New Roman" w:cs="Times New Roman"/>
          <w:sz w:val="28"/>
          <w:szCs w:val="28"/>
        </w:rPr>
        <w:t xml:space="preserve">, представляет копию ветеринарного сопроводительного документа, оформленного в соответствии с ветеринарными правилами организации работы по оформлению ветеринарных сопроводительных документов, порядком оформления ветеринарных сопроводительных документов в электронной форме и порядком оформления ветеринарных сопроводительных документов на бумажных носителях, утвержденными приказом Министерства сельского хозяйства Российской Федерации от 27.12.2016 №589, заверенную подписью </w:t>
      </w:r>
      <w:r w:rsidR="009E17F4"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оригинала или копии, заверенной нотариусом</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2.6.1.7.</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убъект, заявляющийся на возмещение затрат в соответствии                   с подпунктом 1.6 пункта 1 </w:t>
      </w:r>
      <w:r w:rsidR="000B4C5D" w:rsidRPr="001312E9">
        <w:rPr>
          <w:rFonts w:ascii="Times New Roman" w:eastAsia="Calibri" w:hAnsi="Times New Roman" w:cs="Times New Roman"/>
          <w:sz w:val="28"/>
          <w:szCs w:val="28"/>
        </w:rPr>
        <w:t xml:space="preserve">графы "содержание (направление расходов)" </w:t>
      </w:r>
      <w:r w:rsidR="00A0239A" w:rsidRPr="001312E9">
        <w:rPr>
          <w:rFonts w:ascii="Times New Roman" w:eastAsia="Calibri" w:hAnsi="Times New Roman" w:cs="Times New Roman"/>
          <w:sz w:val="28"/>
          <w:szCs w:val="28"/>
        </w:rPr>
        <w:t xml:space="preserve">задачи </w:t>
      </w:r>
      <w:r w:rsidR="000B4C5D" w:rsidRPr="001312E9">
        <w:rPr>
          <w:rFonts w:ascii="Times New Roman" w:eastAsia="Calibri" w:hAnsi="Times New Roman" w:cs="Times New Roman"/>
          <w:sz w:val="28"/>
          <w:szCs w:val="28"/>
        </w:rPr>
        <w:t>1 таблицы 4</w:t>
      </w:r>
      <w:r w:rsidR="00A0239A" w:rsidRPr="001312E9">
        <w:rPr>
          <w:rFonts w:ascii="Times New Roman" w:eastAsia="Calibri" w:hAnsi="Times New Roman" w:cs="Times New Roman"/>
          <w:sz w:val="28"/>
          <w:szCs w:val="28"/>
        </w:rPr>
        <w:t xml:space="preserve"> Программы, предоставляет копии документов государственного образца, подтверждающих прохождение курсов повышения квалификации (свидетельства, удостоверения, дипломы), заверенные подписью </w:t>
      </w:r>
      <w:r w:rsidR="009E17F4"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оригиналов или копий, заверенных нотариусом</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lastRenderedPageBreak/>
        <w:t>2.6.1.8.</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убъект, заявляющийся на возмещение затрат на приобретение кормов для содержания соответствующего вида маточного поголовья сельскохозяйственными товаропроизводителями, в хозяйствах которых общее количество условных голов маточного поголовья сельскохозяйственных животных составляет 49 и менее, в соответствии с подпунктом 1.8 пункта 1 </w:t>
      </w:r>
      <w:r w:rsidR="000B4C5D" w:rsidRPr="001312E9">
        <w:rPr>
          <w:rFonts w:ascii="Times New Roman" w:eastAsia="Calibri" w:hAnsi="Times New Roman" w:cs="Times New Roman"/>
          <w:sz w:val="28"/>
          <w:szCs w:val="28"/>
        </w:rPr>
        <w:t xml:space="preserve">графы "содержание (направление расходов)" задачи 1 таблицы 4 </w:t>
      </w:r>
      <w:r w:rsidR="00A0239A" w:rsidRPr="001312E9">
        <w:rPr>
          <w:rFonts w:ascii="Times New Roman" w:eastAsia="Calibri" w:hAnsi="Times New Roman" w:cs="Times New Roman"/>
          <w:sz w:val="28"/>
          <w:szCs w:val="28"/>
        </w:rPr>
        <w:t xml:space="preserve">Программы, представляет: </w:t>
      </w:r>
    </w:p>
    <w:p w:rsidR="000B4C5D" w:rsidRPr="001312E9" w:rsidRDefault="000B4C5D" w:rsidP="000B4C5D">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справк</w:t>
      </w:r>
      <w:r w:rsidR="007332AA" w:rsidRPr="001312E9">
        <w:rPr>
          <w:rFonts w:ascii="Times New Roman" w:eastAsia="Calibri" w:hAnsi="Times New Roman" w:cs="Times New Roman"/>
          <w:sz w:val="28"/>
          <w:szCs w:val="28"/>
        </w:rPr>
        <w:t>у-расчет</w:t>
      </w:r>
      <w:r w:rsidRPr="001312E9">
        <w:rPr>
          <w:rFonts w:ascii="Times New Roman" w:eastAsia="Calibri" w:hAnsi="Times New Roman" w:cs="Times New Roman"/>
          <w:sz w:val="28"/>
          <w:szCs w:val="28"/>
        </w:rPr>
        <w:t xml:space="preserve"> о движении поголовья сельскохозяйственных животных по форме, утвержденной приказом Департамента промышленности Ханты-Мансийского автономного округа - Югры от 28.02.2018 </w:t>
      </w:r>
      <w:r w:rsidR="007332AA" w:rsidRPr="001312E9">
        <w:rPr>
          <w:rFonts w:ascii="Times New Roman" w:eastAsia="Calibri" w:hAnsi="Times New Roman" w:cs="Times New Roman"/>
          <w:sz w:val="28"/>
          <w:szCs w:val="28"/>
        </w:rPr>
        <w:t>№</w:t>
      </w:r>
      <w:r w:rsidRPr="001312E9">
        <w:rPr>
          <w:rFonts w:ascii="Times New Roman" w:eastAsia="Calibri" w:hAnsi="Times New Roman" w:cs="Times New Roman"/>
          <w:sz w:val="28"/>
          <w:szCs w:val="28"/>
        </w:rPr>
        <w:t xml:space="preserve">38-п-46 "Об утверждении форм справок-расчетов на предоставление субсидий на поддержку сельскохозяйственного производства, паспорта аттестации пункта искусственного осеменения, перечня оборудования и материалов для искусственного осеменения в соответствии с государственной программой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2018 - 2025 годы и на период до 2030 года" (далее - приказ Деппромышленности Югры </w:t>
      </w:r>
      <w:r w:rsidR="007332AA" w:rsidRPr="001312E9">
        <w:rPr>
          <w:rFonts w:ascii="Times New Roman" w:eastAsia="Calibri" w:hAnsi="Times New Roman" w:cs="Times New Roman"/>
          <w:sz w:val="28"/>
          <w:szCs w:val="28"/>
        </w:rPr>
        <w:t>№</w:t>
      </w:r>
      <w:r w:rsidRPr="001312E9">
        <w:rPr>
          <w:rFonts w:ascii="Times New Roman" w:eastAsia="Calibri" w:hAnsi="Times New Roman" w:cs="Times New Roman"/>
          <w:sz w:val="28"/>
          <w:szCs w:val="28"/>
        </w:rPr>
        <w:t>38-п-46), для которых приобретены корма сельхозпредприятием и (или) крестьянским (фермерским) хозяйством;</w:t>
      </w:r>
    </w:p>
    <w:p w:rsidR="000B4C5D" w:rsidRPr="001312E9" w:rsidRDefault="000B4C5D" w:rsidP="000B4C5D">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справк</w:t>
      </w:r>
      <w:r w:rsidR="007332AA" w:rsidRPr="001312E9">
        <w:rPr>
          <w:rFonts w:ascii="Times New Roman" w:eastAsia="Calibri" w:hAnsi="Times New Roman" w:cs="Times New Roman"/>
          <w:sz w:val="28"/>
          <w:szCs w:val="28"/>
        </w:rPr>
        <w:t>у-расчет</w:t>
      </w:r>
      <w:r w:rsidRPr="001312E9">
        <w:rPr>
          <w:rFonts w:ascii="Times New Roman" w:eastAsia="Calibri" w:hAnsi="Times New Roman" w:cs="Times New Roman"/>
          <w:sz w:val="28"/>
          <w:szCs w:val="28"/>
        </w:rPr>
        <w:t xml:space="preserve"> о движении поголовья сельскохозяйственных животных (крупного рогатого скота молочных пород) по форме, утвержденной приказом Деппромышленности Югры </w:t>
      </w:r>
      <w:r w:rsidR="007332AA" w:rsidRPr="001312E9">
        <w:rPr>
          <w:rFonts w:ascii="Times New Roman" w:eastAsia="Calibri" w:hAnsi="Times New Roman" w:cs="Times New Roman"/>
          <w:sz w:val="28"/>
          <w:szCs w:val="28"/>
        </w:rPr>
        <w:t>№</w:t>
      </w:r>
      <w:r w:rsidRPr="001312E9">
        <w:rPr>
          <w:rFonts w:ascii="Times New Roman" w:eastAsia="Calibri" w:hAnsi="Times New Roman" w:cs="Times New Roman"/>
          <w:sz w:val="28"/>
          <w:szCs w:val="28"/>
        </w:rPr>
        <w:t>38-п-46.</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2.6.1.9.</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убъект, заявляющийся на возмещение затрат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в соответствии с пунктом 2 </w:t>
      </w:r>
      <w:r w:rsidR="000B4C5D" w:rsidRPr="001312E9">
        <w:rPr>
          <w:rFonts w:ascii="Times New Roman" w:eastAsia="Calibri" w:hAnsi="Times New Roman" w:cs="Times New Roman"/>
          <w:sz w:val="28"/>
          <w:szCs w:val="28"/>
        </w:rPr>
        <w:t>графы "содержание (направление расходов)" задачи 1 таблицы 4 Программы</w:t>
      </w:r>
      <w:r w:rsidR="00A0239A" w:rsidRPr="001312E9">
        <w:rPr>
          <w:rFonts w:ascii="Times New Roman" w:eastAsia="Calibri" w:hAnsi="Times New Roman" w:cs="Times New Roman"/>
          <w:sz w:val="28"/>
          <w:szCs w:val="28"/>
        </w:rPr>
        <w:t xml:space="preserve">, представляет копию лицензии на осуществление образовательной деятельности (дошкольное образование), заверенную подписью </w:t>
      </w:r>
      <w:r w:rsidR="009E17F4"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оригинала или копии, заверенной нотариусом</w:t>
      </w:r>
      <w:r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2.6.1.10.</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убъект, осуществляющий деятельность в социальной сфере,</w:t>
      </w:r>
      <w:r w:rsidR="00AD3F81"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 xml:space="preserve">в соответствии с пунктом 3 </w:t>
      </w:r>
      <w:r w:rsidR="000B4C5D" w:rsidRPr="001312E9">
        <w:rPr>
          <w:rFonts w:ascii="Times New Roman" w:eastAsia="Calibri" w:hAnsi="Times New Roman" w:cs="Times New Roman"/>
          <w:sz w:val="28"/>
          <w:szCs w:val="28"/>
        </w:rPr>
        <w:t>графы "содержание (направление расходов)" задачи 1 таблицы 4 Программы</w:t>
      </w:r>
      <w:r w:rsidR="00A0239A"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 xml:space="preserve">обеспечивший занятость не менее 6 месяцев в течение 12 месяцев, предшествующих дате регистрации заявления, лиц, относящихся к социально незащищенным группам граждан, а также лиц, освобожденных из мест лишения свободы в течение 2 лет, предшествующих дате подачи заявления о предоставлении субсидии,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 представляет копии справки о проведении медико-социальной экспертизы, приказов о приеме на работу лиц, относящихся к социально незащищенным группам граждан, а также лиц, освобожденных из мест лишения свободы в течение 2 лет, предшествующих дате подачи заявления Субъекта на получение субсидии, а также об увольнении  указанных </w:t>
      </w:r>
      <w:r w:rsidR="00A0239A" w:rsidRPr="001312E9">
        <w:rPr>
          <w:rFonts w:ascii="Times New Roman" w:eastAsia="Calibri" w:hAnsi="Times New Roman" w:cs="Times New Roman"/>
          <w:sz w:val="28"/>
          <w:szCs w:val="28"/>
        </w:rPr>
        <w:lastRenderedPageBreak/>
        <w:t xml:space="preserve">лиц (при наличии), иные документы (при наличии), подтверждающие отнесение лица к социально незащищенным группам граждан. Копии вышеуказанных документов заверяются подписью </w:t>
      </w:r>
      <w:r w:rsidR="009E17F4"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w:t>
      </w:r>
      <w:r w:rsidR="009901E5" w:rsidRPr="001312E9">
        <w:rPr>
          <w:rFonts w:ascii="Times New Roman" w:eastAsia="Calibri" w:hAnsi="Times New Roman" w:cs="Times New Roman"/>
          <w:sz w:val="28"/>
          <w:szCs w:val="28"/>
        </w:rPr>
        <w:t>.</w:t>
      </w:r>
    </w:p>
    <w:p w:rsidR="00A0239A" w:rsidRPr="001312E9" w:rsidRDefault="00893F28"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 xml:space="preserve">осуществляющий деятельность по предоставлению услуг (производству товаров, выполнению работ) в сферах деятельности, указанных в абзацах        четвертом-одиннадцатом подпункта </w:t>
      </w:r>
      <w:r w:rsidR="007332AA" w:rsidRPr="001312E9">
        <w:rPr>
          <w:rFonts w:ascii="Times New Roman" w:eastAsia="Calibri" w:hAnsi="Times New Roman" w:cs="Times New Roman"/>
          <w:sz w:val="28"/>
          <w:szCs w:val="28"/>
        </w:rPr>
        <w:t>8)</w:t>
      </w:r>
      <w:r w:rsidR="00A0239A" w:rsidRPr="001312E9">
        <w:rPr>
          <w:rFonts w:ascii="Times New Roman" w:eastAsia="Calibri" w:hAnsi="Times New Roman" w:cs="Times New Roman"/>
          <w:sz w:val="28"/>
          <w:szCs w:val="28"/>
        </w:rPr>
        <w:t xml:space="preserve"> пункта </w:t>
      </w:r>
      <w:r w:rsidR="007332AA" w:rsidRPr="001312E9">
        <w:rPr>
          <w:rFonts w:ascii="Times New Roman" w:eastAsia="Calibri" w:hAnsi="Times New Roman" w:cs="Times New Roman"/>
          <w:sz w:val="28"/>
          <w:szCs w:val="28"/>
        </w:rPr>
        <w:t>2.12 раздела 2</w:t>
      </w:r>
      <w:r w:rsidR="00A0239A" w:rsidRPr="001312E9">
        <w:rPr>
          <w:rFonts w:ascii="Times New Roman" w:eastAsia="Calibri" w:hAnsi="Times New Roman" w:cs="Times New Roman"/>
          <w:sz w:val="28"/>
          <w:szCs w:val="28"/>
        </w:rPr>
        <w:t xml:space="preserve"> Программы, предоставляет документы, подтверждающие осуществление такой деятельности, заверенные подписью </w:t>
      </w:r>
      <w:r w:rsidR="009E17F4" w:rsidRPr="001312E9">
        <w:rPr>
          <w:rFonts w:ascii="Times New Roman" w:eastAsia="Calibri" w:hAnsi="Times New Roman" w:cs="Times New Roman"/>
          <w:sz w:val="28"/>
          <w:szCs w:val="28"/>
        </w:rPr>
        <w:t>заявителя</w:t>
      </w:r>
      <w:r w:rsidR="00A0239A" w:rsidRPr="001312E9">
        <w:rPr>
          <w:rFonts w:ascii="Times New Roman" w:eastAsia="Calibri" w:hAnsi="Times New Roman" w:cs="Times New Roman"/>
          <w:sz w:val="28"/>
          <w:szCs w:val="28"/>
        </w:rPr>
        <w:t xml:space="preserve"> и печатью (при  ее наличии), с предъявлением оригиналов или копий, заверенных нотариусом (договоры, прайс-листы (рекламная продукция), подтверждающие предоставление (оказание) льготной (бесплатной) услуги, документы, подтверждающие произведенные затраты по оказанию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и т.д.)</w:t>
      </w:r>
      <w:r w:rsidR="009901E5"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p>
    <w:p w:rsidR="00A0239A" w:rsidRPr="001312E9" w:rsidRDefault="00E53BE7"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2.6.1.1</w:t>
      </w:r>
      <w:r w:rsidR="007B0622" w:rsidRPr="001312E9">
        <w:rPr>
          <w:rFonts w:ascii="Times New Roman" w:eastAsia="Calibri" w:hAnsi="Times New Roman" w:cs="Times New Roman"/>
          <w:sz w:val="28"/>
          <w:szCs w:val="28"/>
        </w:rPr>
        <w:t>1</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r w:rsidR="005E0305" w:rsidRPr="001312E9">
        <w:rPr>
          <w:rFonts w:ascii="Times New Roman" w:eastAsia="Calibri" w:hAnsi="Times New Roman" w:cs="Times New Roman"/>
          <w:sz w:val="28"/>
          <w:szCs w:val="28"/>
        </w:rPr>
        <w:t>С</w:t>
      </w:r>
      <w:r w:rsidR="00A0239A" w:rsidRPr="001312E9">
        <w:rPr>
          <w:rFonts w:ascii="Times New Roman" w:eastAsia="Calibri" w:hAnsi="Times New Roman" w:cs="Times New Roman"/>
          <w:sz w:val="28"/>
          <w:szCs w:val="28"/>
        </w:rPr>
        <w:t xml:space="preserve">убъект, заявляющийся на возмещение затрат в соответствии                     с пунктом 1 </w:t>
      </w:r>
      <w:r w:rsidR="000B4C5D" w:rsidRPr="001312E9">
        <w:rPr>
          <w:rFonts w:ascii="Times New Roman" w:eastAsia="Calibri" w:hAnsi="Times New Roman" w:cs="Times New Roman"/>
          <w:sz w:val="28"/>
          <w:szCs w:val="28"/>
        </w:rPr>
        <w:t>графы "содержание (направление расходов)" задачи 3 таблицы 4 Программы</w:t>
      </w:r>
      <w:r w:rsidR="00A0239A" w:rsidRPr="001312E9">
        <w:rPr>
          <w:rFonts w:ascii="Times New Roman" w:eastAsia="Calibri" w:hAnsi="Times New Roman" w:cs="Times New Roman"/>
          <w:sz w:val="28"/>
          <w:szCs w:val="28"/>
        </w:rPr>
        <w:t>, осуществляющий инновационную деятельность в городе Нижневартовске, дополнительно предоставляет документы, подтверждающие практическое применение (внедрение) результатов интеллектуальной деятельности на территории города Нижневартовска</w:t>
      </w:r>
      <w:r w:rsidRPr="001312E9">
        <w:rPr>
          <w:rFonts w:ascii="Times New Roman" w:eastAsia="Calibri" w:hAnsi="Times New Roman" w:cs="Times New Roman"/>
          <w:sz w:val="28"/>
          <w:szCs w:val="28"/>
        </w:rPr>
        <w:t>.</w:t>
      </w:r>
      <w:r w:rsidR="00380C47" w:rsidRPr="001312E9">
        <w:rPr>
          <w:rFonts w:ascii="Times New Roman" w:eastAsia="Calibri" w:hAnsi="Times New Roman" w:cs="Times New Roman"/>
          <w:sz w:val="28"/>
          <w:szCs w:val="28"/>
        </w:rPr>
        <w:t xml:space="preserve"> </w:t>
      </w:r>
    </w:p>
    <w:p w:rsidR="00A0239A" w:rsidRPr="001312E9" w:rsidRDefault="00E53BE7"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2.6.1.1</w:t>
      </w:r>
      <w:r w:rsidR="007B0622" w:rsidRPr="001312E9">
        <w:rPr>
          <w:rFonts w:ascii="Times New Roman" w:eastAsia="Calibri" w:hAnsi="Times New Roman" w:cs="Times New Roman"/>
          <w:sz w:val="28"/>
          <w:szCs w:val="28"/>
        </w:rPr>
        <w:t>2</w:t>
      </w:r>
      <w:r w:rsidRPr="001312E9">
        <w:rPr>
          <w:rFonts w:ascii="Times New Roman" w:eastAsia="Calibri" w:hAnsi="Times New Roman" w:cs="Times New Roman"/>
          <w:sz w:val="28"/>
          <w:szCs w:val="28"/>
        </w:rPr>
        <w:t>.</w:t>
      </w:r>
      <w:r w:rsidR="00A0239A"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В</w:t>
      </w:r>
      <w:r w:rsidR="00A0239A" w:rsidRPr="001312E9">
        <w:rPr>
          <w:rFonts w:ascii="Times New Roman" w:eastAsia="Calibri" w:hAnsi="Times New Roman" w:cs="Times New Roman"/>
          <w:sz w:val="28"/>
          <w:szCs w:val="28"/>
        </w:rPr>
        <w:t xml:space="preserve"> случае если Субъект осуществляет деятельность в социальной сфере (</w:t>
      </w:r>
      <w:r w:rsidR="000B4C5D" w:rsidRPr="001312E9">
        <w:rPr>
          <w:rFonts w:ascii="Times New Roman" w:eastAsia="Calibri" w:hAnsi="Times New Roman" w:cs="Times New Roman"/>
          <w:sz w:val="28"/>
          <w:szCs w:val="28"/>
        </w:rPr>
        <w:t>пункт 3 графы "содержание (направление расходов)" задачи 1 таблицы 4 Программы</w:t>
      </w:r>
      <w:r w:rsidR="00A0239A" w:rsidRPr="001312E9">
        <w:rPr>
          <w:rFonts w:ascii="Times New Roman" w:eastAsia="Calibri" w:hAnsi="Times New Roman" w:cs="Times New Roman"/>
          <w:sz w:val="28"/>
          <w:szCs w:val="28"/>
        </w:rPr>
        <w:t>), а именно обеспечил занятость лиц, находящихся в трудной жизненной ситуации (не менее 6 месяцев в течение 12 месяцев, предшествующих дате регистрации заявления о предоставлении субсидии), то Субъект должен представить:</w:t>
      </w:r>
      <w:r w:rsidR="00380C47" w:rsidRPr="001312E9">
        <w:rPr>
          <w:rFonts w:ascii="Times New Roman" w:eastAsia="Calibri" w:hAnsi="Times New Roman" w:cs="Times New Roman"/>
          <w:sz w:val="28"/>
          <w:szCs w:val="28"/>
        </w:rPr>
        <w:t xml:space="preserve"> </w:t>
      </w:r>
    </w:p>
    <w:p w:rsidR="00A0239A" w:rsidRPr="001312E9" w:rsidRDefault="00E53BE7"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списки трудоустроенных лиц, находящихся в трудной жизненной           ситуации, получивших социальную помощь (поддержку) в виде единовременной материальной выплаты в соответствии с постановлением администрации города от 01.02.2016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(далее - постановление администрации города №101), с указанием             фамилии, имени, отчества, года рождения и даты получения поддержки</w:t>
      </w:r>
      <w:r w:rsidRPr="001312E9">
        <w:rPr>
          <w:rFonts w:ascii="Times New Roman" w:eastAsia="Calibri" w:hAnsi="Times New Roman" w:cs="Times New Roman"/>
          <w:sz w:val="28"/>
          <w:szCs w:val="28"/>
        </w:rPr>
        <w:t>;</w:t>
      </w:r>
    </w:p>
    <w:p w:rsidR="00A0239A" w:rsidRPr="001312E9" w:rsidRDefault="00C4102B" w:rsidP="00A0239A">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w:t>
      </w:r>
      <w:r w:rsidR="00A0239A" w:rsidRPr="001312E9">
        <w:rPr>
          <w:rFonts w:ascii="Times New Roman" w:eastAsia="Calibri" w:hAnsi="Times New Roman" w:cs="Times New Roman"/>
          <w:sz w:val="28"/>
          <w:szCs w:val="28"/>
        </w:rPr>
        <w:t>приказы о приеме на работу лиц, находящихся в трудной жизненной    ситуации, получивших социальную помощь (поддержку) в виде единовременной материальной выплаты в соответствии с постановлением администрации города №101, а также об увольнении указанных лиц (при наличии).</w:t>
      </w:r>
    </w:p>
    <w:p w:rsidR="007B0622" w:rsidRPr="001312E9" w:rsidRDefault="007B0622" w:rsidP="007B0622">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2.6.1.13.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Федерального закона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w:t>
      </w:r>
      <w:r w:rsidRPr="001312E9">
        <w:rPr>
          <w:rFonts w:ascii="Times New Roman" w:eastAsia="Calibri" w:hAnsi="Times New Roman" w:cs="Times New Roman"/>
          <w:sz w:val="28"/>
          <w:szCs w:val="28"/>
        </w:rPr>
        <w:lastRenderedPageBreak/>
        <w:t xml:space="preserve">малого и среднего предпринимательства, установленным Федеральным законом №209-ФЗ, по </w:t>
      </w:r>
      <w:hyperlink r:id="rId16" w:history="1">
        <w:r w:rsidRPr="001312E9">
          <w:rPr>
            <w:rFonts w:ascii="Times New Roman" w:eastAsia="Calibri" w:hAnsi="Times New Roman" w:cs="Times New Roman"/>
            <w:sz w:val="28"/>
            <w:szCs w:val="28"/>
          </w:rPr>
          <w:t>форме</w:t>
        </w:r>
      </w:hyperlink>
      <w:r w:rsidRPr="001312E9">
        <w:rPr>
          <w:rFonts w:ascii="Times New Roman" w:eastAsia="Calibri" w:hAnsi="Times New Roman" w:cs="Times New Roman"/>
          <w:sz w:val="28"/>
          <w:szCs w:val="28"/>
        </w:rPr>
        <w:t xml:space="preserve">, утвержденной приказом Министерства экономического развития Российской Федерации от 10.03.2016 №113. </w:t>
      </w:r>
    </w:p>
    <w:p w:rsidR="00EC4C4E" w:rsidRPr="001312E9" w:rsidRDefault="00A0239A" w:rsidP="00EC4C4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w:t>
      </w:r>
      <w:r w:rsidR="00993F9C" w:rsidRPr="001312E9">
        <w:rPr>
          <w:rFonts w:ascii="Times New Roman" w:eastAsia="Calibri" w:hAnsi="Times New Roman" w:cs="Times New Roman"/>
          <w:sz w:val="28"/>
          <w:szCs w:val="28"/>
        </w:rPr>
        <w:t>6</w:t>
      </w:r>
      <w:r w:rsidRPr="001312E9">
        <w:rPr>
          <w:rFonts w:ascii="Times New Roman" w:eastAsia="Calibri" w:hAnsi="Times New Roman" w:cs="Times New Roman"/>
          <w:sz w:val="28"/>
          <w:szCs w:val="28"/>
        </w:rPr>
        <w:t>.</w:t>
      </w:r>
      <w:r w:rsidR="00DA2768" w:rsidRPr="001312E9">
        <w:rPr>
          <w:rFonts w:ascii="Times New Roman" w:eastAsia="Calibri" w:hAnsi="Times New Roman" w:cs="Times New Roman"/>
          <w:sz w:val="28"/>
          <w:szCs w:val="28"/>
        </w:rPr>
        <w:t>2</w:t>
      </w:r>
      <w:r w:rsidR="00993F9C" w:rsidRPr="001312E9">
        <w:rPr>
          <w:rFonts w:ascii="Times New Roman" w:eastAsia="Calibri" w:hAnsi="Times New Roman" w:cs="Times New Roman"/>
          <w:sz w:val="28"/>
          <w:szCs w:val="28"/>
        </w:rPr>
        <w:t>.</w:t>
      </w:r>
      <w:r w:rsidRPr="001312E9">
        <w:rPr>
          <w:rFonts w:ascii="Times New Roman" w:eastAsia="Calibri" w:hAnsi="Times New Roman" w:cs="Times New Roman"/>
          <w:sz w:val="28"/>
          <w:szCs w:val="28"/>
        </w:rPr>
        <w:t xml:space="preserve"> </w:t>
      </w:r>
      <w:r w:rsidR="00EC4C4E" w:rsidRPr="001312E9">
        <w:rPr>
          <w:rFonts w:ascii="Times New Roman" w:eastAsia="Calibri" w:hAnsi="Times New Roman" w:cs="Times New Roman"/>
          <w:sz w:val="28"/>
          <w:szCs w:val="28"/>
        </w:rPr>
        <w:t>Перечень документов, необходимых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EC4C4E" w:rsidRPr="001312E9" w:rsidRDefault="00EC4C4E" w:rsidP="00EC4C4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Документы об отсутствии задолженности по начисленным налогам, сборам и иным обязательным платежам в бюджеты любого уровня и государственные внебюджетные фонды запрашиваются Управлением в рамках межведомственного информационного взаимодействия.</w:t>
      </w:r>
    </w:p>
    <w:p w:rsidR="00EC4C4E" w:rsidRPr="001312E9" w:rsidRDefault="00EC4C4E" w:rsidP="00EC4C4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Управление направляет в адрес департамента муниципальной собственности и земельных ресурсов администрации города запрос об отсутствии (наличии) задолженности у </w:t>
      </w:r>
      <w:r w:rsidR="009E17F4" w:rsidRPr="001312E9">
        <w:rPr>
          <w:rFonts w:ascii="Times New Roman" w:eastAsia="Calibri" w:hAnsi="Times New Roman" w:cs="Times New Roman"/>
          <w:sz w:val="28"/>
          <w:szCs w:val="28"/>
        </w:rPr>
        <w:t>заявителя</w:t>
      </w:r>
      <w:r w:rsidRPr="001312E9">
        <w:rPr>
          <w:rFonts w:ascii="Times New Roman" w:eastAsia="Calibri" w:hAnsi="Times New Roman" w:cs="Times New Roman"/>
          <w:sz w:val="28"/>
          <w:szCs w:val="28"/>
        </w:rPr>
        <w:t xml:space="preserve"> за использование муниципального имущества и городских земель.</w:t>
      </w:r>
    </w:p>
    <w:p w:rsidR="00EC4C4E" w:rsidRDefault="00EC4C4E" w:rsidP="00EC4C4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Управление направляет запрос в адрес департамента по социальной политике администрации города</w:t>
      </w:r>
      <w:r w:rsidR="003F63B8" w:rsidRPr="001312E9">
        <w:rPr>
          <w:rFonts w:ascii="Times New Roman" w:eastAsia="Calibri" w:hAnsi="Times New Roman" w:cs="Times New Roman"/>
          <w:sz w:val="28"/>
          <w:szCs w:val="28"/>
        </w:rPr>
        <w:t xml:space="preserve"> </w:t>
      </w:r>
      <w:r w:rsidRPr="001312E9">
        <w:rPr>
          <w:rFonts w:ascii="Times New Roman" w:eastAsia="Calibri" w:hAnsi="Times New Roman" w:cs="Times New Roman"/>
          <w:sz w:val="28"/>
          <w:szCs w:val="28"/>
        </w:rPr>
        <w:t>об оказании (неоказании) социальной помощи (поддержки) в виде единовременной материальной выплаты в течение 12 месяцев, предшествующих дате регистрации заявления о предоставлении субсидии Субъекту, в соответствии с постановлением администрации города №101 лицам, находящимся в трудной жизненной ситуации, информация о к</w:t>
      </w:r>
      <w:r w:rsidR="00661B55" w:rsidRPr="001312E9">
        <w:rPr>
          <w:rFonts w:ascii="Times New Roman" w:eastAsia="Calibri" w:hAnsi="Times New Roman" w:cs="Times New Roman"/>
          <w:sz w:val="28"/>
          <w:szCs w:val="28"/>
        </w:rPr>
        <w:t>оторых представлена Субъектом. Д</w:t>
      </w:r>
      <w:r w:rsidRPr="001312E9">
        <w:rPr>
          <w:rFonts w:ascii="Times New Roman" w:eastAsia="Calibri" w:hAnsi="Times New Roman" w:cs="Times New Roman"/>
          <w:sz w:val="28"/>
          <w:szCs w:val="28"/>
        </w:rPr>
        <w:t>епартамент по социальной политике администрации города направляет ответ на запрос Управле</w:t>
      </w:r>
      <w:r w:rsidR="003F63B8" w:rsidRPr="001312E9">
        <w:rPr>
          <w:rFonts w:ascii="Times New Roman" w:eastAsia="Calibri" w:hAnsi="Times New Roman" w:cs="Times New Roman"/>
          <w:sz w:val="28"/>
          <w:szCs w:val="28"/>
        </w:rPr>
        <w:t xml:space="preserve">ния </w:t>
      </w:r>
      <w:r w:rsidRPr="001312E9">
        <w:rPr>
          <w:rFonts w:ascii="Times New Roman" w:eastAsia="Calibri" w:hAnsi="Times New Roman" w:cs="Times New Roman"/>
          <w:sz w:val="28"/>
          <w:szCs w:val="28"/>
        </w:rPr>
        <w:t xml:space="preserve">в течение 3 рабочих дней со дня регистрации запроса Управления. </w:t>
      </w:r>
    </w:p>
    <w:p w:rsidR="00DE75BA" w:rsidRPr="001312E9" w:rsidRDefault="00DE75BA" w:rsidP="00EC4C4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w:t>
      </w:r>
      <w:r w:rsidR="00DA2768" w:rsidRPr="001312E9">
        <w:rPr>
          <w:rFonts w:ascii="Times New Roman" w:eastAsia="Calibri" w:hAnsi="Times New Roman" w:cs="Times New Roman"/>
          <w:sz w:val="28"/>
          <w:szCs w:val="28"/>
        </w:rPr>
        <w:t>3</w:t>
      </w:r>
      <w:r w:rsidRPr="001312E9">
        <w:rPr>
          <w:rFonts w:ascii="Times New Roman" w:eastAsia="Calibri" w:hAnsi="Times New Roman" w:cs="Times New Roman"/>
          <w:sz w:val="28"/>
          <w:szCs w:val="28"/>
        </w:rPr>
        <w:t>. Запрещается требовать от заявител</w:t>
      </w:r>
      <w:r w:rsidR="00DA2768" w:rsidRPr="001312E9">
        <w:rPr>
          <w:rFonts w:ascii="Times New Roman" w:eastAsia="Calibri" w:hAnsi="Times New Roman" w:cs="Times New Roman"/>
          <w:sz w:val="28"/>
          <w:szCs w:val="28"/>
        </w:rPr>
        <w:t>я</w:t>
      </w:r>
      <w:r w:rsidRPr="001312E9">
        <w:rPr>
          <w:rFonts w:ascii="Times New Roman" w:eastAsia="Calibri" w:hAnsi="Times New Roman" w:cs="Times New Roman"/>
          <w:sz w:val="28"/>
          <w:szCs w:val="28"/>
        </w:rPr>
        <w:t>:</w:t>
      </w:r>
    </w:p>
    <w:p w:rsidR="00F96FEB" w:rsidRPr="001312E9" w:rsidRDefault="00F96FEB" w:rsidP="00F96FEB">
      <w:pPr>
        <w:pStyle w:val="ConsPlusNormal"/>
        <w:ind w:firstLine="709"/>
        <w:jc w:val="both"/>
      </w:pPr>
      <w:r w:rsidRPr="001312E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6FEB" w:rsidRPr="001312E9" w:rsidRDefault="00F96FEB" w:rsidP="00F96FEB">
      <w:pPr>
        <w:pStyle w:val="ConsPlusNormal"/>
        <w:ind w:firstLine="709"/>
        <w:jc w:val="both"/>
      </w:pPr>
      <w:r w:rsidRPr="001312E9">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7" w:history="1">
        <w:r w:rsidRPr="001312E9">
          <w:t>частью 6</w:t>
        </w:r>
      </w:hyperlink>
      <w:r w:rsidRPr="001312E9">
        <w:t xml:space="preserve"> статьи 7 Федерального закона №210-ФЗ перечень  документов. Заявитель </w:t>
      </w:r>
      <w:r w:rsidRPr="001312E9">
        <w:lastRenderedPageBreak/>
        <w:t>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96FEB" w:rsidRPr="001312E9" w:rsidRDefault="00F96FEB" w:rsidP="00F96FEB">
      <w:pPr>
        <w:pStyle w:val="ConsPlusNormal"/>
        <w:ind w:firstLine="709"/>
        <w:jc w:val="both"/>
        <w:rPr>
          <w:rFonts w:eastAsiaTheme="minorHAnsi"/>
          <w:i/>
          <w:lang w:eastAsia="en-US"/>
        </w:rPr>
      </w:pPr>
      <w:r w:rsidRPr="001312E9">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Pr="001312E9">
        <w:rPr>
          <w:i/>
        </w:rPr>
        <w:t xml:space="preserve"> </w:t>
      </w:r>
    </w:p>
    <w:p w:rsidR="00F96FEB" w:rsidRPr="001312E9" w:rsidRDefault="00F96FEB" w:rsidP="00F96FEB">
      <w:pPr>
        <w:pStyle w:val="ConsPlusNormal"/>
        <w:ind w:firstLine="709"/>
        <w:jc w:val="both"/>
      </w:pPr>
      <w:r w:rsidRPr="001312E9">
        <w:t>- представления документов и информации,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6FEB" w:rsidRPr="001312E9" w:rsidRDefault="00F96FEB" w:rsidP="00F96FEB">
      <w:pPr>
        <w:pStyle w:val="ConsPlusNormal"/>
        <w:ind w:firstLine="709"/>
        <w:jc w:val="both"/>
      </w:pPr>
      <w:r w:rsidRPr="001312E9">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6FEB" w:rsidRPr="001312E9" w:rsidRDefault="00F96FEB" w:rsidP="00F96FEB">
      <w:pPr>
        <w:pStyle w:val="ConsPlusNormal"/>
        <w:ind w:firstLine="709"/>
        <w:jc w:val="both"/>
      </w:pPr>
      <w:r w:rsidRPr="001312E9">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6FEB" w:rsidRPr="001312E9" w:rsidRDefault="00F96FEB" w:rsidP="00F96FEB">
      <w:pPr>
        <w:pStyle w:val="ConsPlusNormal"/>
        <w:ind w:firstLine="709"/>
        <w:jc w:val="both"/>
      </w:pPr>
      <w:r w:rsidRPr="001312E9">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6FEB" w:rsidRPr="001312E9" w:rsidRDefault="00F96FEB" w:rsidP="00F96FEB">
      <w:pPr>
        <w:pStyle w:val="ConsPlusNormal"/>
        <w:ind w:firstLine="709"/>
        <w:jc w:val="both"/>
      </w:pPr>
      <w:r w:rsidRPr="001312E9">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r w:rsidR="009E17F4" w:rsidRPr="001312E9">
        <w:t>.</w:t>
      </w:r>
    </w:p>
    <w:p w:rsidR="00893F28" w:rsidRPr="001312E9" w:rsidRDefault="00893F28" w:rsidP="00893F28">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2.6.</w:t>
      </w:r>
      <w:r w:rsidR="00DA2768" w:rsidRPr="001312E9">
        <w:rPr>
          <w:rFonts w:ascii="Times New Roman" w:eastAsia="Calibri" w:hAnsi="Times New Roman" w:cs="Times New Roman"/>
          <w:sz w:val="28"/>
          <w:szCs w:val="28"/>
        </w:rPr>
        <w:t>4</w:t>
      </w:r>
      <w:r w:rsidRPr="001312E9">
        <w:rPr>
          <w:rFonts w:ascii="Times New Roman" w:eastAsia="Calibri" w:hAnsi="Times New Roman" w:cs="Times New Roman"/>
          <w:sz w:val="28"/>
          <w:szCs w:val="28"/>
        </w:rPr>
        <w:t>. Запрещается отказывать заявител</w:t>
      </w:r>
      <w:r w:rsidR="00DA2768" w:rsidRPr="001312E9">
        <w:rPr>
          <w:rFonts w:ascii="Times New Roman" w:eastAsia="Calibri" w:hAnsi="Times New Roman" w:cs="Times New Roman"/>
          <w:sz w:val="28"/>
          <w:szCs w:val="28"/>
        </w:rPr>
        <w:t>ю</w:t>
      </w:r>
      <w:r w:rsidRPr="001312E9">
        <w:rPr>
          <w:rFonts w:ascii="Times New Roman" w:eastAsia="Calibri" w:hAnsi="Times New Roman" w:cs="Times New Roman"/>
          <w:sz w:val="28"/>
          <w:szCs w:val="28"/>
        </w:rPr>
        <w:t>:</w:t>
      </w:r>
    </w:p>
    <w:p w:rsidR="00DA2768" w:rsidRPr="001312E9" w:rsidRDefault="00893F28" w:rsidP="00893F28">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в приеме </w:t>
      </w:r>
      <w:r w:rsidR="00DA2768" w:rsidRPr="001312E9">
        <w:rPr>
          <w:rFonts w:ascii="Times New Roman" w:eastAsia="Calibri" w:hAnsi="Times New Roman" w:cs="Times New Roman"/>
          <w:sz w:val="28"/>
          <w:szCs w:val="28"/>
        </w:rPr>
        <w:t>заявления</w:t>
      </w:r>
      <w:r w:rsidRPr="001312E9">
        <w:rPr>
          <w:rFonts w:ascii="Times New Roman" w:eastAsia="Calibri" w:hAnsi="Times New Roman" w:cs="Times New Roman"/>
          <w:sz w:val="28"/>
          <w:szCs w:val="28"/>
        </w:rPr>
        <w:t xml:space="preserve"> и иных документов, необходимых для предоставления муниципальной услуги, в случае, если </w:t>
      </w:r>
      <w:r w:rsidR="00C12B81" w:rsidRPr="001312E9">
        <w:rPr>
          <w:rFonts w:ascii="Times New Roman" w:eastAsia="Calibri" w:hAnsi="Times New Roman" w:cs="Times New Roman"/>
          <w:sz w:val="28"/>
          <w:szCs w:val="28"/>
        </w:rPr>
        <w:t>заявление</w:t>
      </w:r>
      <w:r w:rsidRPr="001312E9">
        <w:rPr>
          <w:rFonts w:ascii="Times New Roman" w:eastAsia="Calibri"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893F28" w:rsidRPr="001312E9" w:rsidRDefault="00893F28" w:rsidP="00893F28">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 в предоставлении муниципальной услуги в случае, если </w:t>
      </w:r>
      <w:r w:rsidR="00C12B81" w:rsidRPr="001312E9">
        <w:rPr>
          <w:rFonts w:ascii="Times New Roman" w:eastAsia="Calibri" w:hAnsi="Times New Roman" w:cs="Times New Roman"/>
          <w:sz w:val="28"/>
          <w:szCs w:val="28"/>
        </w:rPr>
        <w:t>заявление</w:t>
      </w:r>
      <w:r w:rsidRPr="001312E9">
        <w:rPr>
          <w:rFonts w:ascii="Times New Roman" w:eastAsia="Calibri"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w:t>
      </w:r>
      <w:r w:rsidRPr="001312E9">
        <w:rPr>
          <w:rFonts w:ascii="Times New Roman" w:eastAsia="Calibri" w:hAnsi="Times New Roman" w:cs="Times New Roman"/>
          <w:sz w:val="28"/>
          <w:szCs w:val="28"/>
        </w:rPr>
        <w:lastRenderedPageBreak/>
        <w:t>ной услуги, опубликованной на Едином и региональном порталах, официальном сайте.</w:t>
      </w:r>
    </w:p>
    <w:p w:rsidR="003E5A6B" w:rsidRPr="001312E9" w:rsidRDefault="003E5A6B" w:rsidP="003E5A6B">
      <w:pPr>
        <w:pStyle w:val="ConsPlusNormal"/>
        <w:ind w:firstLine="709"/>
        <w:jc w:val="both"/>
      </w:pPr>
      <w:r w:rsidRPr="001312E9">
        <w:t>2.6.</w:t>
      </w:r>
      <w:r w:rsidR="00DA2768" w:rsidRPr="001312E9">
        <w:t>5</w:t>
      </w:r>
      <w:r w:rsidRPr="001312E9">
        <w:t>.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3E5A6B" w:rsidRPr="001312E9" w:rsidRDefault="003E5A6B" w:rsidP="003E5A6B">
      <w:pPr>
        <w:pStyle w:val="ConsPlusNormal"/>
        <w:ind w:firstLine="709"/>
        <w:jc w:val="both"/>
        <w:rPr>
          <w:b/>
        </w:rPr>
      </w:pPr>
      <w:r w:rsidRPr="001312E9">
        <w:rPr>
          <w:b/>
        </w:rPr>
        <w:t>2.7. Исчерпывающий перечень оснований для отказа в приеме документов, необходимых для предоставления муниципальной услуги.</w:t>
      </w:r>
    </w:p>
    <w:p w:rsidR="003E5A6B" w:rsidRPr="001312E9" w:rsidRDefault="003E5A6B" w:rsidP="003E5A6B">
      <w:pPr>
        <w:pStyle w:val="ConsPlusNormal"/>
        <w:ind w:firstLine="709"/>
        <w:jc w:val="both"/>
        <w:rPr>
          <w:b/>
          <w:sz w:val="2"/>
          <w:szCs w:val="2"/>
        </w:rPr>
      </w:pPr>
    </w:p>
    <w:p w:rsidR="003E5A6B" w:rsidRPr="001312E9" w:rsidRDefault="003E5A6B" w:rsidP="003E5A6B">
      <w:pPr>
        <w:pStyle w:val="ConsPlusNormal"/>
        <w:ind w:firstLine="709"/>
        <w:jc w:val="both"/>
      </w:pPr>
      <w:r w:rsidRPr="001312E9">
        <w:t>Основания для отказа в приеме документов, необходимых для предоставления муниципальной услуги, отсутствуют.</w:t>
      </w:r>
    </w:p>
    <w:p w:rsidR="003E5A6B" w:rsidRPr="001312E9" w:rsidRDefault="003E5A6B" w:rsidP="003E5A6B">
      <w:pPr>
        <w:pStyle w:val="ConsPlusTitle"/>
        <w:ind w:firstLine="709"/>
        <w:jc w:val="both"/>
        <w:outlineLvl w:val="2"/>
      </w:pPr>
      <w:r w:rsidRPr="001312E9">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E5A6B" w:rsidRPr="001312E9" w:rsidRDefault="00AA6271" w:rsidP="00AA6271">
      <w:pPr>
        <w:pStyle w:val="ConsPlusNormal"/>
        <w:ind w:firstLine="709"/>
        <w:jc w:val="both"/>
      </w:pPr>
      <w:r w:rsidRPr="001312E9">
        <w:t xml:space="preserve">2.8.1. </w:t>
      </w:r>
      <w:r w:rsidR="003E5A6B" w:rsidRPr="001312E9">
        <w:t>Оснований для приостановления предо</w:t>
      </w:r>
      <w:r w:rsidRPr="001312E9">
        <w:t xml:space="preserve">ставления муниципальной услуги </w:t>
      </w:r>
      <w:r w:rsidR="003E5A6B" w:rsidRPr="001312E9">
        <w:t>не предусмотрено.</w:t>
      </w:r>
    </w:p>
    <w:p w:rsidR="003E5A6B" w:rsidRPr="00997DFE" w:rsidRDefault="003E5A6B" w:rsidP="003E5A6B">
      <w:pPr>
        <w:pStyle w:val="ConsPlusNormal"/>
        <w:ind w:firstLine="709"/>
        <w:jc w:val="both"/>
      </w:pPr>
      <w:r w:rsidRPr="001312E9">
        <w:t>2.8.</w:t>
      </w:r>
      <w:r w:rsidR="00AA6271" w:rsidRPr="001312E9">
        <w:t>2</w:t>
      </w:r>
      <w:r w:rsidRPr="00997DFE">
        <w:t xml:space="preserve">. Исчерпывающий перечень оснований для отказа в предоставлении муниципальной услуги </w:t>
      </w:r>
      <w:r w:rsidR="009E17F4" w:rsidRPr="00997DFE">
        <w:t>заявителю</w:t>
      </w:r>
      <w:r w:rsidRPr="00997DFE">
        <w:t>:</w:t>
      </w:r>
      <w:r w:rsidR="00CF2034" w:rsidRPr="00997DFE">
        <w:t xml:space="preserve"> </w:t>
      </w:r>
    </w:p>
    <w:p w:rsidR="009E17F4" w:rsidRPr="00997DFE" w:rsidRDefault="009E17F4" w:rsidP="009E17F4">
      <w:pPr>
        <w:pStyle w:val="ConsPlusNormal"/>
        <w:ind w:firstLine="709"/>
        <w:jc w:val="both"/>
      </w:pPr>
      <w:r w:rsidRPr="00997DFE">
        <w:t xml:space="preserve">- несоответствие запрашиваемой поддержки видам, формам и направлениям, указанным </w:t>
      </w:r>
      <w:r w:rsidR="002F0CEA" w:rsidRPr="00997DFE">
        <w:rPr>
          <w:rFonts w:eastAsia="Calibri"/>
        </w:rPr>
        <w:t>в пунктах 1, 2, 3 графы "содержание (направление расходов)" задачи 1, пункте 1 графы "содержание (направление расходов)" задачи 3 таблицы 4 Программы</w:t>
      </w:r>
      <w:r w:rsidR="00F5209F" w:rsidRPr="00997DFE">
        <w:rPr>
          <w:rFonts w:eastAsia="Calibri"/>
        </w:rPr>
        <w:t>;</w:t>
      </w:r>
    </w:p>
    <w:p w:rsidR="009E17F4" w:rsidRPr="00997DFE" w:rsidRDefault="009E17F4" w:rsidP="009E17F4">
      <w:pPr>
        <w:pStyle w:val="ConsPlusNormal"/>
        <w:ind w:firstLine="709"/>
        <w:jc w:val="both"/>
      </w:pPr>
      <w:r w:rsidRPr="00997DFE">
        <w:t>- представление недостоверных сведений;</w:t>
      </w:r>
    </w:p>
    <w:p w:rsidR="00AC7D10" w:rsidRPr="00997DFE" w:rsidRDefault="009E17F4" w:rsidP="009E17F4">
      <w:pPr>
        <w:pStyle w:val="ConsPlusNormal"/>
        <w:ind w:firstLine="709"/>
        <w:jc w:val="both"/>
        <w:rPr>
          <w:strike/>
        </w:rPr>
      </w:pPr>
      <w:r w:rsidRPr="00997DFE">
        <w:t xml:space="preserve">- непредставление заявителем документов, предусмотренных </w:t>
      </w:r>
      <w:hyperlink r:id="rId18" w:history="1">
        <w:r w:rsidRPr="00997DFE">
          <w:t>пунктом 2.6</w:t>
        </w:r>
      </w:hyperlink>
      <w:r w:rsidRPr="00997DFE">
        <w:t xml:space="preserve"> административного регламента, которые заявитель должен представить самостоятельно;</w:t>
      </w:r>
      <w:r w:rsidR="00AC7D10" w:rsidRPr="00997DFE">
        <w:rPr>
          <w:strike/>
        </w:rPr>
        <w:t xml:space="preserve"> </w:t>
      </w:r>
    </w:p>
    <w:p w:rsidR="009E17F4" w:rsidRPr="00997DFE" w:rsidRDefault="009E17F4" w:rsidP="009E17F4">
      <w:pPr>
        <w:pStyle w:val="ConsPlusNormal"/>
        <w:ind w:firstLine="709"/>
        <w:jc w:val="both"/>
      </w:pPr>
      <w:r w:rsidRPr="00997DFE">
        <w:t>-  несоответствие заявителя</w:t>
      </w:r>
      <w:r w:rsidR="00AC7D10" w:rsidRPr="00997DFE">
        <w:t xml:space="preserve"> условиям, установленным</w:t>
      </w:r>
      <w:r w:rsidRPr="00997DFE">
        <w:t xml:space="preserve"> пункт</w:t>
      </w:r>
      <w:r w:rsidR="00AC7D10" w:rsidRPr="00997DFE">
        <w:t>ом</w:t>
      </w:r>
      <w:r w:rsidRPr="00997DFE">
        <w:t xml:space="preserve"> 1</w:t>
      </w:r>
      <w:r w:rsidR="00F5209F" w:rsidRPr="00997DFE">
        <w:t>.2 административного регламента;</w:t>
      </w:r>
    </w:p>
    <w:p w:rsidR="00A96149" w:rsidRDefault="00F5209F" w:rsidP="009E17F4">
      <w:pPr>
        <w:pStyle w:val="ConsPlusNormal"/>
        <w:ind w:firstLine="709"/>
        <w:jc w:val="both"/>
      </w:pPr>
      <w:r w:rsidRPr="00997DFE">
        <w:t xml:space="preserve">- </w:t>
      </w:r>
      <w:r w:rsidR="00A96149" w:rsidRPr="00997DFE">
        <w:t>п</w:t>
      </w:r>
      <w:r w:rsidR="00997DFE">
        <w:t>одача</w:t>
      </w:r>
      <w:r w:rsidR="00A96149" w:rsidRPr="00997DFE">
        <w:t xml:space="preserve"> заявителем заявления о предоставлении субсидии </w:t>
      </w:r>
      <w:r w:rsidR="00FE4CEB" w:rsidRPr="00997DFE">
        <w:t>за пределами</w:t>
      </w:r>
      <w:r w:rsidR="00A96149" w:rsidRPr="00997DFE">
        <w:t xml:space="preserve"> срок</w:t>
      </w:r>
      <w:r w:rsidR="00FE4CEB" w:rsidRPr="00997DFE">
        <w:t>ов</w:t>
      </w:r>
      <w:r w:rsidR="00A96149" w:rsidRPr="00997DFE">
        <w:t>, определенны</w:t>
      </w:r>
      <w:r w:rsidR="00FE4CEB" w:rsidRPr="00997DFE">
        <w:t>х</w:t>
      </w:r>
      <w:r w:rsidR="00A96149" w:rsidRPr="00997DFE">
        <w:t xml:space="preserve"> приказом Управления.</w:t>
      </w:r>
    </w:p>
    <w:p w:rsidR="003E5A6B" w:rsidRPr="001312E9" w:rsidRDefault="003E5A6B" w:rsidP="003E5A6B">
      <w:pPr>
        <w:pStyle w:val="ConsPlusTitle"/>
        <w:ind w:firstLine="709"/>
        <w:jc w:val="both"/>
        <w:outlineLvl w:val="2"/>
      </w:pPr>
      <w:r w:rsidRPr="00997DFE">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w:t>
      </w:r>
      <w:r w:rsidRPr="001312E9">
        <w:t xml:space="preserve"> правовыми актами субъектов Российской Федерации, муниципальными правовыми актами.</w:t>
      </w:r>
      <w:r w:rsidR="00FB2F1E" w:rsidRPr="001312E9">
        <w:t xml:space="preserve"> </w:t>
      </w:r>
    </w:p>
    <w:p w:rsidR="003E5A6B" w:rsidRPr="001312E9" w:rsidRDefault="003E5A6B" w:rsidP="003E5A6B">
      <w:pPr>
        <w:pStyle w:val="ConsPlusNormal"/>
        <w:ind w:firstLine="709"/>
        <w:jc w:val="both"/>
      </w:pPr>
      <w:r w:rsidRPr="001312E9">
        <w:t>Предоставление муниципальной услуги осуществляется на безвозмездной основе.</w:t>
      </w:r>
    </w:p>
    <w:p w:rsidR="003E5A6B" w:rsidRPr="001312E9" w:rsidRDefault="003E5A6B" w:rsidP="005D2A60">
      <w:pPr>
        <w:pStyle w:val="ConsPlusTitle"/>
        <w:ind w:firstLine="709"/>
        <w:jc w:val="both"/>
        <w:outlineLvl w:val="2"/>
      </w:pPr>
      <w:r w:rsidRPr="001312E9">
        <w:t xml:space="preserve">2.10. Максимальный срок ожидания в очереди при подаче </w:t>
      </w:r>
      <w:r w:rsidR="00C12B81" w:rsidRPr="001312E9">
        <w:t>заявления</w:t>
      </w:r>
      <w:r w:rsidRPr="001312E9">
        <w:t xml:space="preserve"> о предоставлении муниципальной услуги и при получении результата предоставления муниципальной услуги.</w:t>
      </w:r>
    </w:p>
    <w:p w:rsidR="003E5A6B" w:rsidRPr="001312E9" w:rsidRDefault="003E5A6B" w:rsidP="005D2A60">
      <w:pPr>
        <w:pStyle w:val="ConsPlusNormal"/>
        <w:ind w:firstLine="709"/>
        <w:jc w:val="both"/>
      </w:pPr>
      <w:r w:rsidRPr="001312E9">
        <w:t xml:space="preserve">Максимальный срок ожидания в очереди при подаче </w:t>
      </w:r>
      <w:r w:rsidR="00E61E7C" w:rsidRPr="001312E9">
        <w:t>заявления</w:t>
      </w:r>
      <w:r w:rsidRPr="001312E9">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3E5A6B" w:rsidRPr="001312E9" w:rsidRDefault="003E5A6B" w:rsidP="005D2A60">
      <w:pPr>
        <w:pStyle w:val="ConsPlusTitle"/>
        <w:ind w:firstLine="709"/>
        <w:jc w:val="both"/>
        <w:outlineLvl w:val="2"/>
      </w:pPr>
      <w:r w:rsidRPr="001312E9">
        <w:t xml:space="preserve">2.11. Срок регистрации </w:t>
      </w:r>
      <w:r w:rsidR="00C12B81" w:rsidRPr="001312E9">
        <w:t>заявления</w:t>
      </w:r>
      <w:r w:rsidRPr="001312E9">
        <w:t xml:space="preserve"> заявителя о предоставлении муниципальной услуги.</w:t>
      </w:r>
    </w:p>
    <w:p w:rsidR="0073522E" w:rsidRPr="001312E9" w:rsidRDefault="00E61E7C" w:rsidP="005D2A60">
      <w:pPr>
        <w:pStyle w:val="ConsPlusNormal"/>
        <w:ind w:firstLine="709"/>
        <w:jc w:val="both"/>
      </w:pPr>
      <w:r w:rsidRPr="001312E9">
        <w:lastRenderedPageBreak/>
        <w:t>Заявление</w:t>
      </w:r>
      <w:r w:rsidR="003E5A6B" w:rsidRPr="001312E9">
        <w:t>, поступивш</w:t>
      </w:r>
      <w:r w:rsidRPr="001312E9">
        <w:t>ее</w:t>
      </w:r>
      <w:r w:rsidR="003E5A6B" w:rsidRPr="001312E9">
        <w:t xml:space="preserve"> посредством Единого или регионального порталов, подлежит обязательной регистрации в течение 1 рабочего дня со дня поступления в </w:t>
      </w:r>
      <w:r w:rsidR="00AF571B" w:rsidRPr="001312E9">
        <w:t>Управление</w:t>
      </w:r>
      <w:r w:rsidR="003E5A6B" w:rsidRPr="001312E9">
        <w:t>.</w:t>
      </w:r>
      <w:r w:rsidR="00FE29CA" w:rsidRPr="001312E9">
        <w:t xml:space="preserve"> </w:t>
      </w:r>
    </w:p>
    <w:p w:rsidR="003E5A6B" w:rsidRPr="001312E9" w:rsidRDefault="003E5A6B" w:rsidP="005D2A60">
      <w:pPr>
        <w:pStyle w:val="ConsPlusNormal"/>
        <w:ind w:firstLine="709"/>
        <w:jc w:val="both"/>
      </w:pPr>
      <w:r w:rsidRPr="001312E9">
        <w:t xml:space="preserve">Регистрация </w:t>
      </w:r>
      <w:r w:rsidR="00E61E7C" w:rsidRPr="001312E9">
        <w:t>заявления</w:t>
      </w:r>
      <w:r w:rsidRPr="001312E9">
        <w:t xml:space="preserve"> осущес</w:t>
      </w:r>
      <w:r w:rsidR="00E61E7C" w:rsidRPr="001312E9">
        <w:t xml:space="preserve">твляется в электронном виде </w:t>
      </w:r>
      <w:r w:rsidRPr="001312E9">
        <w:t>в программе по учету обращений граждан и юридических лиц.</w:t>
      </w:r>
    </w:p>
    <w:p w:rsidR="003E5A6B" w:rsidRPr="001312E9" w:rsidRDefault="003E5A6B" w:rsidP="005D2A60">
      <w:pPr>
        <w:pStyle w:val="ConsPlusNormal"/>
        <w:ind w:firstLine="709"/>
        <w:jc w:val="both"/>
      </w:pPr>
      <w:r w:rsidRPr="001312E9">
        <w:t xml:space="preserve">В случае подачи </w:t>
      </w:r>
      <w:r w:rsidR="00E61E7C" w:rsidRPr="001312E9">
        <w:t>заявления</w:t>
      </w:r>
      <w:r w:rsidRPr="001312E9">
        <w:t xml:space="preserve"> через МФЦ</w:t>
      </w:r>
      <w:r w:rsidR="00E61E7C" w:rsidRPr="001312E9">
        <w:t xml:space="preserve"> заявление </w:t>
      </w:r>
      <w:r w:rsidRPr="001312E9">
        <w:t xml:space="preserve">о предоставлении </w:t>
      </w:r>
      <w:r w:rsidR="009572E3" w:rsidRPr="001312E9">
        <w:t>субсидии</w:t>
      </w:r>
      <w:r w:rsidRPr="001312E9">
        <w:t xml:space="preserve"> подлежит регистрации специалистом МФЦ в течение 15 минут в автоматизированной информационной системе МФЦ (далее – АИС МФЦ) в соответствии с регламентом работы МФЦ.</w:t>
      </w:r>
    </w:p>
    <w:p w:rsidR="003E5A6B" w:rsidRPr="001312E9" w:rsidRDefault="003E5A6B" w:rsidP="005D2A60">
      <w:pPr>
        <w:pStyle w:val="ConsPlusTitle"/>
        <w:ind w:firstLine="709"/>
        <w:jc w:val="both"/>
        <w:outlineLvl w:val="2"/>
      </w:pPr>
      <w:r w:rsidRPr="001312E9">
        <w:t xml:space="preserve">2.12. Требования к помещениям, в которых предоставляются муниципальные услуги, к залу ожидания, местам для заполнения </w:t>
      </w:r>
      <w:r w:rsidR="00C12B81" w:rsidRPr="001312E9">
        <w:t>заявления</w:t>
      </w:r>
      <w:r w:rsidRPr="001312E9">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6080" w:rsidRDefault="003E5A6B" w:rsidP="005F5337">
      <w:pPr>
        <w:pStyle w:val="ConsPlusNormal"/>
        <w:ind w:firstLine="709"/>
        <w:jc w:val="both"/>
      </w:pPr>
      <w:r w:rsidRPr="001312E9">
        <w:t>2.1</w:t>
      </w:r>
      <w:r w:rsidR="0023120A" w:rsidRPr="001312E9">
        <w:t>2</w:t>
      </w:r>
      <w:r w:rsidRPr="001312E9">
        <w:t>.1.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3E5A6B" w:rsidRPr="001312E9" w:rsidRDefault="003E5A6B" w:rsidP="005D2A60">
      <w:pPr>
        <w:pStyle w:val="ConsPlusNormal"/>
        <w:ind w:firstLine="709"/>
        <w:jc w:val="both"/>
      </w:pPr>
      <w:r w:rsidRPr="001312E9">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3E5A6B" w:rsidRPr="001312E9" w:rsidRDefault="003E5A6B" w:rsidP="005D2A60">
      <w:pPr>
        <w:pStyle w:val="ConsPlusNormal"/>
        <w:ind w:firstLine="709"/>
        <w:jc w:val="both"/>
      </w:pPr>
      <w:r w:rsidRPr="001312E9">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3E5A6B" w:rsidRPr="001312E9" w:rsidRDefault="003E5A6B" w:rsidP="005D2A60">
      <w:pPr>
        <w:pStyle w:val="ConsPlusNormal"/>
        <w:ind w:firstLine="709"/>
        <w:jc w:val="both"/>
      </w:pPr>
      <w:r w:rsidRPr="001312E9">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3E5A6B" w:rsidRPr="001312E9" w:rsidRDefault="003E5A6B" w:rsidP="005D2A60">
      <w:pPr>
        <w:pStyle w:val="ConsPlusNormal"/>
        <w:ind w:firstLine="709"/>
        <w:jc w:val="both"/>
      </w:pPr>
      <w:r w:rsidRPr="001312E9">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3E5A6B" w:rsidRPr="001312E9" w:rsidRDefault="003E5A6B" w:rsidP="005D2A60">
      <w:pPr>
        <w:pStyle w:val="ConsPlusNormal"/>
        <w:ind w:firstLine="709"/>
        <w:jc w:val="both"/>
      </w:pPr>
      <w:r w:rsidRPr="001312E9">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3E5A6B" w:rsidRPr="001312E9" w:rsidRDefault="003E5A6B" w:rsidP="005D2A60">
      <w:pPr>
        <w:pStyle w:val="ConsPlusNormal"/>
        <w:ind w:firstLine="709"/>
        <w:jc w:val="both"/>
      </w:pPr>
      <w:r w:rsidRPr="001312E9">
        <w:t xml:space="preserve">Информационные стенды должны быть размещены на видном, доступном месте в любом из форматов (настенные стенды, напольные или настольные </w:t>
      </w:r>
      <w:r w:rsidRPr="001312E9">
        <w:lastRenderedPageBreak/>
        <w:t>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E5A6B" w:rsidRPr="001312E9" w:rsidRDefault="003E5A6B" w:rsidP="005D2A60">
      <w:pPr>
        <w:pStyle w:val="ConsPlusNormal"/>
        <w:ind w:firstLine="709"/>
        <w:jc w:val="both"/>
      </w:pPr>
      <w:r w:rsidRPr="001312E9">
        <w:t>На информационных стендах в местах приема заявлений и выдачи результатов предоставления муниципальной услуги размещается следующая информация:</w:t>
      </w:r>
    </w:p>
    <w:p w:rsidR="003E5A6B" w:rsidRPr="001312E9" w:rsidRDefault="003E5A6B" w:rsidP="005D2A60">
      <w:pPr>
        <w:pStyle w:val="ConsPlusNormal"/>
        <w:ind w:firstLine="709"/>
        <w:jc w:val="both"/>
      </w:pPr>
      <w:r w:rsidRPr="001312E9">
        <w:t xml:space="preserve">- места нахождения, график работы, график приема, справочные телефоны, адрес электронной почты </w:t>
      </w:r>
      <w:r w:rsidR="00AF571B" w:rsidRPr="001312E9">
        <w:t>Управления</w:t>
      </w:r>
      <w:r w:rsidRPr="001312E9">
        <w:t>;</w:t>
      </w:r>
    </w:p>
    <w:p w:rsidR="003E5A6B" w:rsidRPr="001312E9" w:rsidRDefault="003E5A6B" w:rsidP="005D2A60">
      <w:pPr>
        <w:pStyle w:val="ConsPlusNormal"/>
        <w:ind w:firstLine="709"/>
        <w:jc w:val="both"/>
      </w:pPr>
      <w:r w:rsidRPr="001312E9">
        <w:t>- место нахождения, график работы, справочные телефоны, адрес электронной почты МФЦ;</w:t>
      </w:r>
    </w:p>
    <w:p w:rsidR="003E5A6B" w:rsidRPr="001312E9" w:rsidRDefault="003E5A6B" w:rsidP="005D2A60">
      <w:pPr>
        <w:pStyle w:val="ConsPlusNormal"/>
        <w:ind w:firstLine="709"/>
        <w:jc w:val="both"/>
      </w:pPr>
      <w:r w:rsidRPr="001312E9">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3E5A6B" w:rsidRPr="001312E9" w:rsidRDefault="003E5A6B" w:rsidP="005D2A60">
      <w:pPr>
        <w:pStyle w:val="ConsPlusNormal"/>
        <w:ind w:firstLine="709"/>
        <w:jc w:val="both"/>
      </w:pPr>
      <w:r w:rsidRPr="001312E9">
        <w:t>- исчерпывающий перечень документов, необходимых для предоставления муниципальной услуги;</w:t>
      </w:r>
    </w:p>
    <w:p w:rsidR="003E5A6B" w:rsidRPr="001312E9" w:rsidRDefault="003E5A6B" w:rsidP="005D2A60">
      <w:pPr>
        <w:pStyle w:val="ConsPlusNormal"/>
        <w:ind w:firstLine="709"/>
        <w:jc w:val="both"/>
      </w:pPr>
      <w:r w:rsidRPr="001312E9">
        <w:t xml:space="preserve">- текст административного регламента с </w:t>
      </w:r>
      <w:hyperlink w:anchor="P477" w:history="1">
        <w:r w:rsidRPr="001312E9">
          <w:t>приложениями</w:t>
        </w:r>
      </w:hyperlink>
      <w:r w:rsidRPr="001312E9">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AF571B" w:rsidRPr="001312E9">
        <w:t>Управления</w:t>
      </w:r>
      <w:r w:rsidRPr="001312E9">
        <w:t xml:space="preserve">                       или специалисту МФЦ).</w:t>
      </w:r>
    </w:p>
    <w:p w:rsidR="003E5A6B" w:rsidRPr="001312E9" w:rsidRDefault="003E5A6B" w:rsidP="005D2A60">
      <w:pPr>
        <w:pStyle w:val="ConsPlusNormal"/>
        <w:ind w:firstLine="709"/>
        <w:jc w:val="both"/>
      </w:pPr>
      <w:r w:rsidRPr="001312E9">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E5A6B" w:rsidRPr="001312E9" w:rsidRDefault="003E5A6B" w:rsidP="005D2A60">
      <w:pPr>
        <w:pStyle w:val="ConsPlusNormal"/>
        <w:ind w:firstLine="709"/>
        <w:jc w:val="both"/>
      </w:pPr>
      <w:r w:rsidRPr="001312E9">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3E5A6B" w:rsidRPr="001312E9" w:rsidRDefault="003E5A6B" w:rsidP="005D2A60">
      <w:pPr>
        <w:pStyle w:val="ConsPlusNormal"/>
        <w:ind w:firstLine="709"/>
        <w:jc w:val="both"/>
      </w:pPr>
      <w:r w:rsidRPr="001312E9">
        <w:t>Места предоставления муниципальной услуги должны быть оборудованы противопожарной системой и средствами пожаротушения, системой охраны.</w:t>
      </w:r>
    </w:p>
    <w:p w:rsidR="003E5A6B" w:rsidRPr="001312E9" w:rsidRDefault="003E5A6B" w:rsidP="003E5A6B">
      <w:pPr>
        <w:pStyle w:val="ConsPlusTitle"/>
        <w:ind w:firstLine="709"/>
        <w:jc w:val="both"/>
        <w:outlineLvl w:val="2"/>
      </w:pPr>
      <w:r w:rsidRPr="001312E9">
        <w:t>2.1</w:t>
      </w:r>
      <w:r w:rsidR="0023120A" w:rsidRPr="001312E9">
        <w:t>3</w:t>
      </w:r>
      <w:r w:rsidRPr="001312E9">
        <w:t>. Показатели доступности и качества муниципальной услуги.</w:t>
      </w:r>
    </w:p>
    <w:p w:rsidR="003E5A6B" w:rsidRPr="001312E9" w:rsidRDefault="003E5A6B" w:rsidP="003E5A6B">
      <w:pPr>
        <w:pStyle w:val="ConsPlusNormal"/>
        <w:ind w:firstLine="709"/>
        <w:jc w:val="both"/>
      </w:pPr>
      <w:r w:rsidRPr="001312E9">
        <w:t>2.1</w:t>
      </w:r>
      <w:r w:rsidR="0023120A" w:rsidRPr="001312E9">
        <w:t>3</w:t>
      </w:r>
      <w:r w:rsidRPr="001312E9">
        <w:t>.1. Показателями доступности муниципальной услуги являются:</w:t>
      </w:r>
    </w:p>
    <w:p w:rsidR="003E5A6B" w:rsidRPr="001312E9" w:rsidRDefault="003E5A6B" w:rsidP="003E5A6B">
      <w:pPr>
        <w:pStyle w:val="ConsPlusNormal"/>
        <w:ind w:firstLine="709"/>
        <w:jc w:val="both"/>
      </w:pPr>
      <w:r w:rsidRPr="001312E9">
        <w:t>- транспортная доступность к местам муниципальной услуги;</w:t>
      </w:r>
    </w:p>
    <w:p w:rsidR="003E5A6B" w:rsidRPr="001312E9" w:rsidRDefault="003E5A6B" w:rsidP="003E5A6B">
      <w:pPr>
        <w:pStyle w:val="ConsPlusNormal"/>
        <w:ind w:firstLine="709"/>
        <w:jc w:val="both"/>
      </w:pPr>
      <w:r w:rsidRPr="001312E9">
        <w:t>- возможность получения заявителем муниципальной услуги в МФЦ;</w:t>
      </w:r>
    </w:p>
    <w:p w:rsidR="003E5A6B" w:rsidRPr="001312E9" w:rsidRDefault="003E5A6B" w:rsidP="003E5A6B">
      <w:pPr>
        <w:pStyle w:val="ConsPlusNormal"/>
        <w:ind w:firstLine="709"/>
        <w:jc w:val="both"/>
      </w:pPr>
      <w:r w:rsidRPr="001312E9">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E5A6B" w:rsidRPr="001312E9" w:rsidRDefault="003E5A6B" w:rsidP="003E5A6B">
      <w:pPr>
        <w:pStyle w:val="ConsPlusNormal"/>
        <w:ind w:firstLine="709"/>
        <w:jc w:val="both"/>
      </w:pPr>
      <w:r w:rsidRPr="001312E9">
        <w:t>-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w:t>
      </w:r>
    </w:p>
    <w:p w:rsidR="003E5A6B" w:rsidRPr="001312E9" w:rsidRDefault="003E5A6B" w:rsidP="003E5A6B">
      <w:pPr>
        <w:pStyle w:val="ConsPlusNormal"/>
        <w:ind w:firstLine="709"/>
        <w:jc w:val="both"/>
      </w:pPr>
      <w:r w:rsidRPr="001312E9">
        <w:lastRenderedPageBreak/>
        <w:t>- бесплатность предоставления информации о ходе предоставления муниципальной услуги.</w:t>
      </w:r>
    </w:p>
    <w:p w:rsidR="003E5A6B" w:rsidRPr="001312E9" w:rsidRDefault="003E5A6B" w:rsidP="003E5A6B">
      <w:pPr>
        <w:pStyle w:val="ConsPlusNormal"/>
        <w:ind w:firstLine="709"/>
        <w:jc w:val="both"/>
      </w:pPr>
      <w:r w:rsidRPr="001312E9">
        <w:t>2.1</w:t>
      </w:r>
      <w:r w:rsidR="0023120A" w:rsidRPr="001312E9">
        <w:t>3</w:t>
      </w:r>
      <w:r w:rsidRPr="001312E9">
        <w:t>.2. Показателями качества муниципальной услуги являются:</w:t>
      </w:r>
    </w:p>
    <w:p w:rsidR="003E5A6B" w:rsidRPr="001312E9" w:rsidRDefault="003E5A6B" w:rsidP="003E5A6B">
      <w:pPr>
        <w:pStyle w:val="ConsPlusNormal"/>
        <w:ind w:firstLine="709"/>
        <w:jc w:val="both"/>
      </w:pPr>
      <w:r w:rsidRPr="001312E9">
        <w:t xml:space="preserve">- соблюдение специалистами </w:t>
      </w:r>
      <w:r w:rsidR="00AF571B" w:rsidRPr="001312E9">
        <w:t>Управления</w:t>
      </w:r>
      <w:r w:rsidRPr="001312E9">
        <w:t>, предоставляющими муниципальную услугу, сроков предоставления муниципальной услуги;</w:t>
      </w:r>
    </w:p>
    <w:p w:rsidR="003E5A6B" w:rsidRPr="001312E9" w:rsidRDefault="003E5A6B" w:rsidP="003E5A6B">
      <w:pPr>
        <w:pStyle w:val="ConsPlusNormal"/>
        <w:ind w:firstLine="709"/>
        <w:jc w:val="both"/>
      </w:pPr>
      <w:r w:rsidRPr="001312E9">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E5A6B" w:rsidRPr="001312E9" w:rsidRDefault="003E5A6B" w:rsidP="003E5A6B">
      <w:pPr>
        <w:pStyle w:val="ConsPlusNormal"/>
        <w:ind w:firstLine="709"/>
        <w:jc w:val="both"/>
      </w:pPr>
      <w:r w:rsidRPr="001312E9">
        <w:t xml:space="preserve">- отсутствие обоснованных жалоб заявителей на качество предоставления муниципальной услуги, решения действия (бездействие) специалистов </w:t>
      </w:r>
      <w:r w:rsidR="00AF571B" w:rsidRPr="001312E9">
        <w:t>Управления</w:t>
      </w:r>
      <w:r w:rsidRPr="001312E9">
        <w:t xml:space="preserve"> и решений, принимаемых и осуществляемых в ходе предоставления муниципальной услуги.</w:t>
      </w:r>
    </w:p>
    <w:p w:rsidR="003E5A6B" w:rsidRPr="001312E9" w:rsidRDefault="003E5A6B" w:rsidP="003E5A6B">
      <w:pPr>
        <w:pStyle w:val="ConsPlusTitle"/>
        <w:ind w:firstLine="709"/>
        <w:jc w:val="both"/>
        <w:outlineLvl w:val="2"/>
      </w:pPr>
      <w:r w:rsidRPr="001312E9">
        <w:t>2.1</w:t>
      </w:r>
      <w:r w:rsidR="0023120A" w:rsidRPr="001312E9">
        <w:t>4</w:t>
      </w:r>
      <w:r w:rsidRPr="001312E9">
        <w:t>.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3E5A6B" w:rsidRPr="001312E9" w:rsidRDefault="003E5A6B" w:rsidP="003E5A6B">
      <w:pPr>
        <w:pStyle w:val="ConsPlusNormal"/>
        <w:ind w:firstLine="709"/>
        <w:jc w:val="both"/>
      </w:pPr>
      <w:r w:rsidRPr="001312E9">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9" w:history="1">
        <w:r w:rsidRPr="001312E9">
          <w:t>Постановлением</w:t>
        </w:r>
      </w:hyperlink>
      <w:r w:rsidRPr="001312E9">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E5A6B" w:rsidRPr="001312E9" w:rsidRDefault="003E5A6B" w:rsidP="003E5A6B">
      <w:pPr>
        <w:pStyle w:val="ConsPlusNormal"/>
        <w:ind w:firstLine="709"/>
        <w:jc w:val="both"/>
      </w:pPr>
      <w:r w:rsidRPr="001312E9">
        <w:t xml:space="preserve">В соответствии со </w:t>
      </w:r>
      <w:hyperlink r:id="rId20" w:history="1">
        <w:r w:rsidRPr="001312E9">
          <w:t>статьей 11.1</w:t>
        </w:r>
      </w:hyperlink>
      <w:r w:rsidRPr="001312E9">
        <w:t xml:space="preserve"> Федерального закона от 27.07.2006 N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E5A6B" w:rsidRPr="001312E9" w:rsidRDefault="003E5A6B" w:rsidP="003E5A6B">
      <w:pPr>
        <w:pStyle w:val="ConsPlusNormal"/>
        <w:ind w:firstLine="709"/>
        <w:jc w:val="both"/>
      </w:pPr>
      <w:r w:rsidRPr="001312E9">
        <w:t>Информация, необходимая для осуществления полномочий органов государственной власти и органов местного самоуправления, организаций, осу</w:t>
      </w:r>
      <w:r w:rsidRPr="001312E9">
        <w:lastRenderedPageBreak/>
        <w:t>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3E5A6B" w:rsidRPr="001312E9" w:rsidRDefault="003E5A6B" w:rsidP="003E5A6B">
      <w:pPr>
        <w:pStyle w:val="ConsPlusNormal"/>
        <w:ind w:firstLine="709"/>
        <w:jc w:val="both"/>
      </w:pPr>
      <w:r w:rsidRPr="001312E9">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 между администрацией города Нижневартовска и МФЦ (далее - соглашение о взаимодействии).</w:t>
      </w:r>
    </w:p>
    <w:p w:rsidR="003E5A6B" w:rsidRPr="001312E9" w:rsidRDefault="003E5A6B" w:rsidP="003E5A6B">
      <w:pPr>
        <w:pStyle w:val="ConsPlusNormal"/>
        <w:ind w:firstLine="709"/>
      </w:pPr>
    </w:p>
    <w:p w:rsidR="00626A68" w:rsidRPr="001312E9" w:rsidRDefault="00626A68" w:rsidP="00626A68">
      <w:pPr>
        <w:widowControl w:val="0"/>
        <w:autoSpaceDE w:val="0"/>
        <w:autoSpaceDN w:val="0"/>
        <w:adjustRightInd w:val="0"/>
        <w:outlineLvl w:val="1"/>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III. Состав, последовательность и сроки выполнения</w:t>
      </w:r>
    </w:p>
    <w:p w:rsidR="00626A68" w:rsidRPr="001312E9" w:rsidRDefault="00626A68" w:rsidP="00626A68">
      <w:pPr>
        <w:widowControl w:val="0"/>
        <w:autoSpaceDE w:val="0"/>
        <w:autoSpaceDN w:val="0"/>
        <w:adjustRightInd w:val="0"/>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административных процедур, требования к порядку</w:t>
      </w:r>
    </w:p>
    <w:p w:rsidR="00626A68" w:rsidRPr="001312E9" w:rsidRDefault="00626A68" w:rsidP="00626A68">
      <w:pPr>
        <w:widowControl w:val="0"/>
        <w:autoSpaceDE w:val="0"/>
        <w:autoSpaceDN w:val="0"/>
        <w:adjustRightInd w:val="0"/>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их выполнения, в том числе особенности выполнения</w:t>
      </w:r>
    </w:p>
    <w:p w:rsidR="00626A68" w:rsidRPr="001312E9" w:rsidRDefault="00626A68" w:rsidP="00626A68">
      <w:pPr>
        <w:widowControl w:val="0"/>
        <w:autoSpaceDE w:val="0"/>
        <w:autoSpaceDN w:val="0"/>
        <w:adjustRightInd w:val="0"/>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административных процедур в электронной форме,</w:t>
      </w:r>
    </w:p>
    <w:p w:rsidR="00626A68" w:rsidRPr="001312E9" w:rsidRDefault="00626A68" w:rsidP="00626A68">
      <w:pPr>
        <w:widowControl w:val="0"/>
        <w:autoSpaceDE w:val="0"/>
        <w:autoSpaceDN w:val="0"/>
        <w:adjustRightInd w:val="0"/>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626A68" w:rsidRPr="001312E9" w:rsidRDefault="00626A68" w:rsidP="00626A68">
      <w:pPr>
        <w:widowControl w:val="0"/>
        <w:autoSpaceDE w:val="0"/>
        <w:autoSpaceDN w:val="0"/>
        <w:adjustRightInd w:val="0"/>
        <w:rPr>
          <w:rFonts w:ascii="Times New Roman" w:eastAsia="Calibri" w:hAnsi="Times New Roman" w:cs="Times New Roman"/>
          <w:b/>
          <w:bCs/>
          <w:sz w:val="28"/>
          <w:szCs w:val="28"/>
          <w:lang w:eastAsia="ru-RU"/>
        </w:rPr>
      </w:pPr>
      <w:r w:rsidRPr="001312E9">
        <w:rPr>
          <w:rFonts w:ascii="Times New Roman" w:eastAsia="Calibri" w:hAnsi="Times New Roman" w:cs="Times New Roman"/>
          <w:b/>
          <w:bCs/>
          <w:sz w:val="28"/>
          <w:szCs w:val="28"/>
          <w:lang w:eastAsia="ru-RU"/>
        </w:rPr>
        <w:t>в многофункциональных центрах</w:t>
      </w:r>
    </w:p>
    <w:p w:rsidR="00626A68" w:rsidRPr="001312E9" w:rsidRDefault="00626A68" w:rsidP="00626A68">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626A68" w:rsidRPr="001312E9" w:rsidRDefault="00626A68" w:rsidP="00626A68">
      <w:pPr>
        <w:widowControl w:val="0"/>
        <w:autoSpaceDE w:val="0"/>
        <w:autoSpaceDN w:val="0"/>
        <w:adjustRightInd w:val="0"/>
        <w:ind w:firstLine="709"/>
        <w:jc w:val="both"/>
        <w:outlineLvl w:val="2"/>
        <w:rPr>
          <w:rFonts w:ascii="Times New Roman" w:eastAsia="Times New Roman" w:hAnsi="Times New Roman" w:cs="Times New Roman"/>
          <w:b/>
          <w:sz w:val="28"/>
          <w:szCs w:val="28"/>
          <w:lang w:eastAsia="ru-RU"/>
        </w:rPr>
      </w:pPr>
      <w:r w:rsidRPr="001312E9">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FE29CA" w:rsidRPr="001312E9" w:rsidRDefault="00626A68" w:rsidP="00FE29CA">
      <w:pPr>
        <w:pStyle w:val="ConsPlusNormal"/>
        <w:ind w:firstLine="709"/>
        <w:jc w:val="both"/>
      </w:pPr>
      <w:r w:rsidRPr="001312E9">
        <w:t>- прием и регистрация в МФЦ заявления о предоставлении субсидии с прилагаемыми к нему документами</w:t>
      </w:r>
      <w:r w:rsidR="00FE29CA" w:rsidRPr="001312E9">
        <w:t>; регистрация заявления в Управлении, поступивше</w:t>
      </w:r>
      <w:r w:rsidR="00CC4A72" w:rsidRPr="001312E9">
        <w:t>го</w:t>
      </w:r>
      <w:r w:rsidR="00FE29CA" w:rsidRPr="001312E9">
        <w:t xml:space="preserve"> посредством Единого или регионального порталов;</w:t>
      </w:r>
      <w:r w:rsidR="00661B55" w:rsidRPr="001312E9">
        <w:t xml:space="preserve"> </w:t>
      </w:r>
    </w:p>
    <w:p w:rsidR="00626A68" w:rsidRPr="001312E9" w:rsidRDefault="00626A68" w:rsidP="00626A68">
      <w:pPr>
        <w:pStyle w:val="ConsPlusNormal"/>
        <w:ind w:firstLine="709"/>
        <w:jc w:val="both"/>
      </w:pPr>
      <w:r w:rsidRPr="001312E9">
        <w:t>- прием и регистрация заявления о предоставлении субсидии в Управлении, проверка наличия (отсутствия) денежных средств, предусмотренных по соответствующему мероприятию Программы;</w:t>
      </w:r>
    </w:p>
    <w:p w:rsidR="00626A68" w:rsidRPr="001312E9" w:rsidRDefault="00626A68" w:rsidP="00626A68">
      <w:pPr>
        <w:pStyle w:val="ConsPlusNormal"/>
        <w:ind w:firstLine="709"/>
        <w:jc w:val="both"/>
      </w:pPr>
      <w:r w:rsidRPr="001312E9">
        <w:t>- запрос документов (сведений) в рамках межведомственного информационного взаимодействия;</w:t>
      </w:r>
    </w:p>
    <w:p w:rsidR="00DD0567" w:rsidRPr="001312E9" w:rsidRDefault="00626A68" w:rsidP="00626A68">
      <w:pPr>
        <w:pStyle w:val="ConsPlusNormal"/>
        <w:ind w:firstLine="709"/>
        <w:jc w:val="both"/>
      </w:pPr>
      <w:r w:rsidRPr="001312E9">
        <w:t xml:space="preserve">- проведение экспертизы документов и проверка соблюдения условий, установленных </w:t>
      </w:r>
      <w:hyperlink r:id="rId21" w:history="1">
        <w:r w:rsidRPr="001312E9">
          <w:t>пунктом 1.</w:t>
        </w:r>
        <w:r w:rsidR="00E61E7C" w:rsidRPr="001312E9">
          <w:t>5</w:t>
        </w:r>
      </w:hyperlink>
      <w:r w:rsidRPr="001312E9">
        <w:t xml:space="preserve"> Порядка;</w:t>
      </w:r>
      <w:r w:rsidR="000348BE" w:rsidRPr="001312E9">
        <w:t xml:space="preserve"> </w:t>
      </w:r>
    </w:p>
    <w:p w:rsidR="00626A68" w:rsidRPr="001312E9" w:rsidRDefault="00626A68" w:rsidP="00626A68">
      <w:pPr>
        <w:pStyle w:val="ConsPlusNormal"/>
        <w:ind w:firstLine="709"/>
        <w:jc w:val="both"/>
      </w:pPr>
      <w:r w:rsidRPr="001312E9">
        <w:t>- проведение заседания комиссии по рассмотрению вопросов оказания поддержки заявителю (далее - Комиссия) и принятие решения о предоставлении субсидии с указанием ее размера или об отказе в предоставлении субсидии;</w:t>
      </w:r>
    </w:p>
    <w:p w:rsidR="00626A68" w:rsidRPr="001312E9" w:rsidRDefault="00626A68" w:rsidP="00626A68">
      <w:pPr>
        <w:pStyle w:val="ConsPlusNormal"/>
        <w:ind w:firstLine="709"/>
        <w:jc w:val="both"/>
      </w:pPr>
      <w:r w:rsidRPr="001312E9">
        <w:t>- уведомление заявителя о принятом Комиссией решении и подготовка распоряжения администрации города о предоставлении субсидии;</w:t>
      </w:r>
    </w:p>
    <w:p w:rsidR="00626A68" w:rsidRPr="001312E9" w:rsidRDefault="00626A68" w:rsidP="00626A68">
      <w:pPr>
        <w:pStyle w:val="ConsPlusNormal"/>
        <w:ind w:firstLine="709"/>
        <w:jc w:val="both"/>
      </w:pPr>
      <w:r w:rsidRPr="001312E9">
        <w:t>- заключение соглашения о предоставлении субсидии заявителю (далее - Соглашение);</w:t>
      </w:r>
    </w:p>
    <w:p w:rsidR="00626A68" w:rsidRPr="001312E9" w:rsidRDefault="00626A68" w:rsidP="00626A68">
      <w:pPr>
        <w:pStyle w:val="ConsPlusNormal"/>
        <w:ind w:firstLine="709"/>
        <w:jc w:val="both"/>
      </w:pPr>
      <w:r w:rsidRPr="001312E9">
        <w:t>- перечисление субсидии заявителю.</w:t>
      </w:r>
    </w:p>
    <w:p w:rsidR="00626A68" w:rsidRPr="001312E9" w:rsidRDefault="00626A68" w:rsidP="00626A68">
      <w:pPr>
        <w:pStyle w:val="ConsPlusTitle"/>
        <w:ind w:firstLine="709"/>
        <w:jc w:val="both"/>
        <w:outlineLvl w:val="2"/>
      </w:pPr>
      <w:r w:rsidRPr="001312E9">
        <w:t xml:space="preserve">3.2. Прием и регистрация </w:t>
      </w:r>
      <w:r w:rsidR="00A37346" w:rsidRPr="001312E9">
        <w:t xml:space="preserve">заявления </w:t>
      </w:r>
      <w:r w:rsidRPr="001312E9">
        <w:t xml:space="preserve">о </w:t>
      </w:r>
      <w:r w:rsidR="00A37346" w:rsidRPr="001312E9">
        <w:t>предоставлении субсидии с прилагаемыми к нему документами</w:t>
      </w:r>
      <w:r w:rsidRPr="001312E9">
        <w:t>.</w:t>
      </w:r>
      <w:r w:rsidR="0055500E" w:rsidRPr="001312E9">
        <w:t xml:space="preserve"> </w:t>
      </w:r>
      <w:r w:rsidR="00ED4324" w:rsidRPr="001312E9">
        <w:t xml:space="preserve"> </w:t>
      </w:r>
    </w:p>
    <w:p w:rsidR="00FE29CA" w:rsidRPr="001312E9" w:rsidRDefault="00626A68" w:rsidP="00626A68">
      <w:pPr>
        <w:pStyle w:val="ConsPlusNormal"/>
        <w:ind w:firstLine="709"/>
        <w:jc w:val="both"/>
      </w:pPr>
      <w:r w:rsidRPr="001312E9">
        <w:lastRenderedPageBreak/>
        <w:t>3.2.1. Основанием для начала выполнения административной процедуры является</w:t>
      </w:r>
      <w:r w:rsidR="00FE29CA" w:rsidRPr="001312E9">
        <w:t>:</w:t>
      </w:r>
    </w:p>
    <w:p w:rsidR="00626A68" w:rsidRPr="001312E9" w:rsidRDefault="00FE29CA" w:rsidP="00626A68">
      <w:pPr>
        <w:pStyle w:val="ConsPlusNormal"/>
        <w:ind w:firstLine="709"/>
        <w:jc w:val="both"/>
      </w:pPr>
      <w:r w:rsidRPr="001312E9">
        <w:t>-</w:t>
      </w:r>
      <w:r w:rsidR="00626A68" w:rsidRPr="001312E9">
        <w:t xml:space="preserve"> обращение заявителя с заявлением о предоставлении субсидии в МФЦ</w:t>
      </w:r>
      <w:r w:rsidRPr="001312E9">
        <w:t>;</w:t>
      </w:r>
    </w:p>
    <w:p w:rsidR="00FE29CA" w:rsidRPr="001312E9" w:rsidRDefault="00FE29CA" w:rsidP="00626A68">
      <w:pPr>
        <w:pStyle w:val="ConsPlusNormal"/>
        <w:ind w:firstLine="709"/>
        <w:jc w:val="both"/>
      </w:pPr>
      <w:r w:rsidRPr="001312E9">
        <w:t>- поступление заявления о предоставлении субсидии в Управление через Единый или региональный портал.</w:t>
      </w:r>
    </w:p>
    <w:p w:rsidR="00FE29CA" w:rsidRPr="001312E9" w:rsidRDefault="00626A68" w:rsidP="00626A68">
      <w:pPr>
        <w:pStyle w:val="ConsPlusNormal"/>
        <w:ind w:firstLine="709"/>
        <w:jc w:val="both"/>
      </w:pPr>
      <w:r w:rsidRPr="001312E9">
        <w:t xml:space="preserve">3.2.2. Сведения о должностном лице, ответственном за выполнение административной процедуры: </w:t>
      </w:r>
    </w:p>
    <w:p w:rsidR="00626A68" w:rsidRPr="001312E9" w:rsidRDefault="00FE29CA" w:rsidP="00626A68">
      <w:pPr>
        <w:pStyle w:val="ConsPlusNormal"/>
        <w:ind w:firstLine="709"/>
        <w:jc w:val="both"/>
      </w:pPr>
      <w:r w:rsidRPr="001312E9">
        <w:t xml:space="preserve">- </w:t>
      </w:r>
      <w:r w:rsidR="00626A68" w:rsidRPr="001312E9">
        <w:t>за регистрацию заявления о предоставлении субсидии с прилагаемыми к нему документами, выдачу расписки о приня</w:t>
      </w:r>
      <w:r w:rsidRPr="001312E9">
        <w:t>тых документах - специалист МФЦ;</w:t>
      </w:r>
    </w:p>
    <w:p w:rsidR="00FE29CA" w:rsidRPr="001312E9" w:rsidRDefault="00FE29CA" w:rsidP="00FE29CA">
      <w:pPr>
        <w:pStyle w:val="ConsPlusNormal"/>
        <w:ind w:firstLine="709"/>
        <w:jc w:val="both"/>
      </w:pPr>
      <w:r w:rsidRPr="001312E9">
        <w:t>- за регистрацию заявления о предоставлении субсидии, поступившего в Управление через Единый или региональный портал, - специалист Управления, ответственный за делопроизводство.</w:t>
      </w:r>
    </w:p>
    <w:p w:rsidR="00626A68" w:rsidRPr="001312E9" w:rsidRDefault="00626A68" w:rsidP="00626A68">
      <w:pPr>
        <w:pStyle w:val="ConsPlusNormal"/>
        <w:ind w:firstLine="709"/>
        <w:jc w:val="both"/>
      </w:pPr>
      <w:r w:rsidRPr="001312E9">
        <w:t>3.2.3. Содержание административных действий, входящих в состав административной процедуры: прием и регистрация заявления о предоставлении субсидии.</w:t>
      </w:r>
    </w:p>
    <w:p w:rsidR="00626A68" w:rsidRPr="001312E9" w:rsidRDefault="00626A68" w:rsidP="00626A68">
      <w:pPr>
        <w:pStyle w:val="ConsPlusNormal"/>
        <w:ind w:firstLine="709"/>
        <w:jc w:val="both"/>
      </w:pPr>
      <w:r w:rsidRPr="001312E9">
        <w:t>3.2.4. Критерий принятия решения о приеме и регистрации заявления о предоставлении субсидии: подача заявителем заявления о предоставлении субсидии.</w:t>
      </w:r>
    </w:p>
    <w:p w:rsidR="00626A68" w:rsidRPr="001312E9" w:rsidRDefault="00626A68" w:rsidP="00626A68">
      <w:pPr>
        <w:pStyle w:val="ConsPlusNormal"/>
        <w:ind w:firstLine="709"/>
        <w:jc w:val="both"/>
      </w:pPr>
      <w:r w:rsidRPr="001312E9">
        <w:t>3.2.5. Результат выполнения административной процедуры: прием и регистрация заявления о предоставлении субсидии.</w:t>
      </w:r>
    </w:p>
    <w:p w:rsidR="00626A68" w:rsidRPr="001312E9" w:rsidRDefault="00626A68" w:rsidP="00626A68">
      <w:pPr>
        <w:pStyle w:val="ConsPlusNormal"/>
        <w:ind w:firstLine="709"/>
        <w:jc w:val="both"/>
      </w:pPr>
      <w:r w:rsidRPr="001312E9">
        <w:t>3.2.6. Порядок передачи результата выполнения административной процедуры.</w:t>
      </w:r>
    </w:p>
    <w:p w:rsidR="00FE29CA" w:rsidRPr="001312E9" w:rsidRDefault="00FE29CA" w:rsidP="00626A68">
      <w:pPr>
        <w:pStyle w:val="ConsPlusNormal"/>
        <w:ind w:firstLine="709"/>
        <w:jc w:val="both"/>
      </w:pPr>
      <w:r w:rsidRPr="001312E9">
        <w:t>Зарегистрированное заявление о предоставлении субсидии, поступившее в МФЦ, направляется курьером в Управление.</w:t>
      </w:r>
    </w:p>
    <w:p w:rsidR="00FE29CA" w:rsidRPr="001312E9" w:rsidRDefault="00FE29CA" w:rsidP="00626A68">
      <w:pPr>
        <w:pStyle w:val="ConsPlusNormal"/>
        <w:ind w:firstLine="709"/>
        <w:jc w:val="both"/>
      </w:pPr>
      <w:r w:rsidRPr="001312E9">
        <w:t xml:space="preserve">Зарегистрированное заявление о предоставлении </w:t>
      </w:r>
      <w:r w:rsidR="009572E3" w:rsidRPr="001312E9">
        <w:t>субсидии</w:t>
      </w:r>
      <w:r w:rsidRPr="001312E9">
        <w:t xml:space="preserve"> (в том числе поступившее в Управление из МФЦ) передается начальнику Управления для назначения ответственных за административные процедуры по рассмотрению заявления, проверке приложенных к заявлению документов.</w:t>
      </w:r>
    </w:p>
    <w:p w:rsidR="00FE29CA" w:rsidRPr="001312E9" w:rsidRDefault="00626A68" w:rsidP="00626A68">
      <w:pPr>
        <w:pStyle w:val="ConsPlusNormal"/>
        <w:ind w:firstLine="709"/>
        <w:jc w:val="both"/>
      </w:pPr>
      <w:r w:rsidRPr="001312E9">
        <w:t xml:space="preserve">3.2.7. Способ фиксации результата выполнения административной процедуры: </w:t>
      </w:r>
    </w:p>
    <w:p w:rsidR="00626A68" w:rsidRPr="001312E9" w:rsidRDefault="00FE29CA" w:rsidP="00626A68">
      <w:pPr>
        <w:pStyle w:val="ConsPlusNormal"/>
        <w:ind w:firstLine="709"/>
        <w:jc w:val="both"/>
      </w:pPr>
      <w:r w:rsidRPr="001312E9">
        <w:t xml:space="preserve">- в случае подачи заявления </w:t>
      </w:r>
      <w:r w:rsidRPr="002D6679">
        <w:t xml:space="preserve">через МФЦ </w:t>
      </w:r>
      <w:r w:rsidRPr="001312E9">
        <w:t xml:space="preserve">о предоставлении муниципальной услуги лично в МФЦ – регистрация заявления </w:t>
      </w:r>
      <w:r w:rsidR="00626A68" w:rsidRPr="001312E9">
        <w:t>в автоматизирова</w:t>
      </w:r>
      <w:r w:rsidRPr="001312E9">
        <w:t>нной информационной системе МФЦ;</w:t>
      </w:r>
    </w:p>
    <w:p w:rsidR="00FE29CA" w:rsidRPr="001312E9" w:rsidRDefault="00FE29CA" w:rsidP="00626A68">
      <w:pPr>
        <w:pStyle w:val="ConsPlusNormal"/>
        <w:ind w:firstLine="709"/>
        <w:jc w:val="both"/>
      </w:pPr>
      <w:r w:rsidRPr="001312E9">
        <w:t>- в случае поступления заявления о предоставлении субсидии через Единый или региональный портал - регистрация заявления о предоставлении субсидии в системе электронного документооборота и делопроизводства в администрации города с присвоением входящего номера и указанием даты поступления;</w:t>
      </w:r>
    </w:p>
    <w:p w:rsidR="00626A68" w:rsidRPr="001312E9" w:rsidRDefault="00626A68" w:rsidP="00626A68">
      <w:pPr>
        <w:pStyle w:val="ConsPlusNormal"/>
        <w:ind w:firstLine="709"/>
        <w:jc w:val="both"/>
      </w:pPr>
      <w:r w:rsidRPr="001312E9">
        <w:t>Максимальный срок выполнения административной процедуры составляет 1 рабочий день.</w:t>
      </w:r>
    </w:p>
    <w:p w:rsidR="00A37346" w:rsidRPr="001312E9" w:rsidRDefault="00367DC6" w:rsidP="00367DC6">
      <w:pPr>
        <w:pStyle w:val="ConsPlusTitle"/>
        <w:spacing w:before="220"/>
        <w:ind w:firstLine="708"/>
        <w:jc w:val="both"/>
        <w:outlineLvl w:val="2"/>
      </w:pPr>
      <w:r w:rsidRPr="001312E9">
        <w:t xml:space="preserve">3.3. </w:t>
      </w:r>
      <w:r w:rsidR="00A37346" w:rsidRPr="001312E9">
        <w:t>Прием и регистрация заявления о предоставлении субсидии в Управлении, проверка наличия (отсутствия) денежных средств, предусмотренных по соответствующему мероприятию Программы</w:t>
      </w:r>
    </w:p>
    <w:p w:rsidR="00367DC6" w:rsidRPr="001312E9" w:rsidRDefault="00367DC6" w:rsidP="00367DC6">
      <w:pPr>
        <w:pStyle w:val="ConsPlusNormal"/>
        <w:ind w:firstLine="709"/>
        <w:jc w:val="both"/>
      </w:pPr>
      <w:r w:rsidRPr="001312E9">
        <w:lastRenderedPageBreak/>
        <w:t>3.3.1. Основанием для начала выполнения административной процедуры является поступление в Управление заявления о предоставлении субсидии.</w:t>
      </w:r>
    </w:p>
    <w:p w:rsidR="00367DC6" w:rsidRPr="001312E9" w:rsidRDefault="00367DC6" w:rsidP="00367DC6">
      <w:pPr>
        <w:pStyle w:val="ConsPlusNormal"/>
        <w:ind w:firstLine="709"/>
        <w:jc w:val="both"/>
      </w:pPr>
      <w:r w:rsidRPr="001312E9">
        <w:t>3.3.2. Сведения о должностном лице, ответственном за выполнение административной процедуры, - специалист Управления, ответственный за делопроизводство.</w:t>
      </w:r>
    </w:p>
    <w:p w:rsidR="00367DC6" w:rsidRPr="001312E9" w:rsidRDefault="00367DC6" w:rsidP="00367DC6">
      <w:pPr>
        <w:pStyle w:val="ConsPlusNormal"/>
        <w:ind w:firstLine="709"/>
        <w:jc w:val="both"/>
      </w:pPr>
      <w:r w:rsidRPr="001312E9">
        <w:t xml:space="preserve">3.3.3. Содержание административных действий, входящих в состав административной процедуры: прием и регистрация заявления о предоставлении субсидии, проверка наличия (отсутствия) денежных средств, предусмотренных по соответствующему мероприятию Программы (продолжительность и (или) максимальный срок выполнения административных действий - </w:t>
      </w:r>
      <w:r w:rsidR="00AA2D8E" w:rsidRPr="001312E9">
        <w:t>3</w:t>
      </w:r>
      <w:r w:rsidRPr="001312E9">
        <w:t xml:space="preserve"> рабочи</w:t>
      </w:r>
      <w:r w:rsidR="00AA2D8E" w:rsidRPr="001312E9">
        <w:t>х</w:t>
      </w:r>
      <w:r w:rsidRPr="001312E9">
        <w:t xml:space="preserve"> д</w:t>
      </w:r>
      <w:r w:rsidR="00AA2D8E" w:rsidRPr="001312E9">
        <w:t>ня</w:t>
      </w:r>
      <w:r w:rsidRPr="001312E9">
        <w:t>).</w:t>
      </w:r>
    </w:p>
    <w:p w:rsidR="00367DC6" w:rsidRPr="001312E9" w:rsidRDefault="00367DC6" w:rsidP="00367DC6">
      <w:pPr>
        <w:pStyle w:val="ConsPlusNormal"/>
        <w:ind w:firstLine="709"/>
        <w:jc w:val="both"/>
      </w:pPr>
      <w:r w:rsidRPr="001312E9">
        <w:t>3.3.4. Критерий принятия решения о приеме и регистрации заявления о предоставлении субсидии, о проведении проверки наличия (отсутствия) денежных средств, предусмотренных по соответствующему мероприятию Программы: наличие заявления о предоставлении субсидии.</w:t>
      </w:r>
    </w:p>
    <w:p w:rsidR="00367DC6" w:rsidRPr="001312E9" w:rsidRDefault="00367DC6" w:rsidP="00367DC6">
      <w:pPr>
        <w:pStyle w:val="ConsPlusNormal"/>
        <w:ind w:firstLine="709"/>
        <w:jc w:val="both"/>
      </w:pPr>
      <w:r w:rsidRPr="001312E9">
        <w:t>3.3.5. Результат выполнения административной процедуры: зарегистрированное заявление о предоставлении субсидии.</w:t>
      </w:r>
    </w:p>
    <w:p w:rsidR="00367DC6" w:rsidRPr="001312E9" w:rsidRDefault="00367DC6" w:rsidP="00367DC6">
      <w:pPr>
        <w:pStyle w:val="ConsPlusNormal"/>
        <w:ind w:firstLine="709"/>
        <w:jc w:val="both"/>
      </w:pPr>
      <w:r w:rsidRPr="001312E9">
        <w:t>3.3.6. Зарегистрированное заявление о предоставлении субсидии с прилагаемыми к нему документами передается начальнику Управления для назначения ответственных за предоставление муниципальной услуги.</w:t>
      </w:r>
    </w:p>
    <w:p w:rsidR="00A37346" w:rsidRPr="001312E9" w:rsidRDefault="00367DC6" w:rsidP="00A37346">
      <w:pPr>
        <w:pStyle w:val="ConsPlusNormal"/>
        <w:ind w:firstLine="709"/>
        <w:jc w:val="both"/>
      </w:pPr>
      <w:r w:rsidRPr="001312E9">
        <w:t xml:space="preserve">3.3.7. </w:t>
      </w:r>
      <w:r w:rsidR="00A37346" w:rsidRPr="001312E9">
        <w:t xml:space="preserve">В случае освоения (отсутствия) всех лимитов бюджетных обязательств, предусмотренных на данные цели в городском бюджете на текущий финансовый год, поданные заявления и документы в полном объеме без процедуры экспертизы возвращаются заявителю лично либо почтовым отправлением с уведомлением о вручении в срок не более 5 рабочих дней со дня регистрации </w:t>
      </w:r>
      <w:r w:rsidR="00CC4A72" w:rsidRPr="001312E9">
        <w:t>заявления о предоставлении субсидии</w:t>
      </w:r>
      <w:r w:rsidR="00A37346" w:rsidRPr="001312E9">
        <w:t xml:space="preserve"> в Управлении с сопроводительным письмом, подписанным начальником Управления, с указанием причин возврата.</w:t>
      </w:r>
    </w:p>
    <w:p w:rsidR="00367DC6" w:rsidRPr="001312E9" w:rsidRDefault="00A37346" w:rsidP="00AC7D10">
      <w:pPr>
        <w:pStyle w:val="ConsPlusNormal"/>
        <w:ind w:firstLine="709"/>
        <w:jc w:val="both"/>
      </w:pPr>
      <w:r w:rsidRPr="001312E9">
        <w:t xml:space="preserve">В случае увеличения (доведения) в текущем финансовом году лимитов бюджетных обязательств на предоставление финансовой поддержки Субъектам, Организациям Управление в течение 15 рабочих дней после вступления в силу решения Думы города о внесении изменений в бюджет города уведомляет заявителей, которым ранее были возвращены документы в связи с отсутствием лимитов бюджетных обязательств (в письменной форме лично или почтовым отправлением с уведомлением о вручении), о возможности повторной подачи документов на предоставление субсидий. </w:t>
      </w:r>
      <w:r w:rsidR="00367DC6" w:rsidRPr="001312E9">
        <w:t>Повторно представленные документы рассматриваются в общем порядке.</w:t>
      </w:r>
    </w:p>
    <w:p w:rsidR="00A37346" w:rsidRPr="001312E9" w:rsidRDefault="00367DC6" w:rsidP="00AC7D10">
      <w:pPr>
        <w:pStyle w:val="ConsPlusTitle"/>
        <w:ind w:firstLine="709"/>
        <w:jc w:val="both"/>
        <w:outlineLvl w:val="2"/>
      </w:pPr>
      <w:r w:rsidRPr="001312E9">
        <w:t xml:space="preserve">3.4. </w:t>
      </w:r>
      <w:r w:rsidR="00A37346" w:rsidRPr="001312E9">
        <w:t>Запрос документов (сведений) в рамках межведомственного информационного взаимодействия.</w:t>
      </w:r>
    </w:p>
    <w:p w:rsidR="00367DC6" w:rsidRPr="001312E9" w:rsidRDefault="00367DC6" w:rsidP="00AC7D10">
      <w:pPr>
        <w:pStyle w:val="ConsPlusNormal"/>
        <w:ind w:firstLine="709"/>
        <w:jc w:val="both"/>
      </w:pPr>
      <w:r w:rsidRPr="001312E9">
        <w:t>3.4.1. Основанием для начала выполнения административной процедуры является непредставление заявителем документов, находящихся в распоряжении органов, участвующих в предоставлении муниципальной услуги, которые заявитель вправе представить самостоятельно.</w:t>
      </w:r>
    </w:p>
    <w:p w:rsidR="00367DC6" w:rsidRPr="001312E9" w:rsidRDefault="00367DC6" w:rsidP="00367DC6">
      <w:pPr>
        <w:pStyle w:val="ConsPlusNormal"/>
        <w:ind w:firstLine="709"/>
        <w:jc w:val="both"/>
      </w:pPr>
      <w:r w:rsidRPr="001312E9">
        <w:lastRenderedPageBreak/>
        <w:t>3.4.2. Сведения о должностном лице, ответственном за выполнение административной процедуры, - специалист Управления, ответственный за предоставление муниципальной услуги.</w:t>
      </w:r>
    </w:p>
    <w:p w:rsidR="00367DC6" w:rsidRPr="001312E9" w:rsidRDefault="00367DC6" w:rsidP="00367DC6">
      <w:pPr>
        <w:pStyle w:val="ConsPlusNormal"/>
        <w:ind w:firstLine="709"/>
        <w:jc w:val="both"/>
      </w:pPr>
      <w:r w:rsidRPr="001312E9">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CC4A72" w:rsidRPr="001312E9" w:rsidRDefault="00367DC6" w:rsidP="00367DC6">
      <w:pPr>
        <w:pStyle w:val="ConsPlusNormal"/>
        <w:ind w:firstLine="709"/>
        <w:jc w:val="both"/>
      </w:pPr>
      <w:r w:rsidRPr="001312E9">
        <w:t xml:space="preserve">- подготовка и направление межведомственных запросов в органы, участвующие в предоставлении муниципальной услуги, - в течение 3 рабочих дней </w:t>
      </w:r>
      <w:r w:rsidR="00CC4A72" w:rsidRPr="001312E9">
        <w:t>со дня регистрации заявления о предоставлении субсидии в Управлении</w:t>
      </w:r>
      <w:r w:rsidRPr="001312E9">
        <w:t>;</w:t>
      </w:r>
      <w:r w:rsidR="003A0E50" w:rsidRPr="001312E9">
        <w:t xml:space="preserve"> </w:t>
      </w:r>
    </w:p>
    <w:p w:rsidR="00367DC6" w:rsidRPr="001312E9" w:rsidRDefault="00367DC6" w:rsidP="00367DC6">
      <w:pPr>
        <w:pStyle w:val="ConsPlusNormal"/>
        <w:ind w:firstLine="709"/>
        <w:jc w:val="both"/>
      </w:pPr>
      <w:r w:rsidRPr="001312E9">
        <w:t>- получение ответов на межведомственные запросы - не позднее 5 рабочих дней со дня поступления межведомственного запроса в орган, участвующий в предоставлении муниципальной услуги.</w:t>
      </w:r>
    </w:p>
    <w:p w:rsidR="00367DC6" w:rsidRPr="001312E9" w:rsidRDefault="00367DC6" w:rsidP="00367DC6">
      <w:pPr>
        <w:pStyle w:val="ConsPlusNormal"/>
        <w:ind w:firstLine="709"/>
        <w:jc w:val="both"/>
      </w:pPr>
      <w:r w:rsidRPr="001312E9">
        <w:t>Направление межведомственного запроса осуществляется одним из следующих способов:</w:t>
      </w:r>
    </w:p>
    <w:p w:rsidR="00367DC6" w:rsidRPr="001312E9" w:rsidRDefault="00367DC6" w:rsidP="00367DC6">
      <w:pPr>
        <w:pStyle w:val="ConsPlusNormal"/>
        <w:ind w:firstLine="709"/>
        <w:jc w:val="both"/>
      </w:pPr>
      <w:r w:rsidRPr="001312E9">
        <w:t>- в электронном виде через систему межведомственного электронного взаимодействия (далее - СМЭВ);</w:t>
      </w:r>
    </w:p>
    <w:p w:rsidR="00367DC6" w:rsidRPr="001312E9" w:rsidRDefault="00367DC6" w:rsidP="00367DC6">
      <w:pPr>
        <w:pStyle w:val="ConsPlusNormal"/>
        <w:ind w:firstLine="709"/>
        <w:jc w:val="both"/>
      </w:pPr>
      <w:r w:rsidRPr="001312E9">
        <w:t>- направление письменного запроса в органы, участвующие в предоставлении муниципальной услуги (в случае невозможности получения документов или информации через СМЭВ).</w:t>
      </w:r>
    </w:p>
    <w:p w:rsidR="00367DC6" w:rsidRPr="001312E9" w:rsidRDefault="00367DC6" w:rsidP="00367DC6">
      <w:pPr>
        <w:pStyle w:val="ConsPlusNormal"/>
        <w:ind w:firstLine="709"/>
        <w:jc w:val="both"/>
      </w:pPr>
      <w:r w:rsidRPr="001312E9">
        <w:t>Непредставление (несвоевременное представление) информации органами по межведомственному запросу не может являться основанием для отказа в предоставлении муниципальной услуги.</w:t>
      </w:r>
    </w:p>
    <w:p w:rsidR="00367DC6" w:rsidRPr="001312E9" w:rsidRDefault="00367DC6" w:rsidP="00367DC6">
      <w:pPr>
        <w:pStyle w:val="ConsPlusNormal"/>
        <w:ind w:firstLine="709"/>
        <w:jc w:val="both"/>
      </w:pPr>
      <w:r w:rsidRPr="001312E9">
        <w:t xml:space="preserve">3.4.4. Критерий принятия решения о направлении межведомственного запроса: наличие оснований для направления межведомственного запроса в соответствии с </w:t>
      </w:r>
      <w:hyperlink r:id="rId22" w:history="1">
        <w:r w:rsidRPr="001312E9">
          <w:t>подпунктом 2.6.</w:t>
        </w:r>
        <w:r w:rsidR="008644B0" w:rsidRPr="001312E9">
          <w:t>2</w:t>
        </w:r>
        <w:r w:rsidRPr="001312E9">
          <w:t xml:space="preserve"> пункта 2.6</w:t>
        </w:r>
      </w:hyperlink>
      <w:r w:rsidRPr="001312E9">
        <w:t xml:space="preserve"> административного регламента.</w:t>
      </w:r>
      <w:r w:rsidR="007414D2" w:rsidRPr="001312E9">
        <w:t xml:space="preserve"> </w:t>
      </w:r>
    </w:p>
    <w:p w:rsidR="00367DC6" w:rsidRPr="001312E9" w:rsidRDefault="00367DC6" w:rsidP="008644B0">
      <w:pPr>
        <w:pStyle w:val="ConsPlusNormal"/>
        <w:ind w:firstLine="709"/>
        <w:jc w:val="both"/>
      </w:pPr>
      <w:r w:rsidRPr="001312E9">
        <w:t>3.4.5. Результат выполнения административной процедуры: полученные ответы на межведомственные запросы.</w:t>
      </w:r>
    </w:p>
    <w:p w:rsidR="00367DC6" w:rsidRPr="001312E9" w:rsidRDefault="00367DC6" w:rsidP="008644B0">
      <w:pPr>
        <w:pStyle w:val="ConsPlusTitle"/>
        <w:ind w:firstLine="709"/>
        <w:jc w:val="both"/>
        <w:outlineLvl w:val="2"/>
      </w:pPr>
      <w:r w:rsidRPr="001312E9">
        <w:t xml:space="preserve">3.5. </w:t>
      </w:r>
      <w:r w:rsidR="00A37346" w:rsidRPr="001312E9">
        <w:t>Проведение экспертизы документов и проверка соблюдения условий, установленных пунктом 1.5 Порядка</w:t>
      </w:r>
      <w:r w:rsidRPr="001312E9">
        <w:t>.</w:t>
      </w:r>
      <w:r w:rsidR="007414D2" w:rsidRPr="001312E9">
        <w:t xml:space="preserve"> </w:t>
      </w:r>
    </w:p>
    <w:p w:rsidR="00367DC6" w:rsidRPr="001312E9" w:rsidRDefault="00367DC6" w:rsidP="008644B0">
      <w:pPr>
        <w:pStyle w:val="ConsPlusNormal"/>
        <w:ind w:firstLine="709"/>
        <w:jc w:val="both"/>
      </w:pPr>
      <w:r w:rsidRPr="001312E9">
        <w:t>3.5.1. Основанием для начала выполнения административной процедуры является поступление специалисту Управления, ответственному за предоставление муниципальной услуги, зарегистрированного заявления о предоставлении субсидии.</w:t>
      </w:r>
    </w:p>
    <w:p w:rsidR="00367DC6" w:rsidRPr="001312E9" w:rsidRDefault="00367DC6" w:rsidP="00367DC6">
      <w:pPr>
        <w:pStyle w:val="ConsPlusNormal"/>
        <w:ind w:firstLine="709"/>
        <w:jc w:val="both"/>
      </w:pPr>
      <w:r w:rsidRPr="001312E9">
        <w:t>3.5.2. Сведения о должностном лице, ответственном за выполнение административных действий, входящих в состав административной процедуры, - специалист Управления, ответственный за предоставление муниципальной услуги.</w:t>
      </w:r>
    </w:p>
    <w:p w:rsidR="00367DC6" w:rsidRPr="001312E9" w:rsidRDefault="00367DC6" w:rsidP="00367DC6">
      <w:pPr>
        <w:pStyle w:val="ConsPlusNormal"/>
        <w:ind w:firstLine="709"/>
        <w:jc w:val="both"/>
      </w:pPr>
      <w:r w:rsidRPr="001312E9">
        <w:t xml:space="preserve">3.5.3. Содержание административных действий, входящих в состав административной процедуры, продолжительность и (или) максимальный срок их выполнения: в течение 10 рабочих дней со дня регистрации заявления о предоставлении субсидии специалист Управления, ответственный за предоставление муниципальной услуги, проводит экспертизу документов, представленных заявителем, и проверку соблюдения условий, установленных </w:t>
      </w:r>
      <w:hyperlink r:id="rId23" w:history="1">
        <w:r w:rsidRPr="001312E9">
          <w:t>пунктом 1.</w:t>
        </w:r>
        <w:r w:rsidR="00A37346" w:rsidRPr="001312E9">
          <w:t>5</w:t>
        </w:r>
      </w:hyperlink>
      <w:r w:rsidRPr="001312E9">
        <w:t xml:space="preserve"> Порядка, учитывая сведения, содержащиеся в едином реестре СМСП, и готовит за</w:t>
      </w:r>
      <w:r w:rsidRPr="001312E9">
        <w:lastRenderedPageBreak/>
        <w:t xml:space="preserve">ключение о соответствии (несоответствии) документов, представленных заявителем, и условиям, установленным </w:t>
      </w:r>
      <w:hyperlink r:id="rId24" w:history="1">
        <w:r w:rsidRPr="001312E9">
          <w:t>Порядком</w:t>
        </w:r>
      </w:hyperlink>
      <w:r w:rsidRPr="001312E9">
        <w:t xml:space="preserve"> (далее - заключение); по результатам проведенной экспертизы выносит на рассмотрение Комиссии заключение.</w:t>
      </w:r>
    </w:p>
    <w:p w:rsidR="00367DC6" w:rsidRPr="001312E9" w:rsidRDefault="00367DC6" w:rsidP="00367DC6">
      <w:pPr>
        <w:pStyle w:val="ConsPlusNormal"/>
        <w:ind w:firstLine="709"/>
        <w:jc w:val="both"/>
      </w:pPr>
      <w:r w:rsidRPr="001312E9">
        <w:t>3.5.4. Критерии принятия решения по административной процедуре:</w:t>
      </w:r>
    </w:p>
    <w:p w:rsidR="00367DC6" w:rsidRPr="001312E9" w:rsidRDefault="00367DC6" w:rsidP="00367DC6">
      <w:pPr>
        <w:pStyle w:val="ConsPlusNormal"/>
        <w:ind w:firstLine="709"/>
        <w:jc w:val="both"/>
      </w:pPr>
      <w:r w:rsidRPr="001312E9">
        <w:t xml:space="preserve">- соответствие документов, представленных заявителем, </w:t>
      </w:r>
      <w:hyperlink r:id="rId25" w:history="1">
        <w:r w:rsidRPr="001312E9">
          <w:t>Порядку</w:t>
        </w:r>
      </w:hyperlink>
      <w:r w:rsidRPr="001312E9">
        <w:t xml:space="preserve"> и условиям, установленным </w:t>
      </w:r>
      <w:hyperlink r:id="rId26" w:history="1">
        <w:r w:rsidRPr="001312E9">
          <w:t>Порядком</w:t>
        </w:r>
      </w:hyperlink>
      <w:r w:rsidRPr="001312E9">
        <w:t>;</w:t>
      </w:r>
    </w:p>
    <w:p w:rsidR="00367DC6" w:rsidRPr="001312E9" w:rsidRDefault="00367DC6" w:rsidP="00367DC6">
      <w:pPr>
        <w:pStyle w:val="ConsPlusNormal"/>
        <w:ind w:firstLine="709"/>
        <w:jc w:val="both"/>
      </w:pPr>
      <w:r w:rsidRPr="001312E9">
        <w:t xml:space="preserve">- несоответствие документов, представленных заявителем, </w:t>
      </w:r>
      <w:hyperlink r:id="rId27" w:history="1">
        <w:r w:rsidRPr="001312E9">
          <w:t>Порядку</w:t>
        </w:r>
      </w:hyperlink>
      <w:r w:rsidRPr="001312E9">
        <w:t xml:space="preserve"> и условиям, установленным </w:t>
      </w:r>
      <w:hyperlink r:id="rId28" w:history="1">
        <w:r w:rsidRPr="001312E9">
          <w:t>Порядком</w:t>
        </w:r>
      </w:hyperlink>
      <w:r w:rsidRPr="001312E9">
        <w:t>.</w:t>
      </w:r>
    </w:p>
    <w:p w:rsidR="00367DC6" w:rsidRPr="001312E9" w:rsidRDefault="00367DC6" w:rsidP="00367DC6">
      <w:pPr>
        <w:pStyle w:val="ConsPlusNormal"/>
        <w:ind w:firstLine="709"/>
        <w:jc w:val="both"/>
      </w:pPr>
      <w:r w:rsidRPr="001312E9">
        <w:t>3.5.5. Результат выполнения административной процедуры: документы, представленные заявителем, и заключение направляются в Комиссию для рассмотрения их на заседании Комиссии.</w:t>
      </w:r>
    </w:p>
    <w:p w:rsidR="00A37346" w:rsidRPr="001312E9" w:rsidRDefault="00A37346" w:rsidP="00A37346">
      <w:pPr>
        <w:pStyle w:val="ConsPlusNormal"/>
        <w:ind w:firstLine="709"/>
        <w:jc w:val="both"/>
        <w:rPr>
          <w:b/>
          <w:bCs/>
        </w:rPr>
      </w:pPr>
      <w:r w:rsidRPr="001312E9">
        <w:rPr>
          <w:b/>
          <w:bCs/>
        </w:rPr>
        <w:t xml:space="preserve">3.6. Проведение заседания </w:t>
      </w:r>
      <w:r w:rsidR="008644B0" w:rsidRPr="001312E9">
        <w:rPr>
          <w:b/>
          <w:bCs/>
        </w:rPr>
        <w:t>К</w:t>
      </w:r>
      <w:r w:rsidRPr="001312E9">
        <w:rPr>
          <w:b/>
          <w:bCs/>
        </w:rPr>
        <w:t>омиссии и принятие решения о предоставлении субсидии с указанием ее размера или об отказе в предоставлении субсидии.</w:t>
      </w:r>
    </w:p>
    <w:p w:rsidR="009A1B63" w:rsidRPr="001312E9" w:rsidRDefault="009A1B63" w:rsidP="009A1B63">
      <w:pPr>
        <w:pStyle w:val="ConsPlusNormal"/>
        <w:ind w:firstLine="709"/>
        <w:jc w:val="both"/>
      </w:pPr>
      <w:r w:rsidRPr="001312E9">
        <w:t>3.6.1. Основанием для начала выполнения административной процедуры являются подготовленные документы и заключение.</w:t>
      </w:r>
    </w:p>
    <w:p w:rsidR="009A1B63" w:rsidRPr="001312E9" w:rsidRDefault="009A1B63" w:rsidP="009A1B63">
      <w:pPr>
        <w:pStyle w:val="ConsPlusNormal"/>
        <w:ind w:firstLine="709"/>
        <w:jc w:val="both"/>
      </w:pPr>
      <w:r w:rsidRPr="001312E9">
        <w:t>3.6.2. Содержание административных действий, входящих в состав административной процедуры, и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A1B63" w:rsidRPr="001312E9" w:rsidRDefault="009A1B63" w:rsidP="00C763D4">
      <w:pPr>
        <w:pStyle w:val="ConsPlusNormal"/>
        <w:ind w:firstLine="709"/>
        <w:jc w:val="both"/>
      </w:pPr>
      <w:r w:rsidRPr="001312E9">
        <w:t>- представление пакета документов</w:t>
      </w:r>
      <w:r w:rsidR="00355C80" w:rsidRPr="001312E9">
        <w:t>, заключени</w:t>
      </w:r>
      <w:r w:rsidR="0055771A" w:rsidRPr="001312E9">
        <w:t>й</w:t>
      </w:r>
      <w:r w:rsidR="00355C80" w:rsidRPr="001312E9">
        <w:t xml:space="preserve"> о соответс</w:t>
      </w:r>
      <w:r w:rsidR="0055771A" w:rsidRPr="001312E9">
        <w:t xml:space="preserve">твии (несоответствии) заявителя </w:t>
      </w:r>
      <w:r w:rsidR="00355C80" w:rsidRPr="001312E9">
        <w:t>условиям, установленным Порядком, подготовленные специалистами управления по развитию промышленности и предприним</w:t>
      </w:r>
      <w:r w:rsidR="00C763D4" w:rsidRPr="001312E9">
        <w:t xml:space="preserve">ательства администрации города </w:t>
      </w:r>
      <w:r w:rsidRPr="001312E9">
        <w:t>в Комиссию - секретарь Комиссии;</w:t>
      </w:r>
    </w:p>
    <w:p w:rsidR="009A1B63" w:rsidRPr="001312E9" w:rsidRDefault="009A1B63" w:rsidP="009A1B63">
      <w:pPr>
        <w:pStyle w:val="ConsPlusNormal"/>
        <w:ind w:firstLine="709"/>
        <w:jc w:val="both"/>
      </w:pPr>
      <w:r w:rsidRPr="001312E9">
        <w:t>- определение даты проведения заседания Комиссии - председатель Комиссии;</w:t>
      </w:r>
    </w:p>
    <w:p w:rsidR="009A1B63" w:rsidRPr="001312E9" w:rsidRDefault="009A1B63" w:rsidP="00C763D4">
      <w:pPr>
        <w:pStyle w:val="ConsPlusNormal"/>
        <w:ind w:firstLine="709"/>
        <w:jc w:val="both"/>
      </w:pPr>
      <w:r w:rsidRPr="001312E9">
        <w:t xml:space="preserve">- </w:t>
      </w:r>
      <w:r w:rsidR="00C763D4" w:rsidRPr="001312E9">
        <w:t xml:space="preserve">рассмотрение, анализ заключения о соответствии (несоответствии) заявителя условиям, установленным Порядком, документов, представленных заявителями для получения субсидий, принятие решения о предоставлении или об отказе в предоставлении субсидии заявителю в соответствии с Порядком, определение размера предоставляемой субсидии в соответствии с Порядком - </w:t>
      </w:r>
      <w:r w:rsidRPr="001312E9">
        <w:t>члены Комиссии;</w:t>
      </w:r>
    </w:p>
    <w:p w:rsidR="009A1B63" w:rsidRPr="001312E9" w:rsidRDefault="009A1B63" w:rsidP="009A1B63">
      <w:pPr>
        <w:pStyle w:val="ConsPlusNormal"/>
        <w:ind w:firstLine="709"/>
        <w:jc w:val="both"/>
      </w:pPr>
      <w:r w:rsidRPr="001312E9">
        <w:t>- подготовка и подписание протокола заседания Комиссии - секретарь и председатель Комиссии.</w:t>
      </w:r>
    </w:p>
    <w:p w:rsidR="009A1B63" w:rsidRPr="001312E9" w:rsidRDefault="009A1B63" w:rsidP="009A1B63">
      <w:pPr>
        <w:pStyle w:val="ConsPlusNormal"/>
        <w:ind w:firstLine="709"/>
        <w:jc w:val="both"/>
      </w:pPr>
      <w:r w:rsidRPr="001312E9">
        <w:t xml:space="preserve">3.6.3. Продолжительность и (или) максимальный срок выполнения административных действий - не более </w:t>
      </w:r>
      <w:r w:rsidR="008C7CAF" w:rsidRPr="001312E9">
        <w:t>30</w:t>
      </w:r>
      <w:r w:rsidRPr="001312E9">
        <w:t xml:space="preserve"> календарных дней со дня </w:t>
      </w:r>
      <w:r w:rsidR="003B2FA7" w:rsidRPr="001312E9">
        <w:t>регистрации заявления в МФЦ</w:t>
      </w:r>
      <w:r w:rsidRPr="001312E9">
        <w:t>.</w:t>
      </w:r>
    </w:p>
    <w:p w:rsidR="009A1B63" w:rsidRPr="001312E9" w:rsidRDefault="009A1B63" w:rsidP="009A1B63">
      <w:pPr>
        <w:pStyle w:val="ConsPlusNormal"/>
        <w:ind w:firstLine="709"/>
        <w:jc w:val="both"/>
      </w:pPr>
      <w:r w:rsidRPr="001312E9">
        <w:t xml:space="preserve">3.6.4. Критерий принятия решения о предоставлении субсидии или об отказе в предоставлении субсидии: наличие или отсутствие оснований для отказа в предоставлении муниципальной услуги, указанных в </w:t>
      </w:r>
      <w:hyperlink r:id="rId29" w:history="1">
        <w:r w:rsidRPr="001312E9">
          <w:t>пункте 2.8</w:t>
        </w:r>
      </w:hyperlink>
      <w:r w:rsidRPr="001312E9">
        <w:t xml:space="preserve"> административного регламента.</w:t>
      </w:r>
    </w:p>
    <w:p w:rsidR="009A1B63" w:rsidRPr="001312E9" w:rsidRDefault="009A1B63" w:rsidP="009A1B63">
      <w:pPr>
        <w:pStyle w:val="ConsPlusNormal"/>
        <w:ind w:firstLine="709"/>
        <w:jc w:val="both"/>
      </w:pPr>
      <w:r w:rsidRPr="001312E9">
        <w:t>3.6.5. Результат выполнения административной процедуры: подписанный протокол заседания Комиссии.</w:t>
      </w:r>
    </w:p>
    <w:p w:rsidR="009A1B63" w:rsidRPr="001312E9" w:rsidRDefault="009A1B63" w:rsidP="009A1B63">
      <w:pPr>
        <w:pStyle w:val="ConsPlusNormal"/>
        <w:ind w:firstLine="709"/>
        <w:jc w:val="both"/>
      </w:pPr>
      <w:r w:rsidRPr="001312E9">
        <w:lastRenderedPageBreak/>
        <w:t>3.6.6. Способ фиксации результата выполнения административной процедуры: подписанный протокол заседания Комиссии, содержащий принятое решение о предоставлении субсидии с указанием ее размера или об отказе в предоставлении субсидии.</w:t>
      </w:r>
    </w:p>
    <w:p w:rsidR="008644B0" w:rsidRPr="001312E9" w:rsidRDefault="009A1B63" w:rsidP="008644B0">
      <w:pPr>
        <w:pStyle w:val="ConsPlusNormal"/>
        <w:ind w:firstLine="709"/>
        <w:jc w:val="both"/>
        <w:rPr>
          <w:b/>
          <w:bCs/>
        </w:rPr>
      </w:pPr>
      <w:r w:rsidRPr="001312E9">
        <w:rPr>
          <w:b/>
          <w:bCs/>
        </w:rPr>
        <w:t xml:space="preserve">3.7. </w:t>
      </w:r>
      <w:r w:rsidR="008644B0" w:rsidRPr="001312E9">
        <w:rPr>
          <w:b/>
          <w:bCs/>
        </w:rPr>
        <w:t>Уведомление заявителя о принятом Комиссией решении и подготовка распоряжения администрации города о предоставлении субсидии.</w:t>
      </w:r>
    </w:p>
    <w:p w:rsidR="009A1B63" w:rsidRPr="001312E9" w:rsidRDefault="009A1B63" w:rsidP="009A1B63">
      <w:pPr>
        <w:pStyle w:val="ConsPlusNormal"/>
        <w:ind w:firstLine="709"/>
        <w:jc w:val="both"/>
      </w:pPr>
      <w:r w:rsidRPr="001312E9">
        <w:t>3.7.1. Основанием для начала выполнения административной процедуры является принятое решение о предоставлении субсидии или об отказе в предоставлении субсидии.</w:t>
      </w:r>
    </w:p>
    <w:p w:rsidR="009A1B63" w:rsidRPr="001312E9" w:rsidRDefault="009A1B63" w:rsidP="009A1B63">
      <w:pPr>
        <w:pStyle w:val="ConsPlusNormal"/>
        <w:ind w:firstLine="709"/>
        <w:jc w:val="both"/>
      </w:pPr>
      <w:r w:rsidRPr="001312E9">
        <w:t>3.7.2.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A1B63" w:rsidRPr="001312E9" w:rsidRDefault="009A1B63" w:rsidP="009A1B63">
      <w:pPr>
        <w:pStyle w:val="ConsPlusNormal"/>
        <w:ind w:firstLine="709"/>
        <w:jc w:val="both"/>
      </w:pPr>
      <w:r w:rsidRPr="001312E9">
        <w:t>- за подготовку уведомления о</w:t>
      </w:r>
      <w:r w:rsidR="00160C0A" w:rsidRPr="00160C0A">
        <w:t xml:space="preserve"> </w:t>
      </w:r>
      <w:r w:rsidR="00160C0A" w:rsidRPr="001312E9">
        <w:t>решение о предоставлении субсидии или об отказе в предоставлении субсидии</w:t>
      </w:r>
      <w:r w:rsidRPr="001312E9">
        <w:t xml:space="preserve"> принятом Комиссией решении</w:t>
      </w:r>
      <w:r w:rsidR="00160C0A" w:rsidRPr="001312E9">
        <w:t xml:space="preserve"> </w:t>
      </w:r>
      <w:r w:rsidRPr="001312E9">
        <w:t>- секретарь Комиссии;</w:t>
      </w:r>
    </w:p>
    <w:p w:rsidR="009A1B63" w:rsidRPr="001312E9" w:rsidRDefault="009A1B63" w:rsidP="009A1B63">
      <w:pPr>
        <w:pStyle w:val="ConsPlusNormal"/>
        <w:ind w:firstLine="709"/>
        <w:jc w:val="both"/>
      </w:pPr>
      <w:r w:rsidRPr="001312E9">
        <w:t>- за подготовку распоряжения администрации города о предоставлении субсидии - секретарь Комиссии.</w:t>
      </w:r>
    </w:p>
    <w:p w:rsidR="009A1B63" w:rsidRPr="001312E9" w:rsidRDefault="009A1B63" w:rsidP="009A1B63">
      <w:pPr>
        <w:pStyle w:val="ConsPlusNormal"/>
        <w:ind w:firstLine="709"/>
        <w:jc w:val="both"/>
      </w:pPr>
      <w:r w:rsidRPr="001312E9">
        <w:t>3.7.3. 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9A1B63" w:rsidRPr="001312E9" w:rsidRDefault="009A1B63" w:rsidP="009A1B63">
      <w:pPr>
        <w:pStyle w:val="ConsPlusNormal"/>
        <w:ind w:firstLine="709"/>
        <w:jc w:val="both"/>
      </w:pPr>
      <w:r w:rsidRPr="001312E9">
        <w:t>- уведомление заявителя о принятом Комиссией решении</w:t>
      </w:r>
      <w:r w:rsidR="00160C0A">
        <w:t xml:space="preserve"> </w:t>
      </w:r>
      <w:r w:rsidRPr="001312E9">
        <w:t>в письменном виде лично в Управлении или почтовым отправлением с уведомлением о вручении (продолжительность и (или) максимальный срок выполнения административного действия - 5 рабочих дней со дня принятия решения на заседании Комиссии);</w:t>
      </w:r>
    </w:p>
    <w:p w:rsidR="009A1B63" w:rsidRPr="001312E9" w:rsidRDefault="009A1B63" w:rsidP="009A1B63">
      <w:pPr>
        <w:pStyle w:val="ConsPlusNormal"/>
        <w:ind w:firstLine="709"/>
        <w:jc w:val="both"/>
      </w:pPr>
      <w:r w:rsidRPr="001312E9">
        <w:t>- подготовка и согласование проекта распоряжения администрации города о предоставлении субсидии в порядке, предусмотренном Регламентом работы администрации города Нижневартовска (продолжительность и (или) максимальный срок выполнения административного действия - 15 рабочих дней со дня принятия решения на заседании Комиссии).</w:t>
      </w:r>
    </w:p>
    <w:p w:rsidR="009A1B63" w:rsidRPr="001312E9" w:rsidRDefault="009A1B63" w:rsidP="009A1B63">
      <w:pPr>
        <w:pStyle w:val="ConsPlusNormal"/>
        <w:ind w:firstLine="709"/>
        <w:jc w:val="both"/>
      </w:pPr>
      <w:r w:rsidRPr="001312E9">
        <w:t>3.7.4. Критерий принятия решения о направлении (вручении) уведомления о принятом Комиссией решении, подготовке и согласовании проекта распоряжения администрации города о предоставлении субсидии: принятое решение на заседании Комиссии.</w:t>
      </w:r>
    </w:p>
    <w:p w:rsidR="009A1B63" w:rsidRPr="001312E9" w:rsidRDefault="009A1B63" w:rsidP="009A1B63">
      <w:pPr>
        <w:pStyle w:val="ConsPlusNormal"/>
        <w:ind w:firstLine="709"/>
        <w:jc w:val="both"/>
      </w:pPr>
      <w:r w:rsidRPr="001312E9">
        <w:t>3.7.5. Результат выполнения административной процедуры:</w:t>
      </w:r>
    </w:p>
    <w:p w:rsidR="009A1B63" w:rsidRPr="001312E9" w:rsidRDefault="009A1B63" w:rsidP="009A1B63">
      <w:pPr>
        <w:pStyle w:val="ConsPlusNormal"/>
        <w:ind w:firstLine="709"/>
        <w:jc w:val="both"/>
      </w:pPr>
      <w:r w:rsidRPr="001312E9">
        <w:t>- направленное (врученное) уведомление о принятом Комиссией решении;</w:t>
      </w:r>
    </w:p>
    <w:p w:rsidR="009A1B63" w:rsidRPr="001312E9" w:rsidRDefault="009A1B63" w:rsidP="009A1B63">
      <w:pPr>
        <w:pStyle w:val="ConsPlusNormal"/>
        <w:ind w:firstLine="709"/>
        <w:jc w:val="both"/>
      </w:pPr>
      <w:r w:rsidRPr="001312E9">
        <w:t>- подписанное главой города либо лицом, исполняющим его обязанности, распоряжение администрации города о предоставлении субсидии.</w:t>
      </w:r>
    </w:p>
    <w:p w:rsidR="009A1B63" w:rsidRPr="001312E9" w:rsidRDefault="009A1B63" w:rsidP="009A1B63">
      <w:pPr>
        <w:pStyle w:val="ConsPlusNormal"/>
        <w:ind w:firstLine="709"/>
        <w:jc w:val="both"/>
      </w:pPr>
      <w:r w:rsidRPr="001312E9">
        <w:t>3.7.6. Способ фиксации результата выполнения административной процедуры:</w:t>
      </w:r>
    </w:p>
    <w:p w:rsidR="009A1B63" w:rsidRPr="001312E9" w:rsidRDefault="009A1B63" w:rsidP="009A1B63">
      <w:pPr>
        <w:pStyle w:val="ConsPlusNormal"/>
        <w:ind w:firstLine="709"/>
        <w:jc w:val="both"/>
      </w:pPr>
      <w:r w:rsidRPr="001312E9">
        <w:t>- зарегистрированное специалистом Управления, ответственным за делопроизводство, уведомление о принятом Комиссией решении;</w:t>
      </w:r>
    </w:p>
    <w:p w:rsidR="009A1B63" w:rsidRPr="001312E9" w:rsidRDefault="009A1B63" w:rsidP="009A1B63">
      <w:pPr>
        <w:pStyle w:val="ConsPlusNormal"/>
        <w:ind w:firstLine="709"/>
        <w:jc w:val="both"/>
      </w:pPr>
      <w:r w:rsidRPr="001312E9">
        <w:lastRenderedPageBreak/>
        <w:t>- зарегистрированное распоряжение администрации города о предоставлении субсидии.</w:t>
      </w:r>
    </w:p>
    <w:p w:rsidR="008644B0" w:rsidRPr="001312E9" w:rsidRDefault="009A1B63" w:rsidP="008644B0">
      <w:pPr>
        <w:pStyle w:val="ConsPlusNormal"/>
        <w:ind w:firstLine="709"/>
        <w:jc w:val="both"/>
        <w:rPr>
          <w:b/>
          <w:bCs/>
        </w:rPr>
      </w:pPr>
      <w:r w:rsidRPr="001312E9">
        <w:rPr>
          <w:b/>
        </w:rPr>
        <w:t xml:space="preserve">3.8. </w:t>
      </w:r>
      <w:r w:rsidR="008644B0" w:rsidRPr="001312E9">
        <w:rPr>
          <w:b/>
        </w:rPr>
        <w:t>З</w:t>
      </w:r>
      <w:r w:rsidR="008644B0" w:rsidRPr="001312E9">
        <w:rPr>
          <w:b/>
          <w:bCs/>
        </w:rPr>
        <w:t>аключение Соглашения</w:t>
      </w:r>
      <w:bookmarkStart w:id="0" w:name="p335"/>
      <w:bookmarkEnd w:id="0"/>
      <w:r w:rsidR="008644B0" w:rsidRPr="001312E9">
        <w:rPr>
          <w:b/>
          <w:bCs/>
        </w:rPr>
        <w:t>.</w:t>
      </w:r>
    </w:p>
    <w:p w:rsidR="009A1B63" w:rsidRPr="001312E9" w:rsidRDefault="009A1B63" w:rsidP="008644B0">
      <w:pPr>
        <w:pStyle w:val="ConsPlusNormal"/>
        <w:ind w:firstLine="709"/>
        <w:jc w:val="both"/>
      </w:pPr>
      <w:r w:rsidRPr="001312E9">
        <w:t xml:space="preserve">3.8.1. Основанием для начала выполнения административной процедуры является получение специалистом </w:t>
      </w:r>
      <w:r w:rsidR="0023120A" w:rsidRPr="001312E9">
        <w:t xml:space="preserve">договорного отдела </w:t>
      </w:r>
      <w:r w:rsidRPr="001312E9">
        <w:t xml:space="preserve">управления муниципальных закупок администрации города </w:t>
      </w:r>
      <w:r w:rsidR="00EC2BE5" w:rsidRPr="001312E9">
        <w:t xml:space="preserve">через систему </w:t>
      </w:r>
      <w:r w:rsidR="009572E3" w:rsidRPr="001312E9">
        <w:t>электронного документооборота и делопроизводства в администрации города</w:t>
      </w:r>
      <w:r w:rsidR="00EC2BE5" w:rsidRPr="001312E9">
        <w:t xml:space="preserve"> </w:t>
      </w:r>
      <w:r w:rsidRPr="001312E9">
        <w:t xml:space="preserve">копии </w:t>
      </w:r>
      <w:r w:rsidR="008C7CAF" w:rsidRPr="001312E9">
        <w:t>протокола заседан</w:t>
      </w:r>
      <w:r w:rsidR="0023120A" w:rsidRPr="001312E9">
        <w:t xml:space="preserve">ия Комиссии и копии </w:t>
      </w:r>
      <w:r w:rsidR="006F7BF0" w:rsidRPr="001312E9">
        <w:t>заявлений получателей о предоставлении субсидии</w:t>
      </w:r>
      <w:r w:rsidR="00DF10B9" w:rsidRPr="001312E9">
        <w:t>, направленных Управлением</w:t>
      </w:r>
      <w:r w:rsidR="00013DA1" w:rsidRPr="001312E9">
        <w:t xml:space="preserve"> </w:t>
      </w:r>
      <w:r w:rsidRPr="001312E9">
        <w:t>в течение 3 рабочих дней со дня заседания Комиссии.</w:t>
      </w:r>
    </w:p>
    <w:p w:rsidR="009A1B63" w:rsidRPr="001312E9" w:rsidRDefault="009A1B63" w:rsidP="009A1B63">
      <w:pPr>
        <w:pStyle w:val="ConsPlusNormal"/>
        <w:ind w:firstLine="709"/>
        <w:jc w:val="both"/>
      </w:pPr>
      <w:r w:rsidRPr="001312E9">
        <w:t>3.8.2.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A1B63" w:rsidRPr="001312E9" w:rsidRDefault="009A1B63" w:rsidP="009A1B63">
      <w:pPr>
        <w:pStyle w:val="ConsPlusNormal"/>
        <w:ind w:firstLine="709"/>
        <w:jc w:val="both"/>
      </w:pPr>
      <w:r w:rsidRPr="001312E9">
        <w:t xml:space="preserve">- за подготовку и согласование проекта Соглашения - специалист </w:t>
      </w:r>
      <w:r w:rsidR="0023120A" w:rsidRPr="001312E9">
        <w:t xml:space="preserve">договорного отдела </w:t>
      </w:r>
      <w:r w:rsidRPr="001312E9">
        <w:t>управления муниципальных закупок администрации города;</w:t>
      </w:r>
    </w:p>
    <w:p w:rsidR="009A1B63" w:rsidRPr="001312E9" w:rsidRDefault="009A1B63" w:rsidP="009A1B63">
      <w:pPr>
        <w:pStyle w:val="ConsPlusNormal"/>
        <w:ind w:firstLine="709"/>
        <w:jc w:val="both"/>
      </w:pPr>
      <w:r w:rsidRPr="001312E9">
        <w:t>- за подписание Соглашения - должностное лицо, которому предоставлено право подписи соглашений от лица администрации города;</w:t>
      </w:r>
    </w:p>
    <w:p w:rsidR="009A1B63" w:rsidRPr="001312E9" w:rsidRDefault="009A1B63" w:rsidP="009A1B63">
      <w:pPr>
        <w:pStyle w:val="ConsPlusNormal"/>
        <w:ind w:firstLine="709"/>
        <w:jc w:val="both"/>
      </w:pPr>
      <w:r w:rsidRPr="001312E9">
        <w:t xml:space="preserve">- за направление (вручение) подписанного Соглашения заявителю - специалист </w:t>
      </w:r>
      <w:r w:rsidR="0023120A" w:rsidRPr="001312E9">
        <w:t xml:space="preserve">договорного отдела </w:t>
      </w:r>
      <w:r w:rsidRPr="001312E9">
        <w:t>управления муниципальных закупок администрации города.</w:t>
      </w:r>
    </w:p>
    <w:p w:rsidR="009A1B63" w:rsidRPr="001312E9" w:rsidRDefault="009A1B63" w:rsidP="009A1B63">
      <w:pPr>
        <w:pStyle w:val="ConsPlusNormal"/>
        <w:ind w:firstLine="709"/>
        <w:jc w:val="both"/>
      </w:pPr>
      <w:r w:rsidRPr="001312E9">
        <w:t>3.8.3. 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9A1B63" w:rsidRPr="001312E9" w:rsidRDefault="009A1B63" w:rsidP="006F12DE">
      <w:pPr>
        <w:pStyle w:val="ConsPlusNormal"/>
        <w:ind w:firstLine="709"/>
        <w:jc w:val="both"/>
      </w:pPr>
      <w:r w:rsidRPr="001312E9">
        <w:t>- подготовка проекта Соглашения</w:t>
      </w:r>
      <w:r w:rsidR="006F12DE" w:rsidRPr="001312E9">
        <w:t xml:space="preserve"> по типовой форме соглашения о предоставлении субсидии юридическим лицам, индивидуальным предпринимателям из бюджета города Нижневартовска, утвержденной приказом департамента финансов администрации города Нижневартовска</w:t>
      </w:r>
      <w:r w:rsidRPr="001312E9">
        <w:t>, его согласование и подписание должностным лицом, которому предоставлено право подписи соглашений от лица администрации города, направление (вручение) подписанного Соглашения заявителю (продолжительность и (или) максимальный срок выполнения административного действия</w:t>
      </w:r>
      <w:r w:rsidR="006F12DE" w:rsidRPr="001312E9">
        <w:t>)</w:t>
      </w:r>
      <w:r w:rsidRPr="001312E9">
        <w:t xml:space="preserve"> </w:t>
      </w:r>
      <w:r w:rsidR="00013DA1" w:rsidRPr="001312E9">
        <w:t>–</w:t>
      </w:r>
      <w:r w:rsidRPr="001312E9">
        <w:t xml:space="preserve"> </w:t>
      </w:r>
      <w:r w:rsidR="0023120A" w:rsidRPr="001312E9">
        <w:t>3</w:t>
      </w:r>
      <w:r w:rsidRPr="001312E9">
        <w:t xml:space="preserve"> рабочих дн</w:t>
      </w:r>
      <w:r w:rsidR="0023120A" w:rsidRPr="001312E9">
        <w:t>я</w:t>
      </w:r>
      <w:r w:rsidRPr="001312E9">
        <w:t xml:space="preserve"> со дня </w:t>
      </w:r>
      <w:r w:rsidR="00013DA1" w:rsidRPr="001312E9">
        <w:t>издания распоряжения администрации города о предоставлении субсидии</w:t>
      </w:r>
      <w:r w:rsidRPr="001312E9">
        <w:t>;</w:t>
      </w:r>
    </w:p>
    <w:p w:rsidR="000B3F36" w:rsidRPr="001312E9" w:rsidRDefault="000B3F36" w:rsidP="006F12DE">
      <w:pPr>
        <w:pStyle w:val="ConsPlusNormal"/>
        <w:ind w:firstLine="709"/>
        <w:jc w:val="both"/>
      </w:pPr>
      <w:r w:rsidRPr="001312E9">
        <w:t>- направление (вручение) подписанного Соглашения Заявителю -  четвертый рабочий день со дня издания распоряжения администрации города о предоставлении субсидии;</w:t>
      </w:r>
    </w:p>
    <w:p w:rsidR="000B3F36" w:rsidRPr="001312E9" w:rsidRDefault="000B3F36" w:rsidP="000B3F36">
      <w:pPr>
        <w:ind w:firstLine="567"/>
        <w:jc w:val="both"/>
      </w:pPr>
      <w:r w:rsidRPr="001312E9">
        <w:t xml:space="preserve">- </w:t>
      </w:r>
      <w:r w:rsidRPr="001312E9">
        <w:rPr>
          <w:rFonts w:ascii="Times New Roman" w:hAnsi="Times New Roman" w:cs="Times New Roman"/>
          <w:sz w:val="28"/>
          <w:szCs w:val="28"/>
        </w:rPr>
        <w:t>подписание Соглашения Заявителем и предоставление подписанного экземпляра соглашения в договорный отдел управления муниципальных закупок администрации города - 2 рабочих дня с даты получения Соглашения Заявителем. В случае непредоставления Заявителем подписанного Соглашения в установленный срок в договорн</w:t>
      </w:r>
      <w:r w:rsidR="00C31F26" w:rsidRPr="001312E9">
        <w:rPr>
          <w:rFonts w:ascii="Times New Roman" w:hAnsi="Times New Roman" w:cs="Times New Roman"/>
          <w:sz w:val="28"/>
          <w:szCs w:val="28"/>
        </w:rPr>
        <w:t>ы</w:t>
      </w:r>
      <w:r w:rsidRPr="001312E9">
        <w:rPr>
          <w:rFonts w:ascii="Times New Roman" w:hAnsi="Times New Roman" w:cs="Times New Roman"/>
          <w:sz w:val="28"/>
          <w:szCs w:val="28"/>
        </w:rPr>
        <w:t>й отдел управления муниципальных закупок администрации города, Соглашение считается не заключенным, о чем управление муниципальных закупок администрации города уведомляет Управление в течение 1 рабочего дня после истечения срока предоставления Заявителем подписанного экземпляра соглашения;</w:t>
      </w:r>
    </w:p>
    <w:p w:rsidR="009A1B63" w:rsidRPr="001312E9" w:rsidRDefault="009A1B63" w:rsidP="009A1B63">
      <w:pPr>
        <w:pStyle w:val="ConsPlusNormal"/>
        <w:ind w:firstLine="709"/>
        <w:jc w:val="both"/>
      </w:pPr>
      <w:r w:rsidRPr="001312E9">
        <w:lastRenderedPageBreak/>
        <w:t>- регистрация подписанного сторонами Соглашения (продолжительность и (или) максимальный срок выполнения административного действия</w:t>
      </w:r>
      <w:r w:rsidR="006F12DE" w:rsidRPr="001312E9">
        <w:t>)</w:t>
      </w:r>
      <w:r w:rsidRPr="001312E9">
        <w:t xml:space="preserve"> - в день представления Соглашения заявителем в управление муниципальных закупок администрации города).</w:t>
      </w:r>
    </w:p>
    <w:p w:rsidR="009A1B63" w:rsidRPr="001312E9" w:rsidRDefault="009A1B63" w:rsidP="009A1B63">
      <w:pPr>
        <w:pStyle w:val="ConsPlusNormal"/>
        <w:ind w:firstLine="709"/>
        <w:jc w:val="both"/>
      </w:pPr>
      <w:r w:rsidRPr="001312E9">
        <w:t>3.8.4. Критерий принятия решения о заключении Соглашения: поступление в управление муниципальных закупок администрации города копии распоряжения администрации города о предоставлении субсидии.</w:t>
      </w:r>
    </w:p>
    <w:p w:rsidR="009A1B63" w:rsidRPr="001312E9" w:rsidRDefault="009A1B63" w:rsidP="009A1B63">
      <w:pPr>
        <w:pStyle w:val="ConsPlusNormal"/>
        <w:ind w:firstLine="709"/>
        <w:jc w:val="both"/>
      </w:pPr>
      <w:r w:rsidRPr="001312E9">
        <w:t>3.8.</w:t>
      </w:r>
      <w:r w:rsidR="00EC2BE5" w:rsidRPr="001312E9">
        <w:t>5</w:t>
      </w:r>
      <w:r w:rsidRPr="001312E9">
        <w:t>. Результат выполнения административной процедуры: подписанное сторонами Соглашение.</w:t>
      </w:r>
    </w:p>
    <w:p w:rsidR="009A1B63" w:rsidRPr="001312E9" w:rsidRDefault="009A1B63" w:rsidP="009A1B63">
      <w:pPr>
        <w:pStyle w:val="ConsPlusNormal"/>
        <w:ind w:firstLine="709"/>
        <w:jc w:val="both"/>
      </w:pPr>
      <w:r w:rsidRPr="001312E9">
        <w:t>3.8.</w:t>
      </w:r>
      <w:r w:rsidR="00EC2BE5" w:rsidRPr="001312E9">
        <w:t>6</w:t>
      </w:r>
      <w:r w:rsidRPr="001312E9">
        <w:t>. Способ фиксации результата выполнения административной процедуры:</w:t>
      </w:r>
    </w:p>
    <w:p w:rsidR="009A1B63" w:rsidRPr="001312E9" w:rsidRDefault="009A1B63" w:rsidP="009A1B63">
      <w:pPr>
        <w:pStyle w:val="ConsPlusNormal"/>
        <w:ind w:firstLine="709"/>
        <w:jc w:val="both"/>
      </w:pPr>
      <w:r w:rsidRPr="001312E9">
        <w:t xml:space="preserve">- регистрация подписанного сторонами Соглашения </w:t>
      </w:r>
      <w:r w:rsidR="009572E3" w:rsidRPr="001312E9">
        <w:t xml:space="preserve">в системе электронного документооборота и делопроизводства в администрации города </w:t>
      </w:r>
      <w:r w:rsidRPr="001312E9">
        <w:t>в день его представления заявителем;</w:t>
      </w:r>
    </w:p>
    <w:p w:rsidR="009A1B63" w:rsidRPr="001312E9" w:rsidRDefault="009A1B63" w:rsidP="009A1B63">
      <w:pPr>
        <w:pStyle w:val="ConsPlusNormal"/>
        <w:ind w:firstLine="709"/>
        <w:jc w:val="both"/>
      </w:pPr>
      <w:r w:rsidRPr="001312E9">
        <w:t xml:space="preserve">- направление </w:t>
      </w:r>
      <w:r w:rsidR="009572E3" w:rsidRPr="001312E9">
        <w:t>в системе электронного документооборота и делопроизводства в администрации города</w:t>
      </w:r>
      <w:r w:rsidRPr="001312E9">
        <w:t xml:space="preserve"> копий Соглашений в Управление, управление бухгалтерского учета и отчетности администрации города в течение 1 рабочего дня после регистрации Соглашения.</w:t>
      </w:r>
    </w:p>
    <w:p w:rsidR="008644B0" w:rsidRPr="001312E9" w:rsidRDefault="009A1B63" w:rsidP="008644B0">
      <w:pPr>
        <w:pStyle w:val="ConsPlusNormal"/>
        <w:ind w:firstLine="709"/>
        <w:jc w:val="both"/>
        <w:rPr>
          <w:b/>
        </w:rPr>
      </w:pPr>
      <w:r w:rsidRPr="001312E9">
        <w:rPr>
          <w:b/>
        </w:rPr>
        <w:t>3.9. Перечисление субсидии заявителю.</w:t>
      </w:r>
    </w:p>
    <w:p w:rsidR="009A1B63" w:rsidRPr="001312E9" w:rsidRDefault="009A1B63" w:rsidP="009A1B63">
      <w:pPr>
        <w:pStyle w:val="ConsPlusNormal"/>
        <w:ind w:firstLine="709"/>
        <w:jc w:val="both"/>
      </w:pPr>
      <w:r w:rsidRPr="001312E9">
        <w:t>3.9.1. Основанием для начала выполнения административной процедуры является получение управлением бухгалтерского учета и отчетности администрации города</w:t>
      </w:r>
      <w:r w:rsidR="003B2FA7" w:rsidRPr="001312E9">
        <w:t>,</w:t>
      </w:r>
      <w:r w:rsidRPr="001312E9">
        <w:t xml:space="preserve"> подписанного сторонами и зарегистрированного Соглашения.</w:t>
      </w:r>
    </w:p>
    <w:p w:rsidR="009A1B63" w:rsidRPr="001312E9" w:rsidRDefault="009A1B63" w:rsidP="009A1B63">
      <w:pPr>
        <w:pStyle w:val="ConsPlusNormal"/>
        <w:ind w:firstLine="709"/>
        <w:jc w:val="both"/>
      </w:pPr>
      <w:r w:rsidRPr="001312E9">
        <w:t>3.9.2.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A1B63" w:rsidRPr="001312E9" w:rsidRDefault="009A1B63" w:rsidP="009A1B63">
      <w:pPr>
        <w:pStyle w:val="ConsPlusNormal"/>
        <w:ind w:firstLine="709"/>
        <w:jc w:val="both"/>
      </w:pPr>
      <w:r w:rsidRPr="001312E9">
        <w:t>- за оформление платежных поручений на перечисление субсидии в установленном порядке - специалист управления бухгалтерского учета и отчетности администрации города;</w:t>
      </w:r>
    </w:p>
    <w:p w:rsidR="009A1B63" w:rsidRPr="001312E9" w:rsidRDefault="009A1B63" w:rsidP="009A1B63">
      <w:pPr>
        <w:pStyle w:val="ConsPlusNormal"/>
        <w:ind w:firstLine="709"/>
        <w:jc w:val="both"/>
      </w:pPr>
      <w:r w:rsidRPr="001312E9">
        <w:t>- за подписание платежных поручений на перечисление субсидии - начальник управления бухгалтерского учета и отчетности - главный бухгалтер администрации города, должностное лицо, которому предоставлено право подписи платежных поручений от лица администрации города;</w:t>
      </w:r>
    </w:p>
    <w:p w:rsidR="009A1B63" w:rsidRPr="001312E9" w:rsidRDefault="009A1B63" w:rsidP="009A1B63">
      <w:pPr>
        <w:pStyle w:val="ConsPlusNormal"/>
        <w:ind w:firstLine="709"/>
        <w:jc w:val="both"/>
      </w:pPr>
      <w:r w:rsidRPr="001312E9">
        <w:t>- за перечисление субсидии - специалист департамента финансов администрации города.</w:t>
      </w:r>
    </w:p>
    <w:p w:rsidR="009A1B63" w:rsidRPr="001312E9" w:rsidRDefault="009A1B63" w:rsidP="009A1B63">
      <w:pPr>
        <w:pStyle w:val="ConsPlusNormal"/>
        <w:ind w:firstLine="709"/>
        <w:jc w:val="both"/>
      </w:pPr>
      <w:r w:rsidRPr="001312E9">
        <w:t>3.9.3. Содержание административных действий, входящих в состав административной процедуры, продолжительность и (или) максимальный срок их выполнения</w:t>
      </w:r>
      <w:r w:rsidR="003B2FA7" w:rsidRPr="001312E9">
        <w:t xml:space="preserve"> – не позднее десятого рабочего дня после издания распоряжения администрации города о предоставлении субсидии</w:t>
      </w:r>
      <w:r w:rsidRPr="001312E9">
        <w:t>:</w:t>
      </w:r>
    </w:p>
    <w:p w:rsidR="009A1B63" w:rsidRPr="001312E9" w:rsidRDefault="009A1B63" w:rsidP="009A1B63">
      <w:pPr>
        <w:pStyle w:val="ConsPlusNormal"/>
        <w:ind w:firstLine="709"/>
        <w:jc w:val="both"/>
      </w:pPr>
      <w:r w:rsidRPr="001312E9">
        <w:t>- оформление платежных поручений на перечисление субсидии в установленном порядке</w:t>
      </w:r>
      <w:r w:rsidR="00DF1481" w:rsidRPr="001312E9">
        <w:t>,</w:t>
      </w:r>
    </w:p>
    <w:p w:rsidR="009A1B63" w:rsidRPr="001312E9" w:rsidRDefault="009A1B63" w:rsidP="009A1B63">
      <w:pPr>
        <w:pStyle w:val="ConsPlusNormal"/>
        <w:ind w:firstLine="709"/>
        <w:jc w:val="both"/>
      </w:pPr>
      <w:r w:rsidRPr="001312E9">
        <w:t>- подписание платежных поручений на перечисление субсидии</w:t>
      </w:r>
      <w:r w:rsidR="00DF1481" w:rsidRPr="001312E9">
        <w:t>,</w:t>
      </w:r>
    </w:p>
    <w:p w:rsidR="00DF1481" w:rsidRPr="001312E9" w:rsidRDefault="009A1B63" w:rsidP="009A1B63">
      <w:pPr>
        <w:pStyle w:val="ConsPlusNormal"/>
        <w:ind w:firstLine="709"/>
        <w:jc w:val="both"/>
      </w:pPr>
      <w:r w:rsidRPr="001312E9">
        <w:t>- перечисление субсидии</w:t>
      </w:r>
      <w:r w:rsidR="003B2FA7" w:rsidRPr="001312E9">
        <w:t>.</w:t>
      </w:r>
      <w:r w:rsidRPr="001312E9">
        <w:t xml:space="preserve"> </w:t>
      </w:r>
    </w:p>
    <w:p w:rsidR="009A1B63" w:rsidRPr="001312E9" w:rsidRDefault="009A1B63" w:rsidP="009A1B63">
      <w:pPr>
        <w:pStyle w:val="ConsPlusNormal"/>
        <w:ind w:firstLine="709"/>
        <w:jc w:val="both"/>
      </w:pPr>
      <w:r w:rsidRPr="001312E9">
        <w:lastRenderedPageBreak/>
        <w:t>3.9.4. Критерий принятия решения о перечислении заявителю субсидии: оформленные надлежащим образом документы на перечисление субсидии заявителю.</w:t>
      </w:r>
    </w:p>
    <w:p w:rsidR="009A1B63" w:rsidRPr="001312E9" w:rsidRDefault="009A1B63" w:rsidP="009A1B63">
      <w:pPr>
        <w:pStyle w:val="ConsPlusNormal"/>
        <w:ind w:firstLine="709"/>
        <w:jc w:val="both"/>
      </w:pPr>
      <w:r w:rsidRPr="001312E9">
        <w:t>3.9.5. Результат выполнения административной процедуры: перечисление субсидии на расчетный или лицевой счет получателя субсидии.</w:t>
      </w:r>
    </w:p>
    <w:p w:rsidR="009A1B63" w:rsidRPr="001312E9" w:rsidRDefault="009A1B63" w:rsidP="009A1B63">
      <w:pPr>
        <w:pStyle w:val="ConsPlusNormal"/>
        <w:ind w:firstLine="709"/>
        <w:jc w:val="both"/>
      </w:pPr>
      <w:r w:rsidRPr="001312E9">
        <w:t>3.9.6. Способ фиксации результата выполнения административной процедуры: наличие платежных поручений на перечисление субсидии, подтверждающих перечисление субсидии заявителю.</w:t>
      </w:r>
    </w:p>
    <w:p w:rsidR="00DA155F" w:rsidRPr="001312E9" w:rsidRDefault="00DA155F" w:rsidP="00DA155F">
      <w:pPr>
        <w:pStyle w:val="ConsPlusTitle"/>
        <w:jc w:val="both"/>
        <w:outlineLvl w:val="1"/>
      </w:pPr>
      <w:r w:rsidRPr="001312E9">
        <w:tab/>
        <w:t>3.10. Порядок осуществления административных процедур в электронной форме, в том числе с использованием Единого и регионального порталов.</w:t>
      </w:r>
    </w:p>
    <w:p w:rsidR="00A5357B" w:rsidRDefault="00DA155F" w:rsidP="00DA155F">
      <w:pPr>
        <w:ind w:firstLine="709"/>
        <w:jc w:val="both"/>
        <w:rPr>
          <w:rFonts w:ascii="Times New Roman" w:eastAsia="Times New Roman" w:hAnsi="Times New Roman" w:cs="Times New Roman"/>
          <w:sz w:val="28"/>
          <w:szCs w:val="28"/>
          <w:lang w:eastAsia="ru-RU"/>
        </w:rPr>
      </w:pPr>
      <w:r w:rsidRPr="00A5357B">
        <w:rPr>
          <w:rFonts w:ascii="Times New Roman" w:eastAsia="Times New Roman" w:hAnsi="Times New Roman" w:cs="Times New Roman"/>
          <w:sz w:val="28"/>
          <w:szCs w:val="28"/>
          <w:highlight w:val="red"/>
          <w:lang w:eastAsia="ru-RU"/>
        </w:rPr>
        <w:t>Заявителю обеспечивается возможность получения информации о порядке и сроках предоставления услуги посредством Единого и регионального порталов</w:t>
      </w:r>
      <w:r w:rsidR="00DD0567" w:rsidRPr="00A5357B">
        <w:rPr>
          <w:rFonts w:ascii="Times New Roman" w:eastAsia="Times New Roman" w:hAnsi="Times New Roman" w:cs="Times New Roman"/>
          <w:sz w:val="28"/>
          <w:szCs w:val="28"/>
          <w:highlight w:val="red"/>
          <w:lang w:eastAsia="ru-RU"/>
        </w:rPr>
        <w:t>.</w:t>
      </w:r>
    </w:p>
    <w:p w:rsidR="00DA155F" w:rsidRPr="001312E9" w:rsidRDefault="00DA155F" w:rsidP="00DA155F">
      <w:pPr>
        <w:ind w:firstLine="709"/>
        <w:jc w:val="both"/>
        <w:rPr>
          <w:rFonts w:ascii="Times New Roman" w:eastAsia="Times New Roman" w:hAnsi="Times New Roman" w:cs="Times New Roman"/>
          <w:strike/>
          <w:sz w:val="28"/>
          <w:szCs w:val="28"/>
          <w:lang w:eastAsia="ru-RU"/>
        </w:rPr>
      </w:pPr>
      <w:r w:rsidRPr="001312E9">
        <w:rPr>
          <w:rFonts w:ascii="Times New Roman" w:eastAsia="Times New Roman" w:hAnsi="Times New Roman" w:cs="Times New Roman"/>
          <w:sz w:val="28"/>
          <w:szCs w:val="28"/>
          <w:lang w:eastAsia="ru-RU"/>
        </w:rPr>
        <w:t xml:space="preserve"> </w:t>
      </w:r>
      <w:bookmarkStart w:id="1" w:name="_GoBack"/>
      <w:bookmarkEnd w:id="1"/>
    </w:p>
    <w:p w:rsidR="00DA155F" w:rsidRPr="001312E9" w:rsidRDefault="00DA155F" w:rsidP="00DA155F">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A155F" w:rsidRPr="001312E9" w:rsidRDefault="00DA155F" w:rsidP="00DA155F">
      <w:pPr>
        <w:ind w:firstLine="708"/>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DA155F" w:rsidRPr="001312E9" w:rsidRDefault="00DA155F" w:rsidP="00DA155F">
      <w:pPr>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30" w:history="1">
        <w:r w:rsidRPr="001312E9">
          <w:rPr>
            <w:rFonts w:ascii="Times New Roman" w:eastAsia="Times New Roman" w:hAnsi="Times New Roman" w:cs="Times New Roman"/>
            <w:sz w:val="28"/>
            <w:szCs w:val="28"/>
            <w:lang w:eastAsia="ru-RU"/>
          </w:rPr>
          <w:t>статьей 11.2</w:t>
        </w:r>
      </w:hyperlink>
      <w:r w:rsidRPr="001312E9">
        <w:rPr>
          <w:rFonts w:ascii="Times New Roman" w:eastAsia="Times New Roman" w:hAnsi="Times New Roman" w:cs="Times New Roman"/>
          <w:sz w:val="28"/>
          <w:szCs w:val="28"/>
          <w:lang w:eastAsia="ru-RU"/>
        </w:rPr>
        <w:t xml:space="preserve"> Федерального закона №210-ФЗ и в порядке, установленном </w:t>
      </w:r>
      <w:hyperlink r:id="rId31" w:history="1">
        <w:r w:rsidRPr="001312E9">
          <w:rPr>
            <w:rFonts w:ascii="Times New Roman" w:eastAsia="Times New Roman" w:hAnsi="Times New Roman" w:cs="Times New Roman"/>
            <w:sz w:val="28"/>
            <w:szCs w:val="28"/>
            <w:lang w:eastAsia="ru-RU"/>
          </w:rPr>
          <w:t>постановлением</w:t>
        </w:r>
      </w:hyperlink>
      <w:r w:rsidRPr="001312E9">
        <w:rPr>
          <w:rFonts w:ascii="Times New Roman" w:eastAsia="Times New Roman" w:hAnsi="Times New Roman" w:cs="Times New Roman"/>
          <w:sz w:val="28"/>
          <w:szCs w:val="28"/>
          <w:lang w:eastAsia="ru-RU"/>
        </w:rPr>
        <w:t xml:space="preserve"> Правительства Российской Федерации от 20.11.2012 №1</w:t>
      </w:r>
      <w:r w:rsidR="0030498B" w:rsidRPr="001312E9">
        <w:rPr>
          <w:rFonts w:ascii="Times New Roman" w:eastAsia="Times New Roman" w:hAnsi="Times New Roman" w:cs="Times New Roman"/>
          <w:sz w:val="28"/>
          <w:szCs w:val="28"/>
          <w:lang w:eastAsia="ru-RU"/>
        </w:rPr>
        <w:t>1</w:t>
      </w:r>
      <w:r w:rsidRPr="001312E9">
        <w:rPr>
          <w:rFonts w:ascii="Times New Roman" w:eastAsia="Times New Roman" w:hAnsi="Times New Roman" w:cs="Times New Roman"/>
          <w:sz w:val="28"/>
          <w:szCs w:val="28"/>
          <w:lang w:eastAsia="ru-RU"/>
        </w:rPr>
        <w:t>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55F" w:rsidRPr="001312E9" w:rsidRDefault="00DA155F" w:rsidP="00DA155F">
      <w:pPr>
        <w:ind w:firstLine="709"/>
        <w:jc w:val="both"/>
      </w:pPr>
    </w:p>
    <w:p w:rsidR="004A2C1A" w:rsidRPr="001312E9" w:rsidRDefault="004A2C1A" w:rsidP="004A2C1A">
      <w:pPr>
        <w:pStyle w:val="ConsPlusTitle"/>
        <w:jc w:val="center"/>
        <w:outlineLvl w:val="1"/>
      </w:pPr>
      <w:r w:rsidRPr="001312E9">
        <w:t>IV. Формы контроля за исполнением</w:t>
      </w:r>
    </w:p>
    <w:p w:rsidR="003E5A6B" w:rsidRPr="001312E9" w:rsidRDefault="004A2C1A" w:rsidP="004A2C1A">
      <w:pPr>
        <w:pStyle w:val="ConsPlusTitle"/>
        <w:jc w:val="center"/>
        <w:outlineLvl w:val="1"/>
      </w:pPr>
      <w:r w:rsidRPr="001312E9">
        <w:t>административного регламента</w:t>
      </w:r>
    </w:p>
    <w:p w:rsidR="00893F28" w:rsidRPr="001312E9" w:rsidRDefault="00893F28" w:rsidP="00626A68">
      <w:pPr>
        <w:ind w:firstLine="709"/>
        <w:jc w:val="both"/>
        <w:rPr>
          <w:rFonts w:ascii="Times New Roman" w:eastAsia="Calibri" w:hAnsi="Times New Roman" w:cs="Times New Roman"/>
          <w:sz w:val="28"/>
          <w:szCs w:val="28"/>
        </w:rPr>
      </w:pPr>
    </w:p>
    <w:p w:rsidR="004A2C1A" w:rsidRPr="001312E9" w:rsidRDefault="004A2C1A" w:rsidP="004A2C1A">
      <w:pPr>
        <w:pStyle w:val="ConsPlusNormal"/>
        <w:ind w:firstLine="709"/>
        <w:jc w:val="both"/>
      </w:pPr>
      <w:r w:rsidRPr="001312E9">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4A2C1A" w:rsidRPr="001312E9" w:rsidRDefault="004A2C1A" w:rsidP="004A2C1A">
      <w:pPr>
        <w:pStyle w:val="ConsPlusNormal"/>
        <w:ind w:firstLine="709"/>
        <w:jc w:val="both"/>
      </w:pPr>
      <w:r w:rsidRPr="001312E9">
        <w:t>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Управлением осуществляется начальником Управления.</w:t>
      </w:r>
    </w:p>
    <w:p w:rsidR="004A2C1A" w:rsidRPr="001312E9" w:rsidRDefault="004A2C1A" w:rsidP="004A2C1A">
      <w:pPr>
        <w:pStyle w:val="ConsPlusNormal"/>
        <w:ind w:firstLine="709"/>
        <w:jc w:val="both"/>
      </w:pPr>
      <w:r w:rsidRPr="001312E9">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4.2.1.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Управления.</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w:t>
      </w:r>
    </w:p>
    <w:p w:rsidR="008644B0"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4.2.2. Внеплановые проверки полноты и качества предоставления муниципальной услуги проводятся начальником Управления на основании жалоб заявителей на решения или действия (бездействие) должностных лиц Управления, принятые или осуществленные ими в ходе предоставления муниципальной услуги.</w:t>
      </w:r>
      <w:r w:rsidR="00601B2B" w:rsidRPr="001312E9">
        <w:rPr>
          <w:rFonts w:ascii="Times New Roman" w:hAnsi="Times New Roman" w:cs="Times New Roman"/>
          <w:sz w:val="28"/>
          <w:szCs w:val="28"/>
        </w:rPr>
        <w:t xml:space="preserve"> </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4.3. Контроль за выполнением административных процедур специалистами МФЦ осуществляется директором МФЦ, заместителем директора МФЦ в порядке, установленном локальными актами МФЦ.</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4.4. Ответственность должностных лиц за нарушение административного регламента.</w:t>
      </w:r>
    </w:p>
    <w:p w:rsidR="004A2C1A" w:rsidRPr="001312E9" w:rsidRDefault="004A2C1A" w:rsidP="004A2C1A">
      <w:pPr>
        <w:tabs>
          <w:tab w:val="left" w:pos="1276"/>
        </w:tabs>
        <w:ind w:firstLine="540"/>
        <w:jc w:val="both"/>
        <w:rPr>
          <w:rFonts w:ascii="Times New Roman" w:hAnsi="Times New Roman" w:cs="Times New Roman"/>
          <w:sz w:val="28"/>
          <w:szCs w:val="28"/>
        </w:rPr>
      </w:pPr>
      <w:r w:rsidRPr="001312E9">
        <w:rPr>
          <w:rFonts w:ascii="Times New Roman" w:hAnsi="Times New Roman" w:cs="Times New Roman"/>
          <w:sz w:val="28"/>
          <w:szCs w:val="28"/>
        </w:rPr>
        <w:t>4.4.1.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w:t>
      </w:r>
      <w:r w:rsidRPr="001312E9">
        <w:rPr>
          <w:rFonts w:ascii="Times New Roman" w:hAnsi="Times New Roman" w:cs="Times New Roman"/>
          <w:sz w:val="28"/>
          <w:szCs w:val="28"/>
        </w:rPr>
        <w:lastRenderedPageBreak/>
        <w:t>ния муниципальной услуги, в том числе за необоснованные межведомственные запросы.</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 xml:space="preserve">4.4.2. В соответствии со </w:t>
      </w:r>
      <w:hyperlink r:id="rId32" w:history="1">
        <w:r w:rsidRPr="001312E9">
          <w:rPr>
            <w:rFonts w:ascii="Times New Roman" w:hAnsi="Times New Roman" w:cs="Times New Roman"/>
            <w:sz w:val="28"/>
            <w:szCs w:val="28"/>
          </w:rPr>
          <w:t>статьей 9.6</w:t>
        </w:r>
      </w:hyperlink>
      <w:r w:rsidRPr="001312E9">
        <w:rPr>
          <w:rFonts w:ascii="Times New Roman" w:hAnsi="Times New Roman" w:cs="Times New Roman"/>
          <w:sz w:val="28"/>
          <w:szCs w:val="28"/>
        </w:rPr>
        <w:t xml:space="preserve"> Закона Ханты-Мансийского автономного округа - Югры от 11.06.2010 </w:t>
      </w:r>
      <w:r w:rsidR="008644B0" w:rsidRPr="001312E9">
        <w:rPr>
          <w:rFonts w:ascii="Times New Roman" w:hAnsi="Times New Roman" w:cs="Times New Roman"/>
          <w:sz w:val="28"/>
          <w:szCs w:val="28"/>
        </w:rPr>
        <w:t>№</w:t>
      </w:r>
      <w:r w:rsidRPr="001312E9">
        <w:rPr>
          <w:rFonts w:ascii="Times New Roman" w:hAnsi="Times New Roman" w:cs="Times New Roman"/>
          <w:sz w:val="28"/>
          <w:szCs w:val="28"/>
        </w:rPr>
        <w:t xml:space="preserve">102-оз "Об административных правонарушениях" должностные лица администрации города, а также </w:t>
      </w:r>
      <w:r w:rsidR="00AA076B" w:rsidRPr="001312E9">
        <w:rPr>
          <w:rFonts w:ascii="Times New Roman" w:hAnsi="Times New Roman" w:cs="Times New Roman"/>
          <w:sz w:val="28"/>
          <w:szCs w:val="28"/>
        </w:rPr>
        <w:t xml:space="preserve">работники </w:t>
      </w:r>
      <w:r w:rsidRPr="001312E9">
        <w:rPr>
          <w:rFonts w:ascii="Times New Roman" w:hAnsi="Times New Roman" w:cs="Times New Roman"/>
          <w:sz w:val="28"/>
          <w:szCs w:val="28"/>
        </w:rPr>
        <w:t>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w:t>
      </w:r>
      <w:r w:rsidR="00AA076B" w:rsidRPr="001312E9">
        <w:rPr>
          <w:rFonts w:ascii="Times New Roman" w:hAnsi="Times New Roman" w:cs="Times New Roman"/>
          <w:sz w:val="28"/>
          <w:szCs w:val="28"/>
        </w:rPr>
        <w:t xml:space="preserve"> (за исключением срока подачи запроса в МФЦ)</w:t>
      </w:r>
      <w:r w:rsidRPr="001312E9">
        <w:rPr>
          <w:rFonts w:ascii="Times New Roman" w:hAnsi="Times New Roman" w:cs="Times New Roman"/>
          <w:sz w:val="28"/>
          <w:szCs w:val="28"/>
        </w:rPr>
        <w:t xml:space="preserve">,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AA076B" w:rsidRPr="001312E9">
        <w:rPr>
          <w:rFonts w:ascii="Times New Roman" w:hAnsi="Times New Roman" w:cs="Times New Roman"/>
          <w:sz w:val="28"/>
          <w:szCs w:val="28"/>
        </w:rPr>
        <w:t xml:space="preserve">каждой </w:t>
      </w:r>
      <w:r w:rsidRPr="001312E9">
        <w:rPr>
          <w:rFonts w:ascii="Times New Roman" w:hAnsi="Times New Roman" w:cs="Times New Roman"/>
          <w:sz w:val="28"/>
          <w:szCs w:val="28"/>
        </w:rPr>
        <w:t>муниципальной услуги</w:t>
      </w:r>
      <w:r w:rsidR="00AA076B" w:rsidRPr="001312E9">
        <w:rPr>
          <w:rFonts w:ascii="Times New Roman" w:hAnsi="Times New Roman" w:cs="Times New Roman"/>
          <w:sz w:val="28"/>
          <w:szCs w:val="28"/>
        </w:rPr>
        <w:t xml:space="preserve"> (за исключением требований, установленных к помещениям МФЦ)</w:t>
      </w:r>
      <w:r w:rsidRPr="001312E9">
        <w:rPr>
          <w:rFonts w:ascii="Times New Roman" w:hAnsi="Times New Roman" w:cs="Times New Roman"/>
          <w:sz w:val="28"/>
          <w:szCs w:val="28"/>
        </w:rPr>
        <w:t>.</w:t>
      </w:r>
    </w:p>
    <w:p w:rsidR="004A2C1A" w:rsidRPr="001312E9" w:rsidRDefault="004A2C1A" w:rsidP="004A2C1A">
      <w:pPr>
        <w:ind w:firstLine="540"/>
        <w:jc w:val="both"/>
        <w:rPr>
          <w:rFonts w:ascii="Times New Roman" w:hAnsi="Times New Roman" w:cs="Times New Roman"/>
          <w:sz w:val="28"/>
          <w:szCs w:val="28"/>
        </w:rPr>
      </w:pPr>
      <w:r w:rsidRPr="001312E9">
        <w:rPr>
          <w:rFonts w:ascii="Times New Roman" w:hAnsi="Times New Roman" w:cs="Times New Roman"/>
          <w:sz w:val="28"/>
          <w:szCs w:val="28"/>
        </w:rPr>
        <w:t>4.4.3.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и МФЦ в форме письменных и устных обращений в адрес Управления и МФЦ.</w:t>
      </w:r>
    </w:p>
    <w:p w:rsidR="004A2C1A" w:rsidRPr="001312E9" w:rsidRDefault="004A2C1A" w:rsidP="004A2C1A">
      <w:pPr>
        <w:ind w:firstLine="540"/>
        <w:jc w:val="both"/>
        <w:rPr>
          <w:rFonts w:ascii="Times New Roman" w:hAnsi="Times New Roman" w:cs="Times New Roman"/>
          <w:sz w:val="28"/>
          <w:szCs w:val="28"/>
        </w:rPr>
      </w:pPr>
    </w:p>
    <w:p w:rsidR="00DB552F" w:rsidRPr="001312E9" w:rsidRDefault="00DB552F" w:rsidP="00DB552F">
      <w:pPr>
        <w:pStyle w:val="ConsPlusTitle"/>
        <w:jc w:val="center"/>
        <w:outlineLvl w:val="1"/>
      </w:pPr>
      <w:r w:rsidRPr="001312E9">
        <w:t>V. Досудебный (внесудебный) порядок обжалования решений</w:t>
      </w:r>
    </w:p>
    <w:p w:rsidR="00DB552F" w:rsidRPr="001312E9" w:rsidRDefault="00DB552F" w:rsidP="00DB552F">
      <w:pPr>
        <w:pStyle w:val="ConsPlusTitle"/>
        <w:jc w:val="center"/>
      </w:pPr>
      <w:r w:rsidRPr="001312E9">
        <w:t>и действий (бездействия) органа, предоставляющего</w:t>
      </w:r>
    </w:p>
    <w:p w:rsidR="00DB552F" w:rsidRPr="001312E9" w:rsidRDefault="00DB552F" w:rsidP="00DB552F">
      <w:pPr>
        <w:pStyle w:val="ConsPlusTitle"/>
        <w:jc w:val="center"/>
      </w:pPr>
      <w:r w:rsidRPr="001312E9">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4A2C1A" w:rsidRPr="001312E9" w:rsidRDefault="004A2C1A" w:rsidP="00626A68">
      <w:pPr>
        <w:ind w:firstLine="709"/>
        <w:jc w:val="both"/>
        <w:rPr>
          <w:rFonts w:ascii="Times New Roman" w:eastAsia="Calibri" w:hAnsi="Times New Roman" w:cs="Times New Roman"/>
          <w:sz w:val="28"/>
          <w:szCs w:val="28"/>
        </w:rPr>
      </w:pPr>
    </w:p>
    <w:p w:rsidR="00DB552F" w:rsidRPr="001312E9" w:rsidRDefault="00DB552F" w:rsidP="00DB552F">
      <w:pPr>
        <w:pStyle w:val="ConsPlusTitle"/>
        <w:ind w:firstLine="709"/>
      </w:pPr>
      <w:r w:rsidRPr="001312E9">
        <w:t>5.1 Информация для заявителя о его праве подать жалобу.</w:t>
      </w:r>
    </w:p>
    <w:p w:rsidR="00DB552F" w:rsidRPr="001312E9" w:rsidRDefault="00DB552F" w:rsidP="00DB552F">
      <w:pPr>
        <w:ind w:firstLine="540"/>
        <w:jc w:val="both"/>
        <w:rPr>
          <w:rFonts w:ascii="Times New Roman" w:hAnsi="Times New Roman" w:cs="Times New Roman"/>
          <w:sz w:val="28"/>
          <w:szCs w:val="28"/>
        </w:rPr>
      </w:pPr>
      <w:r w:rsidRPr="001312E9">
        <w:rPr>
          <w:rFonts w:ascii="Times New Roman" w:hAnsi="Times New Roman" w:cs="Times New Roman"/>
          <w:sz w:val="28"/>
          <w:szCs w:val="28"/>
        </w:rPr>
        <w:t xml:space="preserve">5.1.1. Заявитель имеет право на досудебное (внесудебное) обжалование действий (бездействия) и решений, осуществляемых и принятых в ходе предоставления муниципальной услуги Управлением, </w:t>
      </w:r>
      <w:r w:rsidR="000369C4" w:rsidRPr="001312E9">
        <w:rPr>
          <w:rFonts w:ascii="Times New Roman" w:hAnsi="Times New Roman" w:cs="Times New Roman"/>
          <w:sz w:val="28"/>
          <w:szCs w:val="28"/>
        </w:rPr>
        <w:t xml:space="preserve">МФЦ, организациями, указанными в части 1.1 статьи 16 Федерального закона от 27.07.2010 № 210-ФЗ </w:t>
      </w:r>
      <w:r w:rsidR="000369C4" w:rsidRPr="001312E9">
        <w:rPr>
          <w:rFonts w:ascii="Times New Roman" w:hAnsi="Times New Roman" w:cs="Times New Roman"/>
          <w:iCs/>
          <w:sz w:val="28"/>
          <w:szCs w:val="28"/>
        </w:rPr>
        <w:t xml:space="preserve">(далее </w:t>
      </w:r>
      <w:r w:rsidR="000369C4" w:rsidRPr="001312E9">
        <w:rPr>
          <w:rFonts w:ascii="Times New Roman" w:hAnsi="Times New Roman" w:cs="Times New Roman"/>
          <w:iCs/>
          <w:sz w:val="28"/>
          <w:szCs w:val="28"/>
        </w:rPr>
        <w:lastRenderedPageBreak/>
        <w:t>– привлекаемые организации)</w:t>
      </w:r>
      <w:r w:rsidR="000369C4" w:rsidRPr="001312E9">
        <w:rPr>
          <w:rFonts w:ascii="Times New Roman" w:hAnsi="Times New Roman" w:cs="Times New Roman"/>
          <w:sz w:val="28"/>
          <w:szCs w:val="28"/>
        </w:rPr>
        <w:t>, а также их должностных лиц, муниципальных служащих, работников</w:t>
      </w:r>
      <w:r w:rsidRPr="001312E9">
        <w:rPr>
          <w:rFonts w:ascii="Times New Roman" w:hAnsi="Times New Roman" w:cs="Times New Roman"/>
          <w:sz w:val="28"/>
          <w:szCs w:val="28"/>
        </w:rPr>
        <w:t>.</w:t>
      </w:r>
    </w:p>
    <w:p w:rsidR="00DB552F" w:rsidRPr="001312E9" w:rsidRDefault="00DB552F" w:rsidP="00DB552F">
      <w:pPr>
        <w:pStyle w:val="ConsPlusNormal"/>
        <w:ind w:firstLine="709"/>
        <w:rPr>
          <w:b/>
        </w:rPr>
      </w:pPr>
      <w:r w:rsidRPr="001312E9">
        <w:rPr>
          <w:b/>
        </w:rPr>
        <w:t>5.2. Предмет жалобы.</w:t>
      </w:r>
    </w:p>
    <w:p w:rsidR="00AC06F1" w:rsidRPr="001312E9" w:rsidRDefault="00DB552F"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 xml:space="preserve">5.2.1. Предметом досудебного (внесудебного) обжалования могут являться действия (бездействие) Управления, </w:t>
      </w:r>
      <w:r w:rsidR="000369C4" w:rsidRPr="001312E9">
        <w:rPr>
          <w:rFonts w:ascii="Times New Roman" w:hAnsi="Times New Roman" w:cs="Times New Roman"/>
          <w:sz w:val="28"/>
          <w:szCs w:val="28"/>
        </w:rPr>
        <w:t>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0369C4" w:rsidRPr="001312E9" w:rsidRDefault="00DB552F"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hAnsi="Times New Roman" w:cs="Times New Roman"/>
          <w:sz w:val="28"/>
          <w:szCs w:val="28"/>
        </w:rPr>
        <w:t xml:space="preserve">5.2.2. </w:t>
      </w:r>
      <w:r w:rsidR="000369C4" w:rsidRPr="001312E9">
        <w:rPr>
          <w:rFonts w:ascii="Times New Roman" w:eastAsia="Times New Roman" w:hAnsi="Times New Roman" w:cs="Times New Roman"/>
          <w:sz w:val="28"/>
          <w:szCs w:val="28"/>
          <w:lang w:eastAsia="ru-RU"/>
        </w:rPr>
        <w:t>В соответствии со статьей 11.1 Федерального закона №210-ФЗ заявитель может обратиться с жалобой в том числе в следующих случаях:</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нарушение срока регистрации заявления заявителя о предоставлении муниципальной услуги, запроса, указанного в статье 15.1 Федерального закона №210-ФЗ;</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МКУ "Нижневартовский МФЦ", работника МКУ "Нижневартовский МФЦ" возможно в случае, если на МКУ "Нижневартовский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1312E9">
          <w:rPr>
            <w:rFonts w:ascii="Times New Roman" w:eastAsia="Times New Roman" w:hAnsi="Times New Roman" w:cs="Times New Roman"/>
            <w:sz w:val="28"/>
            <w:szCs w:val="28"/>
            <w:lang w:eastAsia="ru-RU"/>
          </w:rPr>
          <w:t>частью 1.3 статьи 16</w:t>
        </w:r>
      </w:hyperlink>
      <w:r w:rsidRPr="001312E9">
        <w:rPr>
          <w:rFonts w:ascii="Times New Roman" w:eastAsia="Times New Roman" w:hAnsi="Times New Roman" w:cs="Times New Roman"/>
          <w:sz w:val="28"/>
          <w:szCs w:val="28"/>
          <w:lang w:eastAsia="ru-RU"/>
        </w:rPr>
        <w:t xml:space="preserve"> Федерального закона №210-ФЗ;</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досудебное (внесудебное) обжалование заявителем решений и действий (бездействия) многофункционального центра, работника МКУ "Нижневартовский МФЦ" возможно в случае, если на МКУ "Нижневартовский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w:t>
      </w:r>
      <w:r w:rsidRPr="001312E9">
        <w:rPr>
          <w:rFonts w:ascii="Times New Roman" w:eastAsia="Times New Roman" w:hAnsi="Times New Roman" w:cs="Times New Roman"/>
          <w:sz w:val="28"/>
          <w:szCs w:val="28"/>
          <w:lang w:eastAsia="ru-RU"/>
        </w:rPr>
        <w:lastRenderedPageBreak/>
        <w:t>дерации, Ханты-Мансийского автономного округа - Югры, муниципальными правовыми актами города Нижневартовска;</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 отказ органа, предоставляющего муниципальную услугу, его должностного лица, муниципального служащего,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1312E9">
        <w:rPr>
          <w:rFonts w:ascii="Times New Roman" w:eastAsia="Times New Roman" w:hAnsi="Times New Roman" w:cs="Times New Roman"/>
          <w:color w:val="000000"/>
          <w:sz w:val="28"/>
          <w:szCs w:val="28"/>
          <w:lang w:eastAsia="ru-RU"/>
        </w:rPr>
        <w:t xml:space="preserve">частью 1.3 статьи 16 </w:t>
      </w:r>
      <w:r w:rsidRPr="001312E9">
        <w:rPr>
          <w:rFonts w:ascii="Times New Roman" w:eastAsia="Times New Roman" w:hAnsi="Times New Roman" w:cs="Times New Roman"/>
          <w:sz w:val="28"/>
          <w:szCs w:val="28"/>
          <w:lang w:eastAsia="ru-RU"/>
        </w:rPr>
        <w:t>Федерального закона 210-ФЗ;</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досудебное (внесудебное) обжалование заявителем решений и действий (бездействия) МКУ "Нижневартовский МФЦ", работника МКУ "Нижневартовский МФЦ" возможно в случае, если на МКУ "Нижневартовский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552F"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МКУ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552F" w:rsidRPr="001312E9" w:rsidRDefault="00DB552F" w:rsidP="00DB552F">
      <w:pPr>
        <w:autoSpaceDE w:val="0"/>
        <w:autoSpaceDN w:val="0"/>
        <w:adjustRightInd w:val="0"/>
        <w:ind w:firstLine="709"/>
        <w:jc w:val="both"/>
        <w:rPr>
          <w:rFonts w:ascii="Times New Roman" w:hAnsi="Times New Roman"/>
          <w:sz w:val="28"/>
          <w:szCs w:val="28"/>
        </w:rPr>
      </w:pPr>
      <w:r w:rsidRPr="001312E9">
        <w:rPr>
          <w:rFonts w:ascii="Times New Roman" w:hAnsi="Times New Roman"/>
          <w:b/>
          <w:sz w:val="28"/>
          <w:szCs w:val="28"/>
        </w:rPr>
        <w:t>5.3. В соответствии с частью 5 статьи 11.2 Федерального закона            №210-ФЗ жалоба должна содержать</w:t>
      </w:r>
      <w:r w:rsidRPr="001312E9">
        <w:rPr>
          <w:rFonts w:ascii="Times New Roman" w:hAnsi="Times New Roman"/>
          <w:sz w:val="28"/>
          <w:szCs w:val="28"/>
        </w:rPr>
        <w:t>:</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МКУ "Нижневартовский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0369C4" w:rsidRPr="001312E9" w:rsidRDefault="000369C4" w:rsidP="000369C4">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DB552F" w:rsidRPr="001312E9" w:rsidRDefault="000369C4" w:rsidP="000369C4">
      <w:pPr>
        <w:ind w:firstLine="540"/>
        <w:jc w:val="both"/>
        <w:rPr>
          <w:rFonts w:ascii="Times New Roman" w:hAnsi="Times New Roman" w:cs="Times New Roman"/>
          <w:sz w:val="28"/>
          <w:szCs w:val="28"/>
        </w:rPr>
      </w:pPr>
      <w:r w:rsidRPr="001312E9">
        <w:rPr>
          <w:rFonts w:ascii="Times New Roman" w:eastAsia="Times New Roman"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w:t>
      </w:r>
    </w:p>
    <w:p w:rsidR="00CB2D5C" w:rsidRPr="001312E9" w:rsidRDefault="00CB2D5C" w:rsidP="000369C4">
      <w:pPr>
        <w:autoSpaceDE w:val="0"/>
        <w:autoSpaceDN w:val="0"/>
        <w:adjustRightInd w:val="0"/>
        <w:ind w:firstLine="709"/>
        <w:jc w:val="both"/>
        <w:rPr>
          <w:rFonts w:ascii="Times New Roman" w:hAnsi="Times New Roman"/>
          <w:b/>
          <w:sz w:val="28"/>
          <w:szCs w:val="28"/>
        </w:rPr>
      </w:pPr>
      <w:r w:rsidRPr="001312E9">
        <w:rPr>
          <w:rFonts w:ascii="Times New Roman" w:hAnsi="Times New Roman"/>
          <w:b/>
          <w:sz w:val="28"/>
          <w:szCs w:val="28"/>
        </w:rPr>
        <w:t>5.4.  Органы местного самоуправления, организации, должностные лица, которым может быть направлена жалоба.</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5.4.1. Жалоба подается в письменной форме на бумажном носителе, в электронной форме в Управление,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Жалобы на решения и действия (бездействие) Управления, его должностных лиц, муниципальных служащих, руководителей и должностных лиц Управления, предоставляющих муниципальные услуги, подается в Управление и рассматривается Управлением.</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 xml:space="preserve">Жалобы на решения и действия (бездействие) </w:t>
      </w:r>
      <w:r w:rsidR="0022626B" w:rsidRPr="001312E9">
        <w:rPr>
          <w:rFonts w:ascii="Times New Roman" w:hAnsi="Times New Roman" w:cs="Times New Roman"/>
          <w:sz w:val="28"/>
          <w:szCs w:val="28"/>
        </w:rPr>
        <w:t xml:space="preserve">начальника </w:t>
      </w:r>
      <w:r w:rsidRPr="001312E9">
        <w:rPr>
          <w:rFonts w:ascii="Times New Roman" w:hAnsi="Times New Roman" w:cs="Times New Roman"/>
          <w:sz w:val="28"/>
          <w:szCs w:val="28"/>
        </w:rPr>
        <w:t xml:space="preserve">Управления, подаются главе города через </w:t>
      </w:r>
      <w:r w:rsidR="0022626B" w:rsidRPr="001312E9">
        <w:rPr>
          <w:rFonts w:ascii="Times New Roman" w:hAnsi="Times New Roman" w:cs="Times New Roman"/>
          <w:sz w:val="28"/>
          <w:szCs w:val="28"/>
        </w:rPr>
        <w:t xml:space="preserve">департамент общественных коммуникаций </w:t>
      </w:r>
      <w:r w:rsidRPr="001312E9">
        <w:rPr>
          <w:rFonts w:ascii="Times New Roman" w:hAnsi="Times New Roman" w:cs="Times New Roman"/>
          <w:sz w:val="28"/>
          <w:szCs w:val="28"/>
        </w:rPr>
        <w:t xml:space="preserve">администрации города. </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Жалобы на решения и действия (бездействие) работника МФЦ подаются директору МФЦ.</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0369C4" w:rsidRPr="001312E9" w:rsidRDefault="000369C4" w:rsidP="000369C4">
      <w:pPr>
        <w:ind w:firstLine="540"/>
        <w:jc w:val="both"/>
        <w:rPr>
          <w:rFonts w:ascii="Times New Roman" w:hAnsi="Times New Roman" w:cs="Times New Roman"/>
          <w:sz w:val="28"/>
          <w:szCs w:val="28"/>
        </w:rPr>
      </w:pPr>
      <w:r w:rsidRPr="001312E9">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CB2D5C" w:rsidRPr="001312E9" w:rsidRDefault="00CB2D5C" w:rsidP="00DB552F">
      <w:pPr>
        <w:ind w:firstLine="540"/>
        <w:jc w:val="both"/>
        <w:rPr>
          <w:rFonts w:ascii="Times New Roman" w:hAnsi="Times New Roman" w:cs="Times New Roman"/>
          <w:sz w:val="28"/>
          <w:szCs w:val="28"/>
        </w:rPr>
      </w:pPr>
      <w:r w:rsidRPr="001312E9">
        <w:rPr>
          <w:rFonts w:ascii="Times New Roman" w:hAnsi="Times New Roman"/>
          <w:b/>
          <w:sz w:val="28"/>
          <w:szCs w:val="28"/>
        </w:rPr>
        <w:t>5.5. Порядок подачи и рассмотрения жалобы.</w:t>
      </w:r>
    </w:p>
    <w:p w:rsidR="00D91175" w:rsidRPr="001312E9" w:rsidRDefault="00D91175" w:rsidP="00D91175">
      <w:pPr>
        <w:autoSpaceDE w:val="0"/>
        <w:autoSpaceDN w:val="0"/>
        <w:adjustRightInd w:val="0"/>
        <w:ind w:firstLine="540"/>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5.5.1. Жалоба на решения и действия (бездействие) Управления, начальника Управления, должностного лица или муниципального служащего, руководителей и должностных лиц, предоставляющих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органов местного </w:t>
      </w:r>
      <w:r w:rsidRPr="001312E9">
        <w:rPr>
          <w:rFonts w:ascii="Times New Roman" w:eastAsia="Times New Roman" w:hAnsi="Times New Roman" w:cs="Times New Roman"/>
          <w:sz w:val="28"/>
          <w:szCs w:val="28"/>
        </w:rPr>
        <w:lastRenderedPageBreak/>
        <w:t xml:space="preserve">самоуправления города Нижневартовска, Единого </w:t>
      </w:r>
      <w:r w:rsidR="00AA076B" w:rsidRPr="001312E9">
        <w:rPr>
          <w:rFonts w:ascii="Times New Roman" w:eastAsia="Times New Roman" w:hAnsi="Times New Roman" w:cs="Times New Roman"/>
          <w:sz w:val="28"/>
          <w:szCs w:val="28"/>
        </w:rPr>
        <w:t>либо регионального портала</w:t>
      </w:r>
      <w:r w:rsidRPr="001312E9">
        <w:rPr>
          <w:rFonts w:ascii="Times New Roman" w:eastAsia="Times New Roman" w:hAnsi="Times New Roman" w:cs="Times New Roman"/>
          <w:sz w:val="28"/>
          <w:szCs w:val="28"/>
        </w:rPr>
        <w:t>, а также может быть принята при личном приеме заявителя.</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либо регионального портала, а также может быть принята при личном приеме заявителя.</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5.5.2. Основанием для рассмотрения жалобы является ее поступление в Управление, МФЦ, </w:t>
      </w:r>
      <w:r w:rsidR="0022626B" w:rsidRPr="001312E9">
        <w:rPr>
          <w:rFonts w:ascii="Times New Roman" w:hAnsi="Times New Roman" w:cs="Times New Roman"/>
          <w:sz w:val="28"/>
          <w:szCs w:val="28"/>
        </w:rPr>
        <w:t>департамент общественных коммуникаций администрации города</w:t>
      </w:r>
      <w:r w:rsidRPr="001312E9">
        <w:rPr>
          <w:rFonts w:ascii="Times New Roman" w:eastAsia="Times New Roman" w:hAnsi="Times New Roman" w:cs="Times New Roman"/>
          <w:sz w:val="28"/>
          <w:szCs w:val="28"/>
        </w:rPr>
        <w:t xml:space="preserve">, учредителю МФЦ, привлекаемую организацию. </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5.5.3. Прием жалоб в письменной форме осуществляют:</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 Управление, МФЦ, привлекаемая организация в месте предоставления муниципальной услуги (в месте, где заявитель подавал </w:t>
      </w:r>
      <w:r w:rsidR="00C12B81" w:rsidRPr="001312E9">
        <w:rPr>
          <w:rFonts w:ascii="Times New Roman" w:eastAsia="Times New Roman" w:hAnsi="Times New Roman" w:cs="Times New Roman"/>
          <w:sz w:val="28"/>
          <w:szCs w:val="28"/>
        </w:rPr>
        <w:t>заявление</w:t>
      </w:r>
      <w:r w:rsidRPr="001312E9">
        <w:rPr>
          <w:rFonts w:ascii="Times New Roman" w:eastAsia="Times New Roman" w:hAnsi="Times New Roman" w:cs="Times New Roman"/>
          <w:sz w:val="28"/>
          <w:szCs w:val="28"/>
        </w:rPr>
        <w:t xml:space="preserve"> </w:t>
      </w:r>
      <w:r w:rsidR="009572E3" w:rsidRPr="001312E9">
        <w:rPr>
          <w:rFonts w:ascii="Times New Roman" w:eastAsia="Times New Roman" w:hAnsi="Times New Roman" w:cs="Times New Roman"/>
          <w:sz w:val="28"/>
          <w:szCs w:val="28"/>
        </w:rPr>
        <w:t>о предоставлении субсидии</w:t>
      </w:r>
      <w:r w:rsidRPr="001312E9">
        <w:rPr>
          <w:rFonts w:ascii="Times New Roman" w:eastAsia="Times New Roman" w:hAnsi="Times New Roman" w:cs="Times New Roman"/>
          <w:sz w:val="28"/>
          <w:szCs w:val="28"/>
        </w:rPr>
        <w:t>, нарушение порядка предоставления которой обжалует, либо в месте, где заявитель получил результат указанной муниципальной услуги);</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 </w:t>
      </w:r>
      <w:r w:rsidR="0022626B" w:rsidRPr="001312E9">
        <w:rPr>
          <w:rFonts w:ascii="Times New Roman" w:eastAsia="Times New Roman" w:hAnsi="Times New Roman" w:cs="Times New Roman"/>
          <w:sz w:val="28"/>
          <w:szCs w:val="28"/>
        </w:rPr>
        <w:t>департамент общественных коммуникаций администрации города</w:t>
      </w:r>
      <w:r w:rsidRPr="001312E9">
        <w:rPr>
          <w:rFonts w:ascii="Times New Roman" w:eastAsia="Times New Roman" w:hAnsi="Times New Roman" w:cs="Times New Roman"/>
          <w:sz w:val="28"/>
          <w:szCs w:val="28"/>
        </w:rPr>
        <w:t xml:space="preserve"> (при подаче жалобы главе города);</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учредитель МФЦ (при подаче жалобы на решения и действия (бездействие) МФЦ, директора МФЦ в месте фактического нахождения учредителя МФЦ.</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Управления, администрации города, МФЦ, а также с графиком работы </w:t>
      </w:r>
      <w:r w:rsidR="0022626B" w:rsidRPr="001312E9">
        <w:rPr>
          <w:rFonts w:ascii="Times New Roman" w:hAnsi="Times New Roman" w:cs="Times New Roman"/>
          <w:sz w:val="28"/>
          <w:szCs w:val="28"/>
        </w:rPr>
        <w:t>департамента общественных коммуникаций администрации города</w:t>
      </w:r>
      <w:r w:rsidRPr="001312E9">
        <w:rPr>
          <w:rFonts w:ascii="Times New Roman" w:eastAsia="Times New Roman" w:hAnsi="Times New Roman" w:cs="Times New Roman"/>
          <w:sz w:val="28"/>
          <w:szCs w:val="28"/>
        </w:rPr>
        <w:t>, учредителя МФЦ, привлекаемых организаций.</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w:t>
      </w:r>
      <w:r w:rsidR="00AC7D10" w:rsidRPr="001312E9">
        <w:rPr>
          <w:rFonts w:ascii="Times New Roman" w:eastAsia="Times New Roman" w:hAnsi="Times New Roman" w:cs="Times New Roman"/>
          <w:sz w:val="28"/>
          <w:szCs w:val="28"/>
        </w:rPr>
        <w:t>ем</w:t>
      </w:r>
      <w:r w:rsidRPr="001312E9">
        <w:rPr>
          <w:rFonts w:ascii="Times New Roman" w:eastAsia="Times New Roman" w:hAnsi="Times New Roman" w:cs="Times New Roman"/>
          <w:sz w:val="28"/>
          <w:szCs w:val="28"/>
        </w:rPr>
        <w:t>;</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5.5.6. В электронном виде жалоба может быть подана заявителем с использованием информационно-телекоммуникационной сети "Интернет" посредством: </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официального сайта органов местного самоуправления города Нижневартовска;</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официальных сайтов привлекаемых организаций;</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Единого либо регионального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D91175"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CB2D5C" w:rsidRPr="001312E9" w:rsidRDefault="00D91175" w:rsidP="00D91175">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5.5.7. При подаче жалобы в электронном виде документы, указанные в пункте 5.3,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CB2D5C" w:rsidRPr="001312E9" w:rsidRDefault="00CB2D5C" w:rsidP="00CB2D5C">
      <w:pPr>
        <w:autoSpaceDE w:val="0"/>
        <w:autoSpaceDN w:val="0"/>
        <w:adjustRightInd w:val="0"/>
        <w:ind w:firstLine="709"/>
        <w:jc w:val="left"/>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t>5.6. Сроки рассмотрения жалобы.</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5.6.1. Жалоба подлежит регистрации не позднее следующего рабочего дня со дня ее поступления. </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В случае обжалования отказа Управления, его должностного лица, муниципального служащего либо МФЦ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5.6.2. Жалоба может быть подана заявителем через МФЦ. </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 и администрацией города и привлекаемыми организациями.</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lastRenderedPageBreak/>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D91175" w:rsidRPr="001312E9" w:rsidRDefault="00D91175" w:rsidP="00D91175">
      <w:pPr>
        <w:ind w:firstLine="709"/>
        <w:jc w:val="both"/>
        <w:rPr>
          <w:rFonts w:ascii="Times New Roman" w:eastAsia="Times New Roman" w:hAnsi="Times New Roman" w:cs="Times New Roman"/>
          <w:i/>
          <w:sz w:val="28"/>
          <w:szCs w:val="28"/>
        </w:rPr>
      </w:pPr>
      <w:r w:rsidRPr="001312E9">
        <w:rPr>
          <w:rFonts w:ascii="Times New Roman" w:eastAsia="Times New Roman" w:hAnsi="Times New Roman" w:cs="Times New Roman"/>
          <w:sz w:val="28"/>
          <w:szCs w:val="28"/>
        </w:rPr>
        <w:t>5.6.3. В случае если жалоба подана лицу, не уполномоченному на рассмотрение жалобы в соответствии с пунктом 5.4.1, в течение 3 рабочих дней со дня ее регистрации указанное лицо направляет жалобу лицу, уполномоченному на ее рассмотрение в соответствии с пунктом 5.4.1, и в письменной форме информирует заявителя о перенаправлении жалобы.</w:t>
      </w:r>
    </w:p>
    <w:p w:rsidR="00CB2D5C" w:rsidRPr="001312E9" w:rsidRDefault="00D91175" w:rsidP="00D91175">
      <w:pPr>
        <w:ind w:firstLine="709"/>
        <w:jc w:val="both"/>
        <w:rPr>
          <w:rFonts w:ascii="Times New Roman" w:eastAsia="Calibri" w:hAnsi="Times New Roman" w:cs="Times New Roman"/>
          <w:sz w:val="28"/>
          <w:szCs w:val="28"/>
        </w:rPr>
      </w:pPr>
      <w:r w:rsidRPr="001312E9">
        <w:rPr>
          <w:rFonts w:ascii="Times New Roman" w:eastAsia="Times New Roman"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r w:rsidR="00CB2D5C" w:rsidRPr="001312E9">
        <w:rPr>
          <w:rFonts w:ascii="Times New Roman" w:eastAsia="Calibri" w:hAnsi="Times New Roman" w:cs="Times New Roman"/>
          <w:sz w:val="28"/>
          <w:szCs w:val="28"/>
        </w:rPr>
        <w:t xml:space="preserve"> </w:t>
      </w:r>
    </w:p>
    <w:p w:rsidR="00CB2D5C" w:rsidRPr="001312E9" w:rsidRDefault="00CB2D5C" w:rsidP="00CB2D5C">
      <w:pPr>
        <w:autoSpaceDE w:val="0"/>
        <w:autoSpaceDN w:val="0"/>
        <w:adjustRightInd w:val="0"/>
        <w:ind w:firstLine="709"/>
        <w:jc w:val="left"/>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t>5.7. Результат рассмотрения жалобы.</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2) в удовлетворении жалобы отказывается.</w:t>
      </w:r>
    </w:p>
    <w:p w:rsidR="00D91175" w:rsidRPr="001312E9" w:rsidRDefault="00C12B81"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5.7.2</w:t>
      </w:r>
      <w:r w:rsidR="00D91175" w:rsidRPr="001312E9">
        <w:rPr>
          <w:rFonts w:ascii="Times New Roman" w:eastAsia="Times New Roman" w:hAnsi="Times New Roman" w:cs="Times New Roman"/>
          <w:sz w:val="28"/>
          <w:szCs w:val="28"/>
        </w:rPr>
        <w:t>.  В ответе по результатам рассмотрения жалобы указываются:</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а)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б)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в) фамилия, имя, отчество (последнее - при наличии) заявителя - физического лица или наименование заявителя - юридического лица;</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г) основания для принятия решения по жалобе;</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д) принятое по жалобе решение;</w:t>
      </w:r>
    </w:p>
    <w:p w:rsidR="00D91175" w:rsidRPr="001312E9" w:rsidRDefault="00D91175" w:rsidP="00D91175">
      <w:pPr>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2D5C" w:rsidRPr="001312E9" w:rsidRDefault="00D91175" w:rsidP="00D91175">
      <w:pPr>
        <w:ind w:firstLine="709"/>
        <w:jc w:val="both"/>
        <w:rPr>
          <w:rFonts w:ascii="Times New Roman" w:eastAsia="Calibri" w:hAnsi="Times New Roman" w:cs="Times New Roman"/>
          <w:sz w:val="28"/>
          <w:szCs w:val="28"/>
        </w:rPr>
      </w:pPr>
      <w:r w:rsidRPr="001312E9">
        <w:rPr>
          <w:rFonts w:ascii="Times New Roman" w:eastAsia="Times New Roman" w:hAnsi="Times New Roman" w:cs="Times New Roman"/>
          <w:sz w:val="28"/>
          <w:szCs w:val="28"/>
        </w:rPr>
        <w:t>ж) сведения о порядке обжалования принятого по жалобе решения.</w:t>
      </w:r>
    </w:p>
    <w:p w:rsidR="00CB2D5C" w:rsidRPr="001312E9" w:rsidRDefault="00CB2D5C" w:rsidP="00CB2D5C">
      <w:pPr>
        <w:autoSpaceDE w:val="0"/>
        <w:autoSpaceDN w:val="0"/>
        <w:adjustRightInd w:val="0"/>
        <w:ind w:firstLine="709"/>
        <w:jc w:val="both"/>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lastRenderedPageBreak/>
        <w:t>5.8. Порядок информирования заявителя о результатах рассмотрения жалобы.</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5.8.3. Письменный ответ по результатам рассмотрения жалобы оформляется на официальном бланке Управления либо главы города, МФЦ, учредителя МФЦ, привлекаемой организации и подписывается лицом, уполномоченным на рассмотрение жалобы.</w:t>
      </w:r>
    </w:p>
    <w:p w:rsidR="00CB2D5C" w:rsidRPr="001312E9" w:rsidRDefault="00C12B81" w:rsidP="00C12B81">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CB2D5C" w:rsidRPr="001312E9" w:rsidRDefault="00CB2D5C" w:rsidP="00CB2D5C">
      <w:pPr>
        <w:autoSpaceDE w:val="0"/>
        <w:autoSpaceDN w:val="0"/>
        <w:adjustRightInd w:val="0"/>
        <w:ind w:firstLine="709"/>
        <w:jc w:val="both"/>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t>5.9. Право заявителя на получение информации и документов, необходимых для обоснования и рассмотрения жалобы.</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5.9.1.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5.9.2.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МКУ "Нижневартовский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5.9.3. Лицо, уполномоченное на рассмотрение жалобы, отказывает в удовлетворении жалобы в следующих случаях:</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C12B81" w:rsidRPr="001312E9" w:rsidRDefault="00C12B81" w:rsidP="00C12B81">
      <w:pPr>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в отношении того же заявителя и по тому же предмету жалобы.</w:t>
      </w:r>
    </w:p>
    <w:p w:rsidR="00C12B81" w:rsidRPr="001312E9" w:rsidRDefault="00C12B81" w:rsidP="00C12B81">
      <w:pPr>
        <w:ind w:firstLine="709"/>
        <w:jc w:val="both"/>
        <w:rPr>
          <w:rFonts w:ascii="Times New Roman" w:eastAsia="Calibri" w:hAnsi="Times New Roman" w:cs="Times New Roman"/>
          <w:sz w:val="28"/>
          <w:szCs w:val="28"/>
        </w:rPr>
      </w:pPr>
      <w:r w:rsidRPr="001312E9">
        <w:rPr>
          <w:rFonts w:ascii="Times New Roman" w:eastAsia="Times New Roman" w:hAnsi="Times New Roman" w:cs="Times New Roman"/>
          <w:sz w:val="28"/>
          <w:szCs w:val="28"/>
          <w:lang w:eastAsia="ru-RU"/>
        </w:rPr>
        <w:lastRenderedPageBreak/>
        <w:t>5.9.4.</w:t>
      </w:r>
      <w:r w:rsidRPr="001312E9">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C12B81" w:rsidRPr="001312E9" w:rsidRDefault="00C12B81" w:rsidP="00C12B81">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12B81" w:rsidRPr="001312E9" w:rsidRDefault="00C12B81" w:rsidP="00C12B81">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C12B81" w:rsidRPr="001312E9" w:rsidRDefault="00C12B81" w:rsidP="00C12B81">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CB2D5C" w:rsidRPr="001312E9" w:rsidRDefault="00C12B81" w:rsidP="00C12B81">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lang w:eastAsia="ru-RU"/>
        </w:rPr>
        <w:t>5.9.4.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CB2D5C" w:rsidRPr="001312E9" w:rsidRDefault="00CB2D5C" w:rsidP="00CB2D5C">
      <w:pPr>
        <w:autoSpaceDE w:val="0"/>
        <w:autoSpaceDN w:val="0"/>
        <w:adjustRightInd w:val="0"/>
        <w:ind w:firstLine="709"/>
        <w:jc w:val="left"/>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t>5.10. Порядок обжалования решения по жалобе.</w:t>
      </w:r>
    </w:p>
    <w:p w:rsidR="00CB2D5C" w:rsidRPr="001312E9" w:rsidRDefault="00CB2D5C" w:rsidP="00CB2D5C">
      <w:pPr>
        <w:autoSpaceDE w:val="0"/>
        <w:autoSpaceDN w:val="0"/>
        <w:adjustRightInd w:val="0"/>
        <w:ind w:firstLine="709"/>
        <w:jc w:val="both"/>
        <w:rPr>
          <w:rFonts w:ascii="Times New Roman" w:eastAsia="Times New Roman" w:hAnsi="Times New Roman" w:cs="Times New Roman"/>
          <w:sz w:val="28"/>
          <w:szCs w:val="28"/>
        </w:rPr>
      </w:pPr>
      <w:r w:rsidRPr="001312E9">
        <w:rPr>
          <w:rFonts w:ascii="Times New Roman" w:eastAsia="Times New Roman" w:hAnsi="Times New Roman" w:cs="Times New Roman"/>
          <w:sz w:val="28"/>
          <w:szCs w:val="28"/>
        </w:rPr>
        <w:t xml:space="preserve">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rsidR="00CB2D5C" w:rsidRPr="001312E9" w:rsidRDefault="00CB2D5C" w:rsidP="00CB2D5C">
      <w:pPr>
        <w:autoSpaceDE w:val="0"/>
        <w:autoSpaceDN w:val="0"/>
        <w:adjustRightInd w:val="0"/>
        <w:ind w:firstLine="709"/>
        <w:jc w:val="both"/>
        <w:rPr>
          <w:rFonts w:ascii="Times New Roman" w:eastAsia="Times New Roman" w:hAnsi="Times New Roman" w:cs="Times New Roman"/>
          <w:b/>
          <w:sz w:val="28"/>
          <w:szCs w:val="28"/>
        </w:rPr>
      </w:pPr>
      <w:r w:rsidRPr="001312E9">
        <w:rPr>
          <w:rFonts w:ascii="Times New Roman" w:eastAsia="Times New Roman" w:hAnsi="Times New Roman" w:cs="Times New Roman"/>
          <w:b/>
          <w:sz w:val="28"/>
          <w:szCs w:val="28"/>
        </w:rPr>
        <w:t>5.11. Способы информирования заявителя о порядке подачи                 и рассмотрения жалобы.</w:t>
      </w:r>
    </w:p>
    <w:p w:rsidR="00193225" w:rsidRPr="001312E9" w:rsidRDefault="00C12B81" w:rsidP="00193225">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Calibri" w:hAnsi="Times New Roman" w:cs="Times New Roman"/>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города Нижневартовска, официальных сайтах привлекаемых организаций, Едином и региональном порталах.</w:t>
      </w:r>
    </w:p>
    <w:p w:rsidR="00F15CEB" w:rsidRPr="001312E9" w:rsidRDefault="00F15CEB" w:rsidP="00193225">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F15CEB" w:rsidRPr="001312E9" w:rsidRDefault="00F15CEB">
      <w:pPr>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br w:type="page"/>
      </w:r>
    </w:p>
    <w:p w:rsidR="00F15CEB" w:rsidRPr="001312E9" w:rsidRDefault="00F93D19" w:rsidP="00F93D19">
      <w:pPr>
        <w:widowControl w:val="0"/>
        <w:autoSpaceDE w:val="0"/>
        <w:autoSpaceDN w:val="0"/>
        <w:adjustRightInd w:val="0"/>
        <w:ind w:left="4678"/>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lastRenderedPageBreak/>
        <w:t xml:space="preserve">Приложение 1 </w:t>
      </w:r>
      <w:r w:rsidR="00F15CEB" w:rsidRPr="001312E9">
        <w:rPr>
          <w:rFonts w:ascii="Times New Roman" w:eastAsia="Times New Roman" w:hAnsi="Times New Roman" w:cs="Times New Roman"/>
          <w:sz w:val="28"/>
          <w:szCs w:val="28"/>
          <w:lang w:eastAsia="ru-RU"/>
        </w:rPr>
        <w:t xml:space="preserve">к административному регламенту предоставления муниципальной услуги "Оказание финансовой поддержки субъектам малого </w:t>
      </w:r>
      <w:r w:rsidRPr="001312E9">
        <w:rPr>
          <w:rFonts w:ascii="Times New Roman" w:eastAsia="Times New Roman" w:hAnsi="Times New Roman" w:cs="Times New Roman"/>
          <w:sz w:val="28"/>
          <w:szCs w:val="28"/>
          <w:lang w:eastAsia="ru-RU"/>
        </w:rPr>
        <w:t>и среднего предпринимательства</w:t>
      </w:r>
      <w:r w:rsidR="00F15CEB" w:rsidRPr="001312E9">
        <w:rPr>
          <w:rFonts w:ascii="Times New Roman" w:eastAsia="Times New Roman" w:hAnsi="Times New Roman" w:cs="Times New Roman"/>
          <w:sz w:val="28"/>
          <w:szCs w:val="28"/>
          <w:lang w:eastAsia="ru-RU"/>
        </w:rPr>
        <w:t>"</w:t>
      </w:r>
    </w:p>
    <w:p w:rsidR="00F15CEB" w:rsidRPr="001312E9" w:rsidRDefault="00F15CEB" w:rsidP="00F15CEB">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w:t>
      </w:r>
    </w:p>
    <w:p w:rsidR="00E1385E" w:rsidRPr="001312E9" w:rsidRDefault="00E1385E" w:rsidP="00E1385E">
      <w:pPr>
        <w:jc w:val="right"/>
        <w:rPr>
          <w:rFonts w:ascii="Times New Roman" w:hAnsi="Times New Roman"/>
          <w:sz w:val="28"/>
          <w:szCs w:val="28"/>
        </w:rPr>
      </w:pPr>
    </w:p>
    <w:tbl>
      <w:tblPr>
        <w:tblW w:w="0" w:type="auto"/>
        <w:tblInd w:w="5070" w:type="dxa"/>
        <w:tblLook w:val="04A0" w:firstRow="1" w:lastRow="0" w:firstColumn="1" w:lastColumn="0" w:noHBand="0" w:noVBand="1"/>
      </w:tblPr>
      <w:tblGrid>
        <w:gridCol w:w="4784"/>
      </w:tblGrid>
      <w:tr w:rsidR="00E1385E" w:rsidRPr="001312E9" w:rsidTr="009C3C1D">
        <w:trPr>
          <w:trHeight w:val="3843"/>
        </w:trPr>
        <w:tc>
          <w:tcPr>
            <w:tcW w:w="4784" w:type="dxa"/>
            <w:shd w:val="clear" w:color="auto" w:fill="auto"/>
          </w:tcPr>
          <w:p w:rsidR="00E1385E" w:rsidRPr="001312E9" w:rsidRDefault="00E1385E" w:rsidP="009C3C1D">
            <w:pPr>
              <w:rPr>
                <w:rFonts w:ascii="Times New Roman" w:eastAsia="Times New Roman" w:hAnsi="Times New Roman"/>
                <w:sz w:val="28"/>
                <w:szCs w:val="28"/>
              </w:rPr>
            </w:pPr>
            <w:r w:rsidRPr="001312E9">
              <w:rPr>
                <w:rFonts w:ascii="Times New Roman" w:eastAsia="Times New Roman" w:hAnsi="Times New Roman"/>
                <w:sz w:val="28"/>
                <w:szCs w:val="28"/>
              </w:rPr>
              <w:t>Главе города</w:t>
            </w:r>
          </w:p>
          <w:p w:rsidR="00E1385E" w:rsidRPr="001312E9" w:rsidRDefault="00E1385E" w:rsidP="009C3C1D">
            <w:pPr>
              <w:rPr>
                <w:rFonts w:ascii="Times New Roman" w:eastAsia="Times New Roman" w:hAnsi="Times New Roman"/>
                <w:sz w:val="28"/>
                <w:szCs w:val="28"/>
              </w:rPr>
            </w:pPr>
            <w:r w:rsidRPr="001312E9">
              <w:rPr>
                <w:rFonts w:ascii="Times New Roman" w:eastAsia="Times New Roman" w:hAnsi="Times New Roman"/>
                <w:sz w:val="28"/>
                <w:szCs w:val="28"/>
              </w:rPr>
              <w:t>Нижневартовска</w:t>
            </w:r>
          </w:p>
          <w:p w:rsidR="00E1385E" w:rsidRPr="001312E9" w:rsidRDefault="00E1385E" w:rsidP="009C3C1D">
            <w:pPr>
              <w:jc w:val="both"/>
              <w:rPr>
                <w:rFonts w:ascii="Times New Roman" w:eastAsia="Times New Roman" w:hAnsi="Times New Roman"/>
                <w:sz w:val="28"/>
                <w:szCs w:val="28"/>
              </w:rPr>
            </w:pPr>
            <w:r w:rsidRPr="001312E9">
              <w:rPr>
                <w:rFonts w:ascii="Times New Roman" w:eastAsia="Times New Roman" w:hAnsi="Times New Roman"/>
                <w:sz w:val="28"/>
                <w:szCs w:val="28"/>
              </w:rPr>
              <w:t>________________________________</w:t>
            </w:r>
          </w:p>
          <w:p w:rsidR="00E1385E" w:rsidRPr="001312E9" w:rsidRDefault="00E1385E" w:rsidP="009C3C1D">
            <w:pPr>
              <w:jc w:val="both"/>
              <w:rPr>
                <w:rFonts w:ascii="Times New Roman" w:eastAsia="Times New Roman" w:hAnsi="Times New Roman"/>
                <w:sz w:val="28"/>
                <w:szCs w:val="28"/>
              </w:rPr>
            </w:pPr>
            <w:r w:rsidRPr="001312E9">
              <w:rPr>
                <w:rFonts w:ascii="Times New Roman" w:eastAsia="Times New Roman" w:hAnsi="Times New Roman"/>
                <w:sz w:val="28"/>
                <w:szCs w:val="28"/>
              </w:rPr>
              <w:t xml:space="preserve"> ________________________________</w:t>
            </w:r>
          </w:p>
          <w:p w:rsidR="00E1385E" w:rsidRPr="001312E9" w:rsidRDefault="00E1385E" w:rsidP="009C3C1D">
            <w:pPr>
              <w:rPr>
                <w:rFonts w:ascii="Times New Roman" w:eastAsia="Times New Roman" w:hAnsi="Times New Roman"/>
                <w:sz w:val="20"/>
                <w:szCs w:val="20"/>
              </w:rPr>
            </w:pPr>
            <w:r w:rsidRPr="001312E9">
              <w:rPr>
                <w:rFonts w:ascii="Times New Roman" w:eastAsia="Times New Roman" w:hAnsi="Times New Roman"/>
                <w:sz w:val="20"/>
                <w:szCs w:val="20"/>
              </w:rPr>
              <w:t>(фамилия, имя, отчество (последнее - при наличии)</w:t>
            </w:r>
          </w:p>
          <w:p w:rsidR="00E1385E" w:rsidRPr="001312E9" w:rsidRDefault="00E1385E" w:rsidP="009C3C1D">
            <w:pPr>
              <w:rPr>
                <w:rFonts w:ascii="Times New Roman" w:eastAsia="Times New Roman" w:hAnsi="Times New Roman"/>
                <w:sz w:val="20"/>
                <w:szCs w:val="20"/>
              </w:rPr>
            </w:pPr>
            <w:r w:rsidRPr="001312E9">
              <w:rPr>
                <w:rFonts w:ascii="Times New Roman" w:eastAsia="Times New Roman" w:hAnsi="Times New Roman"/>
                <w:sz w:val="20"/>
                <w:szCs w:val="20"/>
              </w:rPr>
              <w:t>индивидуального предпринимателя,</w:t>
            </w:r>
          </w:p>
          <w:p w:rsidR="00E1385E" w:rsidRPr="001312E9" w:rsidRDefault="00E1385E" w:rsidP="009C3C1D">
            <w:pPr>
              <w:rPr>
                <w:rFonts w:ascii="Times New Roman" w:eastAsia="Times New Roman" w:hAnsi="Times New Roman"/>
                <w:sz w:val="20"/>
                <w:szCs w:val="20"/>
              </w:rPr>
            </w:pPr>
            <w:r w:rsidRPr="001312E9">
              <w:rPr>
                <w:rFonts w:ascii="Times New Roman" w:eastAsia="Times New Roman" w:hAnsi="Times New Roman"/>
                <w:sz w:val="20"/>
                <w:szCs w:val="20"/>
              </w:rPr>
              <w:t>фамилия, имя, отчество (последнее - при наличии)</w:t>
            </w:r>
          </w:p>
          <w:p w:rsidR="00E1385E" w:rsidRPr="001312E9" w:rsidRDefault="00E1385E" w:rsidP="009C3C1D">
            <w:pPr>
              <w:rPr>
                <w:rFonts w:ascii="Times New Roman" w:eastAsia="Times New Roman" w:hAnsi="Times New Roman"/>
                <w:sz w:val="20"/>
                <w:szCs w:val="20"/>
              </w:rPr>
            </w:pPr>
            <w:r w:rsidRPr="001312E9">
              <w:rPr>
                <w:rFonts w:ascii="Times New Roman" w:eastAsia="Times New Roman" w:hAnsi="Times New Roman"/>
                <w:sz w:val="20"/>
                <w:szCs w:val="20"/>
              </w:rPr>
              <w:t xml:space="preserve">руководителя (уполномоченного лица) </w:t>
            </w:r>
          </w:p>
          <w:p w:rsidR="00E1385E" w:rsidRPr="001312E9" w:rsidRDefault="00E1385E" w:rsidP="009C3C1D">
            <w:pPr>
              <w:rPr>
                <w:rFonts w:ascii="Times New Roman" w:eastAsia="Times New Roman" w:hAnsi="Times New Roman"/>
                <w:sz w:val="20"/>
                <w:szCs w:val="20"/>
              </w:rPr>
            </w:pPr>
            <w:r w:rsidRPr="001312E9">
              <w:rPr>
                <w:rFonts w:ascii="Times New Roman" w:eastAsia="Times New Roman" w:hAnsi="Times New Roman"/>
                <w:sz w:val="20"/>
                <w:szCs w:val="20"/>
              </w:rPr>
              <w:t>и наименование организации)</w:t>
            </w:r>
          </w:p>
          <w:p w:rsidR="00E1385E" w:rsidRPr="001312E9" w:rsidRDefault="00E1385E" w:rsidP="009C3C1D">
            <w:pPr>
              <w:jc w:val="both"/>
              <w:rPr>
                <w:rFonts w:ascii="Times New Roman" w:eastAsia="Times New Roman" w:hAnsi="Times New Roman"/>
                <w:sz w:val="28"/>
                <w:szCs w:val="28"/>
              </w:rPr>
            </w:pPr>
            <w:r w:rsidRPr="001312E9">
              <w:rPr>
                <w:rFonts w:ascii="Times New Roman" w:eastAsia="Times New Roman" w:hAnsi="Times New Roman"/>
                <w:sz w:val="28"/>
                <w:szCs w:val="28"/>
              </w:rPr>
              <w:t>контакты:________________________</w:t>
            </w:r>
          </w:p>
          <w:p w:rsidR="00E1385E" w:rsidRPr="001312E9" w:rsidRDefault="00E1385E" w:rsidP="009C3C1D">
            <w:pPr>
              <w:ind w:firstLine="1031"/>
              <w:rPr>
                <w:rFonts w:ascii="Times New Roman" w:eastAsia="Times New Roman" w:hAnsi="Times New Roman"/>
                <w:sz w:val="20"/>
                <w:szCs w:val="20"/>
              </w:rPr>
            </w:pPr>
            <w:r w:rsidRPr="001312E9">
              <w:rPr>
                <w:rFonts w:ascii="Times New Roman" w:eastAsia="Times New Roman" w:hAnsi="Times New Roman"/>
                <w:sz w:val="20"/>
                <w:szCs w:val="20"/>
              </w:rPr>
              <w:t xml:space="preserve">(номер телефона, </w:t>
            </w:r>
          </w:p>
          <w:p w:rsidR="00E1385E" w:rsidRPr="001312E9" w:rsidRDefault="00E1385E" w:rsidP="009C3C1D">
            <w:pPr>
              <w:jc w:val="both"/>
              <w:rPr>
                <w:rFonts w:ascii="Times New Roman" w:eastAsia="Times New Roman" w:hAnsi="Times New Roman"/>
                <w:sz w:val="28"/>
                <w:szCs w:val="20"/>
              </w:rPr>
            </w:pPr>
            <w:r w:rsidRPr="001312E9">
              <w:rPr>
                <w:rFonts w:ascii="Times New Roman" w:eastAsia="Times New Roman" w:hAnsi="Times New Roman"/>
                <w:sz w:val="28"/>
                <w:szCs w:val="20"/>
              </w:rPr>
              <w:t>________________________________</w:t>
            </w:r>
          </w:p>
          <w:p w:rsidR="00E1385E" w:rsidRPr="001312E9" w:rsidRDefault="00E1385E" w:rsidP="009C3C1D">
            <w:pPr>
              <w:rPr>
                <w:rFonts w:ascii="Times New Roman" w:eastAsia="Times New Roman" w:hAnsi="Times New Roman"/>
                <w:sz w:val="28"/>
                <w:szCs w:val="28"/>
              </w:rPr>
            </w:pPr>
            <w:r w:rsidRPr="001312E9">
              <w:rPr>
                <w:rFonts w:ascii="Times New Roman" w:eastAsia="Times New Roman" w:hAnsi="Times New Roman"/>
                <w:sz w:val="20"/>
                <w:szCs w:val="20"/>
              </w:rPr>
              <w:t>адрес электронной почты)</w:t>
            </w:r>
          </w:p>
        </w:tc>
      </w:tr>
    </w:tbl>
    <w:p w:rsidR="00E1385E" w:rsidRPr="001312E9" w:rsidRDefault="00E1385E" w:rsidP="00E1385E">
      <w:pPr>
        <w:rPr>
          <w:rFonts w:ascii="Times New Roman" w:hAnsi="Times New Roman"/>
          <w:b/>
          <w:sz w:val="28"/>
          <w:szCs w:val="28"/>
        </w:rPr>
      </w:pPr>
    </w:p>
    <w:p w:rsidR="00E1385E" w:rsidRPr="001312E9" w:rsidRDefault="00E1385E" w:rsidP="00E1385E">
      <w:pPr>
        <w:rPr>
          <w:rFonts w:ascii="Times New Roman" w:hAnsi="Times New Roman"/>
          <w:b/>
          <w:sz w:val="28"/>
          <w:szCs w:val="28"/>
        </w:rPr>
      </w:pPr>
    </w:p>
    <w:p w:rsidR="00E1385E" w:rsidRPr="001312E9" w:rsidRDefault="00E1385E" w:rsidP="00E1385E">
      <w:pPr>
        <w:rPr>
          <w:rFonts w:ascii="Times New Roman" w:hAnsi="Times New Roman"/>
          <w:b/>
          <w:sz w:val="28"/>
          <w:szCs w:val="28"/>
        </w:rPr>
      </w:pPr>
      <w:r w:rsidRPr="001312E9">
        <w:rPr>
          <w:rFonts w:ascii="Times New Roman" w:hAnsi="Times New Roman"/>
          <w:b/>
          <w:sz w:val="28"/>
          <w:szCs w:val="28"/>
        </w:rPr>
        <w:t>заявление о предоставлении субсидии.</w:t>
      </w:r>
    </w:p>
    <w:p w:rsidR="00E1385E" w:rsidRPr="001312E9" w:rsidRDefault="00E1385E" w:rsidP="00E1385E">
      <w:pPr>
        <w:rPr>
          <w:rFonts w:ascii="Times New Roman" w:hAnsi="Times New Roman"/>
          <w:b/>
          <w:sz w:val="28"/>
          <w:szCs w:val="28"/>
        </w:rPr>
      </w:pP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Прошу Вас предоставить субсидию на возмещение затрат, фактически произведенных и документально подтвержденных, связанных с _____________</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 xml:space="preserve">____________________________________________________________________, </w:t>
      </w:r>
    </w:p>
    <w:p w:rsidR="00E1385E" w:rsidRPr="001312E9" w:rsidRDefault="00E1385E" w:rsidP="00E1385E">
      <w:pPr>
        <w:rPr>
          <w:rFonts w:ascii="Times New Roman" w:hAnsi="Times New Roman"/>
          <w:sz w:val="20"/>
          <w:szCs w:val="20"/>
        </w:rPr>
      </w:pPr>
      <w:r w:rsidRPr="001312E9">
        <w:rPr>
          <w:rFonts w:ascii="Times New Roman" w:hAnsi="Times New Roman"/>
          <w:sz w:val="20"/>
          <w:szCs w:val="20"/>
        </w:rPr>
        <w:t>(наименование затрат)</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в связи с реализацией вида деятельности _________________________________</w:t>
      </w:r>
    </w:p>
    <w:p w:rsidR="00E1385E" w:rsidRPr="001312E9" w:rsidRDefault="00E1385E" w:rsidP="00E1385E">
      <w:pPr>
        <w:ind w:firstLine="4536"/>
        <w:rPr>
          <w:rFonts w:ascii="Times New Roman" w:hAnsi="Times New Roman"/>
          <w:sz w:val="20"/>
          <w:szCs w:val="20"/>
        </w:rPr>
      </w:pPr>
      <w:r w:rsidRPr="001312E9">
        <w:rPr>
          <w:rFonts w:ascii="Times New Roman" w:hAnsi="Times New Roman"/>
          <w:sz w:val="20"/>
          <w:szCs w:val="20"/>
        </w:rPr>
        <w:t>(указать ОКВЭД)</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по основному мероприятию _____________________________________ муниципальной программы "Развитие малого и среднего предпринимательства           на территории города Нижневартовска на 201</w:t>
      </w:r>
      <w:r w:rsidR="00C12B81" w:rsidRPr="001312E9">
        <w:rPr>
          <w:rFonts w:ascii="Times New Roman" w:hAnsi="Times New Roman"/>
          <w:sz w:val="28"/>
          <w:szCs w:val="28"/>
        </w:rPr>
        <w:t>8</w:t>
      </w:r>
      <w:r w:rsidRPr="001312E9">
        <w:rPr>
          <w:rFonts w:ascii="Times New Roman" w:hAnsi="Times New Roman"/>
          <w:sz w:val="28"/>
          <w:szCs w:val="28"/>
        </w:rPr>
        <w:t>-202</w:t>
      </w:r>
      <w:r w:rsidR="00C12B81" w:rsidRPr="001312E9">
        <w:rPr>
          <w:rFonts w:ascii="Times New Roman" w:hAnsi="Times New Roman"/>
          <w:sz w:val="28"/>
          <w:szCs w:val="28"/>
        </w:rPr>
        <w:t>5</w:t>
      </w:r>
      <w:r w:rsidRPr="001312E9">
        <w:rPr>
          <w:rFonts w:ascii="Times New Roman" w:hAnsi="Times New Roman"/>
          <w:sz w:val="28"/>
          <w:szCs w:val="28"/>
        </w:rPr>
        <w:t xml:space="preserve"> годы</w:t>
      </w:r>
      <w:r w:rsidR="00C12B81" w:rsidRPr="001312E9">
        <w:rPr>
          <w:rFonts w:ascii="Times New Roman" w:hAnsi="Times New Roman"/>
          <w:sz w:val="28"/>
          <w:szCs w:val="28"/>
        </w:rPr>
        <w:t xml:space="preserve"> и на период до 2030 года</w:t>
      </w:r>
      <w:r w:rsidRPr="001312E9">
        <w:rPr>
          <w:rFonts w:ascii="Times New Roman" w:hAnsi="Times New Roman"/>
          <w:sz w:val="28"/>
          <w:szCs w:val="28"/>
        </w:rPr>
        <w:t>", утвержденной постановлением администрации города от 03.11.2015 №1953.</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 xml:space="preserve"> </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Сумма фактически произведенных и документально подтвержденных       затрат составляет ____________________ руб.</w:t>
      </w:r>
    </w:p>
    <w:p w:rsidR="00E1385E" w:rsidRPr="001312E9" w:rsidRDefault="00E1385E" w:rsidP="00E1385E">
      <w:pPr>
        <w:jc w:val="both"/>
        <w:rPr>
          <w:rFonts w:ascii="Times New Roman" w:hAnsi="Times New Roman"/>
          <w:sz w:val="28"/>
          <w:szCs w:val="28"/>
        </w:rPr>
      </w:pP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Банковские реквизиты:</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наименование банка 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р/сч. ___________________________________________________________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к/сч. ___________________________________________________________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БИК ___________________________________________________________</w:t>
      </w:r>
    </w:p>
    <w:p w:rsidR="00E1385E" w:rsidRPr="001312E9" w:rsidRDefault="00E1385E" w:rsidP="00E1385E">
      <w:pPr>
        <w:jc w:val="both"/>
        <w:rPr>
          <w:rFonts w:ascii="Times New Roman" w:hAnsi="Times New Roman"/>
          <w:sz w:val="28"/>
        </w:rPr>
      </w:pP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lastRenderedPageBreak/>
        <w:t>Для включения в реестр субъектов малого и среднего предпринимательства - получателей поддержки представляю следующие сведения:</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наименование юридического лица или фамилия, имя, отчество                      (последнее - при наличии) индивидуального предпринимателя ______________</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____________________________________________________________________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ОГРН (ОГРНИП) 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ИНН/КПП 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место нахождения юридического лица или место жительства индивидуального предпринимателя _____________________________________________</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____________________________________________________________________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категория субъекта малого или среднего предпринимательства (далее -              Субъект) (микропредприятие, малое или среднее предприятие - нужное подчеркнуть), что подтверждается сведениями, размещенными в едином реестре          субъектов малого и среднего предпринимательства.</w:t>
      </w:r>
    </w:p>
    <w:p w:rsidR="00E1385E" w:rsidRPr="001312E9" w:rsidRDefault="00E1385E" w:rsidP="00E1385E">
      <w:pPr>
        <w:jc w:val="both"/>
        <w:rPr>
          <w:rFonts w:ascii="Times New Roman" w:hAnsi="Times New Roman"/>
          <w:sz w:val="28"/>
          <w:szCs w:val="28"/>
        </w:rPr>
      </w:pP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Настоящим подтверждаю, что являюсь/не являюсь (нужное подчеркнуть) Субъектом, осуществляющим деятельность в социальной сфере (в случае если Субъект осуществляет деятельность в социальной сфере, необходимо поставить галочку напротив выполненного условия).</w:t>
      </w:r>
    </w:p>
    <w:p w:rsidR="00E1385E" w:rsidRPr="001312E9" w:rsidRDefault="00E1385E" w:rsidP="00E1385E">
      <w:pPr>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808"/>
      </w:tblGrid>
      <w:tr w:rsidR="00E1385E" w:rsidRPr="001312E9" w:rsidTr="009C3C1D">
        <w:trPr>
          <w:trHeight w:val="971"/>
        </w:trPr>
        <w:tc>
          <w:tcPr>
            <w:tcW w:w="8046" w:type="dxa"/>
            <w:shd w:val="clear" w:color="auto" w:fill="auto"/>
          </w:tcPr>
          <w:p w:rsidR="00E1385E" w:rsidRPr="001312E9" w:rsidRDefault="00E1385E" w:rsidP="009C3C1D">
            <w:pPr>
              <w:rPr>
                <w:rFonts w:ascii="Times New Roman" w:hAnsi="Times New Roman"/>
                <w:b/>
                <w:sz w:val="24"/>
                <w:szCs w:val="24"/>
              </w:rPr>
            </w:pPr>
            <w:r w:rsidRPr="001312E9">
              <w:rPr>
                <w:rFonts w:ascii="Times New Roman" w:hAnsi="Times New Roman"/>
                <w:b/>
                <w:sz w:val="24"/>
                <w:szCs w:val="24"/>
              </w:rPr>
              <w:t>Наименование условия</w:t>
            </w:r>
          </w:p>
        </w:tc>
        <w:tc>
          <w:tcPr>
            <w:tcW w:w="1808" w:type="dxa"/>
            <w:shd w:val="clear" w:color="auto" w:fill="auto"/>
          </w:tcPr>
          <w:p w:rsidR="00E1385E" w:rsidRPr="001312E9" w:rsidRDefault="00E1385E" w:rsidP="009C3C1D">
            <w:pPr>
              <w:rPr>
                <w:rFonts w:ascii="Times New Roman" w:hAnsi="Times New Roman"/>
                <w:b/>
                <w:sz w:val="24"/>
                <w:szCs w:val="24"/>
              </w:rPr>
            </w:pPr>
            <w:r w:rsidRPr="001312E9">
              <w:rPr>
                <w:rFonts w:ascii="Times New Roman" w:hAnsi="Times New Roman"/>
                <w:b/>
                <w:sz w:val="24"/>
                <w:szCs w:val="24"/>
              </w:rPr>
              <w:t xml:space="preserve">Информация </w:t>
            </w:r>
          </w:p>
          <w:p w:rsidR="00E1385E" w:rsidRPr="001312E9" w:rsidRDefault="00E1385E" w:rsidP="009C3C1D">
            <w:pPr>
              <w:rPr>
                <w:rFonts w:ascii="Times New Roman" w:hAnsi="Times New Roman"/>
                <w:b/>
                <w:sz w:val="24"/>
                <w:szCs w:val="24"/>
              </w:rPr>
            </w:pPr>
            <w:r w:rsidRPr="001312E9">
              <w:rPr>
                <w:rFonts w:ascii="Times New Roman" w:hAnsi="Times New Roman"/>
                <w:b/>
                <w:sz w:val="24"/>
                <w:szCs w:val="24"/>
              </w:rPr>
              <w:t>о выполнении условия</w:t>
            </w:r>
          </w:p>
        </w:tc>
      </w:tr>
      <w:tr w:rsidR="00E1385E" w:rsidRPr="001312E9" w:rsidTr="009C3C1D">
        <w:trPr>
          <w:trHeight w:val="20"/>
        </w:trPr>
        <w:tc>
          <w:tcPr>
            <w:tcW w:w="9854" w:type="dxa"/>
            <w:gridSpan w:val="2"/>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Обеспечение занятости указанных ниже категорий граждан среди работников Субъекта           составляет не менее 50%, а доля в фонде оплаты труда - не менее 25% на дату подачи заявления Субъекта на получение субсидии:</w:t>
            </w:r>
          </w:p>
        </w:tc>
      </w:tr>
      <w:tr w:rsidR="00E1385E" w:rsidRPr="001312E9" w:rsidTr="009C3C1D">
        <w:trPr>
          <w:trHeight w:val="427"/>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инвалиды</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419"/>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граждане пожилого возраста</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411"/>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лица, находящиеся в трудной жизненной ситуации</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418"/>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женщины, имеющие детей в возрасте до 7 лет</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41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выпускники детских домов</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454"/>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сироты</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397"/>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лица, освобожденные из мест лишения свободы в течение 2 лет</w:t>
            </w:r>
          </w:p>
        </w:tc>
        <w:tc>
          <w:tcPr>
            <w:tcW w:w="1808" w:type="dxa"/>
            <w:shd w:val="clear" w:color="auto" w:fill="auto"/>
            <w:vAlign w:val="center"/>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9854" w:type="dxa"/>
            <w:gridSpan w:val="2"/>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Осуществление деятельности по предоставлению услуг (производству товаров, выполнению работ) в следующих сферах деятельности:</w:t>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социальное обслуживание лиц, относящихся к социально незащищенным группам граждан, и семей с детьми в сфере здравоохранения (за исключением косметологических и стоматологических услуг)</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986"/>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lastRenderedPageBreak/>
              <w:t>социальное обслуживание лиц, относящихся к социально незащищенным группам граждан, и семей с детьми в сфере физической культуры и массового спорта</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 xml:space="preserve">проведение занятий в детских и молодежных кружках, секциях, студиях </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p w:rsidR="00E1385E" w:rsidRPr="001312E9" w:rsidRDefault="00E1385E" w:rsidP="009C3C1D">
            <w:pPr>
              <w:rPr>
                <w:rFonts w:ascii="Times New Roman" w:hAnsi="Times New Roman"/>
                <w:sz w:val="24"/>
                <w:szCs w:val="24"/>
              </w:rPr>
            </w:pP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организация социального туризма в части экскурсионно-познавательных туров для лиц, относящихся к социально незащищенным группам граждан</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предоставление образовательных услуг лицам, относящимся к социально незащищенным группам граждан</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r w:rsidR="00E1385E" w:rsidRPr="001312E9" w:rsidTr="009C3C1D">
        <w:trPr>
          <w:trHeight w:val="20"/>
        </w:trPr>
        <w:tc>
          <w:tcPr>
            <w:tcW w:w="8046" w:type="dxa"/>
            <w:shd w:val="clear" w:color="auto" w:fill="auto"/>
          </w:tcPr>
          <w:p w:rsidR="00E1385E" w:rsidRPr="001312E9" w:rsidRDefault="00E1385E" w:rsidP="009C3C1D">
            <w:pPr>
              <w:jc w:val="both"/>
              <w:rPr>
                <w:rFonts w:ascii="Times New Roman" w:hAnsi="Times New Roman"/>
                <w:sz w:val="24"/>
                <w:szCs w:val="24"/>
              </w:rPr>
            </w:pPr>
            <w:r w:rsidRPr="001312E9">
              <w:rPr>
                <w:rFonts w:ascii="Times New Roman" w:hAnsi="Times New Roman"/>
                <w:sz w:val="24"/>
                <w:szCs w:val="24"/>
              </w:rP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tc>
        <w:tc>
          <w:tcPr>
            <w:tcW w:w="1808" w:type="dxa"/>
            <w:shd w:val="clear" w:color="auto" w:fill="auto"/>
          </w:tcPr>
          <w:p w:rsidR="00E1385E" w:rsidRPr="001312E9" w:rsidRDefault="00E1385E" w:rsidP="009C3C1D">
            <w:pPr>
              <w:rPr>
                <w:rFonts w:ascii="Times New Roman" w:hAnsi="Times New Roman"/>
                <w:sz w:val="24"/>
                <w:szCs w:val="24"/>
              </w:rPr>
            </w:pPr>
            <w:r w:rsidRPr="001312E9">
              <w:rPr>
                <w:rFonts w:ascii="Times New Roman" w:hAnsi="Times New Roman"/>
                <w:noProof/>
                <w:sz w:val="24"/>
                <w:szCs w:val="24"/>
                <w:lang w:eastAsia="ru-RU"/>
              </w:rPr>
              <w:drawing>
                <wp:inline distT="0" distB="0" distL="0" distR="0">
                  <wp:extent cx="3238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inline>
              </w:drawing>
            </w:r>
          </w:p>
        </w:tc>
      </w:tr>
    </w:tbl>
    <w:p w:rsidR="00E1385E" w:rsidRPr="001312E9" w:rsidRDefault="00E1385E" w:rsidP="00E1385E">
      <w:pPr>
        <w:jc w:val="both"/>
        <w:rPr>
          <w:rFonts w:ascii="Times New Roman" w:hAnsi="Times New Roman"/>
          <w:sz w:val="28"/>
          <w:szCs w:val="24"/>
        </w:rPr>
      </w:pPr>
    </w:p>
    <w:p w:rsidR="00E1385E" w:rsidRPr="001312E9" w:rsidRDefault="00E1385E" w:rsidP="00E1385E">
      <w:pPr>
        <w:ind w:firstLine="709"/>
        <w:jc w:val="both"/>
        <w:rPr>
          <w:rFonts w:ascii="Times New Roman" w:hAnsi="Times New Roman"/>
          <w:sz w:val="32"/>
          <w:szCs w:val="28"/>
        </w:rPr>
      </w:pPr>
      <w:r w:rsidRPr="001312E9">
        <w:rPr>
          <w:rFonts w:ascii="Times New Roman" w:hAnsi="Times New Roman"/>
          <w:sz w:val="28"/>
          <w:szCs w:val="24"/>
        </w:rPr>
        <w:t>В подтверждение выполнения вышеуказанного условия прилагаю следующие документы: ____________________________________________________.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Количество занятых рабочих мест на дату обращения составляет _______.</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Предпринимательская деятельность не находится на стадии ликвидации, реорганизации, несостоятельности (банкротства).</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Ранее уполномоченным органом исполнительной власти Ханты-Мансийского автономного округа - Югры, администрацией города Нижневартовска, организациями инфраструктуры поддержки субъектов предпринимательства Ханты-Мансийского автономного округа не было принято решение          об оказании поддержки по тем же основаниям на те же цели.</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 xml:space="preserve">Подтверждаю, что соответствую требованиям, указанным в пунктах </w:t>
      </w:r>
      <w:r w:rsidR="00C12B81" w:rsidRPr="001312E9">
        <w:rPr>
          <w:rFonts w:ascii="Times New Roman" w:hAnsi="Times New Roman"/>
          <w:sz w:val="28"/>
          <w:szCs w:val="28"/>
        </w:rPr>
        <w:t>2.13</w:t>
      </w:r>
      <w:r w:rsidRPr="001312E9">
        <w:rPr>
          <w:rFonts w:ascii="Times New Roman" w:hAnsi="Times New Roman"/>
          <w:sz w:val="28"/>
          <w:szCs w:val="28"/>
        </w:rPr>
        <w:t xml:space="preserve">, </w:t>
      </w:r>
      <w:r w:rsidR="00C12B81" w:rsidRPr="001312E9">
        <w:rPr>
          <w:rFonts w:ascii="Times New Roman" w:hAnsi="Times New Roman"/>
          <w:sz w:val="28"/>
          <w:szCs w:val="28"/>
        </w:rPr>
        <w:t>2.14</w:t>
      </w:r>
      <w:r w:rsidRPr="001312E9">
        <w:rPr>
          <w:rFonts w:ascii="Times New Roman" w:hAnsi="Times New Roman"/>
          <w:sz w:val="28"/>
          <w:szCs w:val="28"/>
        </w:rPr>
        <w:t xml:space="preserve"> раздела II муниципальной программы "Развитие малого и среднего предпринимательства на территории города Нижневартовска на 201</w:t>
      </w:r>
      <w:r w:rsidR="00BB031F" w:rsidRPr="001312E9">
        <w:rPr>
          <w:rFonts w:ascii="Times New Roman" w:hAnsi="Times New Roman"/>
          <w:sz w:val="28"/>
          <w:szCs w:val="28"/>
        </w:rPr>
        <w:t>8</w:t>
      </w:r>
      <w:r w:rsidRPr="001312E9">
        <w:rPr>
          <w:rFonts w:ascii="Times New Roman" w:hAnsi="Times New Roman"/>
          <w:sz w:val="28"/>
          <w:szCs w:val="28"/>
        </w:rPr>
        <w:t>-20</w:t>
      </w:r>
      <w:r w:rsidR="00BB031F" w:rsidRPr="001312E9">
        <w:rPr>
          <w:rFonts w:ascii="Times New Roman" w:hAnsi="Times New Roman"/>
          <w:sz w:val="28"/>
          <w:szCs w:val="28"/>
        </w:rPr>
        <w:t>5</w:t>
      </w:r>
      <w:r w:rsidRPr="001312E9">
        <w:rPr>
          <w:rFonts w:ascii="Times New Roman" w:hAnsi="Times New Roman"/>
          <w:sz w:val="28"/>
          <w:szCs w:val="28"/>
        </w:rPr>
        <w:t xml:space="preserve"> годы</w:t>
      </w:r>
      <w:r w:rsidR="00BB031F" w:rsidRPr="001312E9">
        <w:rPr>
          <w:rFonts w:ascii="Times New Roman" w:hAnsi="Times New Roman"/>
          <w:sz w:val="28"/>
          <w:szCs w:val="28"/>
        </w:rPr>
        <w:t xml:space="preserve"> и на период до 2030 года</w:t>
      </w:r>
      <w:r w:rsidRPr="001312E9">
        <w:rPr>
          <w:rFonts w:ascii="Times New Roman" w:hAnsi="Times New Roman"/>
          <w:sz w:val="28"/>
          <w:szCs w:val="28"/>
        </w:rPr>
        <w:t>", утвержденной постановлением администрации города от 03.11.2015 №1953.</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Достоверность представленной информации подтверждаю.</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Даю согласие на представление в течение 1 года с даты перечисления             денежных средств в управление по развитию промышленности и предпринимательства администрации города отчетности согласно заключенному соглашению о предоставлении субсидии.</w:t>
      </w:r>
    </w:p>
    <w:p w:rsidR="00E1385E" w:rsidRPr="001312E9" w:rsidRDefault="00E1385E" w:rsidP="00E1385E">
      <w:pPr>
        <w:ind w:firstLine="709"/>
        <w:jc w:val="both"/>
        <w:rPr>
          <w:rFonts w:ascii="Times New Roman" w:hAnsi="Times New Roman"/>
          <w:sz w:val="28"/>
          <w:szCs w:val="28"/>
        </w:rPr>
      </w:pPr>
      <w:r w:rsidRPr="001312E9">
        <w:rPr>
          <w:rFonts w:ascii="Times New Roman" w:hAnsi="Times New Roman"/>
          <w:sz w:val="28"/>
          <w:szCs w:val="28"/>
        </w:rPr>
        <w:t>С условиями предоставления субсидии ознакомлен и согласен.</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______________     _________________     ________________________________</w:t>
      </w:r>
    </w:p>
    <w:p w:rsidR="00E1385E" w:rsidRPr="001312E9" w:rsidRDefault="00E1385E" w:rsidP="00E1385E">
      <w:pPr>
        <w:jc w:val="both"/>
        <w:rPr>
          <w:rFonts w:ascii="Times New Roman" w:hAnsi="Times New Roman"/>
          <w:sz w:val="20"/>
          <w:szCs w:val="20"/>
        </w:rPr>
      </w:pPr>
      <w:r w:rsidRPr="001312E9">
        <w:rPr>
          <w:rFonts w:ascii="Times New Roman" w:hAnsi="Times New Roman"/>
          <w:sz w:val="20"/>
          <w:szCs w:val="20"/>
        </w:rPr>
        <w:t xml:space="preserve">              (дата)                                     (подпись)                                                (расшифровка подписи)</w:t>
      </w:r>
    </w:p>
    <w:p w:rsidR="00E1385E" w:rsidRPr="001312E9" w:rsidRDefault="00E1385E" w:rsidP="00E1385E">
      <w:pPr>
        <w:jc w:val="both"/>
        <w:rPr>
          <w:rFonts w:ascii="Times New Roman" w:hAnsi="Times New Roman"/>
          <w:sz w:val="28"/>
          <w:szCs w:val="28"/>
        </w:rPr>
      </w:pPr>
      <w:r w:rsidRPr="001312E9">
        <w:rPr>
          <w:rFonts w:ascii="Times New Roman" w:hAnsi="Times New Roman"/>
          <w:sz w:val="28"/>
          <w:szCs w:val="28"/>
        </w:rPr>
        <w:t>М.П.</w:t>
      </w:r>
    </w:p>
    <w:p w:rsidR="00F15CEB" w:rsidRPr="001312E9" w:rsidRDefault="00F93D19" w:rsidP="00F93D19">
      <w:pPr>
        <w:widowControl w:val="0"/>
        <w:autoSpaceDE w:val="0"/>
        <w:autoSpaceDN w:val="0"/>
        <w:adjustRightInd w:val="0"/>
        <w:ind w:left="4395"/>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lastRenderedPageBreak/>
        <w:t xml:space="preserve">Приложение 2 </w:t>
      </w:r>
      <w:r w:rsidR="00E1385E" w:rsidRPr="001312E9">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"Оказание финансовой поддержки субъектам малого</w:t>
      </w:r>
      <w:r w:rsidRPr="001312E9">
        <w:rPr>
          <w:rFonts w:ascii="Times New Roman" w:eastAsia="Times New Roman" w:hAnsi="Times New Roman" w:cs="Times New Roman"/>
          <w:sz w:val="28"/>
          <w:szCs w:val="28"/>
          <w:lang w:eastAsia="ru-RU"/>
        </w:rPr>
        <w:t xml:space="preserve"> и среднего предпринимательства</w:t>
      </w:r>
      <w:r w:rsidR="00F15CEB" w:rsidRPr="001312E9">
        <w:rPr>
          <w:rFonts w:ascii="Times New Roman" w:eastAsia="Times New Roman" w:hAnsi="Times New Roman" w:cs="Times New Roman"/>
          <w:sz w:val="28"/>
          <w:szCs w:val="28"/>
          <w:lang w:eastAsia="ru-RU"/>
        </w:rPr>
        <w:t>"</w:t>
      </w:r>
    </w:p>
    <w:p w:rsidR="00F15CEB" w:rsidRPr="001312E9" w:rsidRDefault="00F15CEB" w:rsidP="00F15CEB">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312E9">
        <w:rPr>
          <w:rFonts w:ascii="Times New Roman" w:eastAsia="Times New Roman" w:hAnsi="Times New Roman" w:cs="Times New Roman"/>
          <w:sz w:val="28"/>
          <w:szCs w:val="28"/>
          <w:lang w:eastAsia="ru-RU"/>
        </w:rPr>
        <w:t> </w:t>
      </w:r>
    </w:p>
    <w:p w:rsidR="00E1385E" w:rsidRPr="001312E9" w:rsidRDefault="00E1385E" w:rsidP="00E1385E">
      <w:pPr>
        <w:rPr>
          <w:rFonts w:ascii="Times New Roman" w:eastAsia="Calibri" w:hAnsi="Times New Roman" w:cs="Times New Roman"/>
          <w:b/>
          <w:sz w:val="28"/>
          <w:szCs w:val="28"/>
        </w:rPr>
      </w:pPr>
      <w:r w:rsidRPr="001312E9">
        <w:rPr>
          <w:rFonts w:ascii="Times New Roman" w:eastAsia="Calibri" w:hAnsi="Times New Roman" w:cs="Times New Roman"/>
          <w:b/>
          <w:sz w:val="28"/>
          <w:szCs w:val="28"/>
        </w:rPr>
        <w:t>СОГЛАСИЕ НА ОБРАБОТКУ ПЕРСОНАЛЬНЫХ ДАННЫХ</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Я, ____________________________________________________________,</w:t>
      </w:r>
    </w:p>
    <w:p w:rsidR="00E1385E" w:rsidRPr="001312E9" w:rsidRDefault="00E1385E" w:rsidP="00E1385E">
      <w:pPr>
        <w:ind w:firstLine="1276"/>
        <w:rPr>
          <w:rFonts w:ascii="Times New Roman" w:eastAsia="Calibri" w:hAnsi="Times New Roman" w:cs="Times New Roman"/>
          <w:sz w:val="20"/>
          <w:szCs w:val="28"/>
        </w:rPr>
      </w:pPr>
      <w:r w:rsidRPr="001312E9">
        <w:rPr>
          <w:rFonts w:ascii="Times New Roman" w:eastAsia="Calibri" w:hAnsi="Times New Roman" w:cs="Times New Roman"/>
          <w:sz w:val="20"/>
          <w:szCs w:val="28"/>
        </w:rPr>
        <w:t>(фамилия, имя, отчество (последнее - при наличии) субъекта персональных данных)</w:t>
      </w: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зарегистрированный(ая) по адресу: _____________________________________,</w:t>
      </w: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документ, удостоверяющий личность: ___________________________________</w:t>
      </w:r>
    </w:p>
    <w:p w:rsidR="00E1385E" w:rsidRPr="001312E9" w:rsidRDefault="00E1385E" w:rsidP="00E1385E">
      <w:pPr>
        <w:ind w:firstLine="3828"/>
        <w:rPr>
          <w:rFonts w:ascii="Times New Roman" w:eastAsia="Calibri" w:hAnsi="Times New Roman" w:cs="Times New Roman"/>
          <w:sz w:val="20"/>
          <w:szCs w:val="28"/>
        </w:rPr>
      </w:pPr>
      <w:r w:rsidRPr="001312E9">
        <w:rPr>
          <w:rFonts w:ascii="Times New Roman" w:eastAsia="Calibri" w:hAnsi="Times New Roman" w:cs="Times New Roman"/>
          <w:sz w:val="20"/>
          <w:szCs w:val="28"/>
        </w:rPr>
        <w:t xml:space="preserve">(вид документа, номер документа, </w:t>
      </w: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____________________________________________________________________,</w:t>
      </w:r>
    </w:p>
    <w:p w:rsidR="00E1385E" w:rsidRPr="001312E9" w:rsidRDefault="00E1385E" w:rsidP="00E1385E">
      <w:pPr>
        <w:rPr>
          <w:rFonts w:ascii="Times New Roman" w:eastAsia="Calibri" w:hAnsi="Times New Roman" w:cs="Times New Roman"/>
          <w:sz w:val="20"/>
          <w:szCs w:val="28"/>
        </w:rPr>
      </w:pPr>
      <w:r w:rsidRPr="001312E9">
        <w:rPr>
          <w:rFonts w:ascii="Times New Roman" w:eastAsia="Calibri" w:hAnsi="Times New Roman" w:cs="Times New Roman"/>
          <w:sz w:val="20"/>
          <w:szCs w:val="28"/>
        </w:rPr>
        <w:t>когда и кем выдан)</w:t>
      </w: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даю согласие на обработку моих персональных данных администрацией города Нижневартовска (далее - оператор).</w:t>
      </w:r>
    </w:p>
    <w:p w:rsidR="00E1385E" w:rsidRPr="001312E9" w:rsidRDefault="00E1385E" w:rsidP="00E1385E">
      <w:pPr>
        <w:jc w:val="both"/>
        <w:rPr>
          <w:rFonts w:ascii="Times New Roman" w:eastAsia="Calibri" w:hAnsi="Times New Roman" w:cs="Times New Roman"/>
          <w:sz w:val="28"/>
          <w:szCs w:val="28"/>
        </w:rPr>
      </w:pP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Перечень персональных данных, на обработку которых дается согласие*:</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1. Паспортные данные.</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 Идентификационный номер налогоплательщика.</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3. Банковские реквизиты.</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4. Контактный телефон.</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1. Получение персональных данных у субъекта персональных данных.</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2. Хранение персональных данных (в электронном виде и на бумажном носителе).</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3. Уточнение (обновление, изменение) персональных данных.</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4. Использование персональных данных в связи с предоставлением поддержки субъекту малого и среднего предпринимательства.</w:t>
      </w:r>
    </w:p>
    <w:p w:rsidR="00E1385E" w:rsidRPr="001312E9" w:rsidRDefault="00E1385E" w:rsidP="00E1385E">
      <w:pPr>
        <w:ind w:firstLine="709"/>
        <w:jc w:val="both"/>
        <w:rPr>
          <w:rFonts w:ascii="Times New Roman" w:eastAsia="Calibri" w:hAnsi="Times New Roman" w:cs="Times New Roman"/>
          <w:sz w:val="28"/>
          <w:szCs w:val="28"/>
        </w:rPr>
      </w:pP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Настоящее согласие дается на весь срок получения поддержки субъектом малого и среднего предпринимательства.</w:t>
      </w:r>
    </w:p>
    <w:p w:rsidR="00E1385E" w:rsidRPr="001312E9" w:rsidRDefault="00E1385E" w:rsidP="00E1385E">
      <w:pPr>
        <w:ind w:firstLine="709"/>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Порядок отзыва настоящего согласия: по личному заявлению субъекта персональных данных.</w:t>
      </w:r>
    </w:p>
    <w:p w:rsidR="00E1385E" w:rsidRPr="001312E9" w:rsidRDefault="00E1385E" w:rsidP="00E1385E">
      <w:pPr>
        <w:jc w:val="both"/>
        <w:rPr>
          <w:rFonts w:ascii="Times New Roman" w:eastAsia="Calibri" w:hAnsi="Times New Roman" w:cs="Times New Roman"/>
          <w:sz w:val="28"/>
          <w:szCs w:val="28"/>
        </w:rPr>
      </w:pPr>
      <w:r w:rsidRPr="001312E9">
        <w:rPr>
          <w:rFonts w:ascii="Times New Roman" w:eastAsia="Calibri" w:hAnsi="Times New Roman" w:cs="Times New Roman"/>
          <w:sz w:val="28"/>
          <w:szCs w:val="28"/>
        </w:rPr>
        <w:t>_____________     _________________     ________________________________</w:t>
      </w:r>
    </w:p>
    <w:p w:rsidR="00E1385E" w:rsidRPr="001312E9" w:rsidRDefault="00E1385E" w:rsidP="00E1385E">
      <w:pPr>
        <w:jc w:val="both"/>
        <w:rPr>
          <w:rFonts w:ascii="Times New Roman" w:eastAsia="Calibri" w:hAnsi="Times New Roman" w:cs="Times New Roman"/>
          <w:sz w:val="20"/>
          <w:szCs w:val="20"/>
        </w:rPr>
      </w:pPr>
      <w:r w:rsidRPr="001312E9">
        <w:rPr>
          <w:rFonts w:ascii="Times New Roman" w:eastAsia="Calibri" w:hAnsi="Times New Roman" w:cs="Times New Roman"/>
          <w:sz w:val="20"/>
          <w:szCs w:val="20"/>
        </w:rPr>
        <w:t xml:space="preserve">              (дата)                                     (подпись)                                                (расшифровка подписи)</w:t>
      </w:r>
    </w:p>
    <w:p w:rsidR="00E1385E" w:rsidRPr="001312E9" w:rsidRDefault="00E1385E" w:rsidP="00E1385E">
      <w:pPr>
        <w:jc w:val="both"/>
        <w:rPr>
          <w:rFonts w:ascii="Times New Roman" w:eastAsia="Calibri" w:hAnsi="Times New Roman" w:cs="Times New Roman"/>
          <w:sz w:val="28"/>
        </w:rPr>
      </w:pPr>
    </w:p>
    <w:p w:rsidR="00E1385E" w:rsidRPr="001312E9" w:rsidRDefault="00E1385E" w:rsidP="00E1385E">
      <w:pPr>
        <w:jc w:val="both"/>
        <w:rPr>
          <w:rFonts w:ascii="Times New Roman" w:eastAsia="Calibri" w:hAnsi="Times New Roman" w:cs="Times New Roman"/>
          <w:sz w:val="28"/>
        </w:rPr>
      </w:pPr>
      <w:r w:rsidRPr="001312E9">
        <w:rPr>
          <w:rFonts w:ascii="Times New Roman" w:eastAsia="Calibri" w:hAnsi="Times New Roman" w:cs="Times New Roman"/>
          <w:sz w:val="28"/>
        </w:rPr>
        <w:t>_____________________</w:t>
      </w:r>
    </w:p>
    <w:p w:rsidR="00E1385E" w:rsidRPr="00E1385E" w:rsidRDefault="00E1385E" w:rsidP="00E1385E">
      <w:pPr>
        <w:jc w:val="both"/>
        <w:rPr>
          <w:rFonts w:ascii="Times New Roman" w:eastAsia="Calibri" w:hAnsi="Times New Roman" w:cs="Times New Roman"/>
          <w:sz w:val="24"/>
          <w:szCs w:val="28"/>
        </w:rPr>
      </w:pPr>
      <w:r w:rsidRPr="001312E9">
        <w:rPr>
          <w:rFonts w:ascii="Times New Roman" w:eastAsia="Calibri" w:hAnsi="Times New Roman" w:cs="Times New Roman"/>
          <w:sz w:val="24"/>
          <w:szCs w:val="28"/>
        </w:rPr>
        <w:t>*Для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sectPr w:rsidR="00E1385E" w:rsidRPr="00E1385E" w:rsidSect="00674B19">
      <w:footerReference w:type="default" r:id="rId35"/>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F25" w:rsidRDefault="002E4F25" w:rsidP="0023120A">
      <w:r>
        <w:separator/>
      </w:r>
    </w:p>
  </w:endnote>
  <w:endnote w:type="continuationSeparator" w:id="0">
    <w:p w:rsidR="002E4F25" w:rsidRDefault="002E4F25" w:rsidP="0023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246394"/>
      <w:docPartObj>
        <w:docPartGallery w:val="Page Numbers (Bottom of Page)"/>
        <w:docPartUnique/>
      </w:docPartObj>
    </w:sdtPr>
    <w:sdtEndPr/>
    <w:sdtContent>
      <w:p w:rsidR="00FE4CEB" w:rsidRDefault="00FE4CEB">
        <w:pPr>
          <w:pStyle w:val="ab"/>
        </w:pPr>
        <w:r>
          <w:fldChar w:fldCharType="begin"/>
        </w:r>
        <w:r>
          <w:instrText>PAGE   \* MERGEFORMAT</w:instrText>
        </w:r>
        <w:r>
          <w:fldChar w:fldCharType="separate"/>
        </w:r>
        <w:r w:rsidR="00A5357B">
          <w:rPr>
            <w:noProof/>
          </w:rPr>
          <w:t>26</w:t>
        </w:r>
        <w:r>
          <w:fldChar w:fldCharType="end"/>
        </w:r>
      </w:p>
    </w:sdtContent>
  </w:sdt>
  <w:p w:rsidR="00FE4CEB" w:rsidRDefault="00FE4CE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F25" w:rsidRDefault="002E4F25" w:rsidP="0023120A">
      <w:r>
        <w:separator/>
      </w:r>
    </w:p>
  </w:footnote>
  <w:footnote w:type="continuationSeparator" w:id="0">
    <w:p w:rsidR="002E4F25" w:rsidRDefault="002E4F25" w:rsidP="0023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74BD6"/>
    <w:multiLevelType w:val="hybridMultilevel"/>
    <w:tmpl w:val="85AC9024"/>
    <w:lvl w:ilvl="0" w:tplc="FA88E090">
      <w:start w:val="1"/>
      <w:numFmt w:val="decimal"/>
      <w:lvlText w:val="%1."/>
      <w:lvlJc w:val="left"/>
      <w:pPr>
        <w:ind w:left="1134" w:hanging="360"/>
      </w:pPr>
      <w:rPr>
        <w:rFonts w:hint="default"/>
        <w:color w:val="auto"/>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1" w15:restartNumberingAfterBreak="0">
    <w:nsid w:val="63493313"/>
    <w:multiLevelType w:val="hybridMultilevel"/>
    <w:tmpl w:val="E5BE6760"/>
    <w:lvl w:ilvl="0" w:tplc="CC243FF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AE467B"/>
    <w:multiLevelType w:val="hybridMultilevel"/>
    <w:tmpl w:val="ADF4E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86461F"/>
    <w:multiLevelType w:val="multilevel"/>
    <w:tmpl w:val="CA42D126"/>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89"/>
    <w:rsid w:val="000013D8"/>
    <w:rsid w:val="00003728"/>
    <w:rsid w:val="00013DA1"/>
    <w:rsid w:val="00023F05"/>
    <w:rsid w:val="00031E0B"/>
    <w:rsid w:val="000348BE"/>
    <w:rsid w:val="000369C4"/>
    <w:rsid w:val="0004018A"/>
    <w:rsid w:val="0004354F"/>
    <w:rsid w:val="00074CF4"/>
    <w:rsid w:val="000877EE"/>
    <w:rsid w:val="00095E25"/>
    <w:rsid w:val="000B3F36"/>
    <w:rsid w:val="000B4C5D"/>
    <w:rsid w:val="000D24C1"/>
    <w:rsid w:val="000D2AE1"/>
    <w:rsid w:val="000D63A7"/>
    <w:rsid w:val="000E4CE5"/>
    <w:rsid w:val="000E52C2"/>
    <w:rsid w:val="000E726A"/>
    <w:rsid w:val="000F6596"/>
    <w:rsid w:val="000F6977"/>
    <w:rsid w:val="0011157B"/>
    <w:rsid w:val="001312E9"/>
    <w:rsid w:val="001325D1"/>
    <w:rsid w:val="00141B48"/>
    <w:rsid w:val="00142DF0"/>
    <w:rsid w:val="00143FF9"/>
    <w:rsid w:val="00152CE1"/>
    <w:rsid w:val="00160C0A"/>
    <w:rsid w:val="00161931"/>
    <w:rsid w:val="00167ED7"/>
    <w:rsid w:val="00187C4B"/>
    <w:rsid w:val="00193225"/>
    <w:rsid w:val="00193371"/>
    <w:rsid w:val="001C3692"/>
    <w:rsid w:val="00213B44"/>
    <w:rsid w:val="0022626B"/>
    <w:rsid w:val="0023120A"/>
    <w:rsid w:val="002360DD"/>
    <w:rsid w:val="00236A48"/>
    <w:rsid w:val="00253734"/>
    <w:rsid w:val="00265AAA"/>
    <w:rsid w:val="0028449D"/>
    <w:rsid w:val="00291703"/>
    <w:rsid w:val="002A2BD0"/>
    <w:rsid w:val="002D4BFE"/>
    <w:rsid w:val="002D6679"/>
    <w:rsid w:val="002E4F25"/>
    <w:rsid w:val="002E55BF"/>
    <w:rsid w:val="002F0CEA"/>
    <w:rsid w:val="002F271D"/>
    <w:rsid w:val="0030498B"/>
    <w:rsid w:val="00311812"/>
    <w:rsid w:val="00320626"/>
    <w:rsid w:val="00322EC1"/>
    <w:rsid w:val="00350091"/>
    <w:rsid w:val="00350A1A"/>
    <w:rsid w:val="00353987"/>
    <w:rsid w:val="00355C80"/>
    <w:rsid w:val="00364473"/>
    <w:rsid w:val="00367DC6"/>
    <w:rsid w:val="00370AD5"/>
    <w:rsid w:val="00380C47"/>
    <w:rsid w:val="003A0E50"/>
    <w:rsid w:val="003A1727"/>
    <w:rsid w:val="003A375A"/>
    <w:rsid w:val="003B2FA7"/>
    <w:rsid w:val="003C055A"/>
    <w:rsid w:val="003D1C09"/>
    <w:rsid w:val="003E5A6B"/>
    <w:rsid w:val="003F2740"/>
    <w:rsid w:val="003F2E5A"/>
    <w:rsid w:val="003F5D04"/>
    <w:rsid w:val="003F63B8"/>
    <w:rsid w:val="00405389"/>
    <w:rsid w:val="00410E11"/>
    <w:rsid w:val="00411EF4"/>
    <w:rsid w:val="00413C8F"/>
    <w:rsid w:val="0045214D"/>
    <w:rsid w:val="004965F3"/>
    <w:rsid w:val="004A168F"/>
    <w:rsid w:val="004A2C1A"/>
    <w:rsid w:val="004A46A9"/>
    <w:rsid w:val="004A5518"/>
    <w:rsid w:val="004D5DA2"/>
    <w:rsid w:val="00512CE1"/>
    <w:rsid w:val="00521A5D"/>
    <w:rsid w:val="005536BC"/>
    <w:rsid w:val="00553A5E"/>
    <w:rsid w:val="0055500E"/>
    <w:rsid w:val="0055771A"/>
    <w:rsid w:val="005751BB"/>
    <w:rsid w:val="00582C55"/>
    <w:rsid w:val="00586910"/>
    <w:rsid w:val="005A4523"/>
    <w:rsid w:val="005C0139"/>
    <w:rsid w:val="005C4679"/>
    <w:rsid w:val="005C5301"/>
    <w:rsid w:val="005D222D"/>
    <w:rsid w:val="005D284C"/>
    <w:rsid w:val="005D2A60"/>
    <w:rsid w:val="005D3C05"/>
    <w:rsid w:val="005E0305"/>
    <w:rsid w:val="005E3DE4"/>
    <w:rsid w:val="005F5337"/>
    <w:rsid w:val="00601B2B"/>
    <w:rsid w:val="006068D8"/>
    <w:rsid w:val="00626A68"/>
    <w:rsid w:val="00635031"/>
    <w:rsid w:val="00661B55"/>
    <w:rsid w:val="0066542D"/>
    <w:rsid w:val="00674B19"/>
    <w:rsid w:val="00675226"/>
    <w:rsid w:val="006754AA"/>
    <w:rsid w:val="0068266F"/>
    <w:rsid w:val="00686326"/>
    <w:rsid w:val="006D62D4"/>
    <w:rsid w:val="006F00AB"/>
    <w:rsid w:val="006F12DE"/>
    <w:rsid w:val="006F77F8"/>
    <w:rsid w:val="006F7BF0"/>
    <w:rsid w:val="00721F5A"/>
    <w:rsid w:val="007332AA"/>
    <w:rsid w:val="0073522E"/>
    <w:rsid w:val="00735E69"/>
    <w:rsid w:val="007414D2"/>
    <w:rsid w:val="00741DC6"/>
    <w:rsid w:val="007472BE"/>
    <w:rsid w:val="00772B65"/>
    <w:rsid w:val="00790B39"/>
    <w:rsid w:val="007A3F94"/>
    <w:rsid w:val="007B0622"/>
    <w:rsid w:val="007C21B6"/>
    <w:rsid w:val="007F446A"/>
    <w:rsid w:val="00807001"/>
    <w:rsid w:val="008336D3"/>
    <w:rsid w:val="008337C2"/>
    <w:rsid w:val="008355C3"/>
    <w:rsid w:val="008614B7"/>
    <w:rsid w:val="008644B0"/>
    <w:rsid w:val="00871D57"/>
    <w:rsid w:val="00872663"/>
    <w:rsid w:val="008919AA"/>
    <w:rsid w:val="00893F28"/>
    <w:rsid w:val="00896651"/>
    <w:rsid w:val="008A36E5"/>
    <w:rsid w:val="008C2A4C"/>
    <w:rsid w:val="008C557D"/>
    <w:rsid w:val="008C685A"/>
    <w:rsid w:val="008C7CAF"/>
    <w:rsid w:val="008D3694"/>
    <w:rsid w:val="008D4B89"/>
    <w:rsid w:val="008F68AB"/>
    <w:rsid w:val="00901C36"/>
    <w:rsid w:val="0092462C"/>
    <w:rsid w:val="009423EA"/>
    <w:rsid w:val="00942CB7"/>
    <w:rsid w:val="009572E3"/>
    <w:rsid w:val="0096056F"/>
    <w:rsid w:val="00965C11"/>
    <w:rsid w:val="009819F1"/>
    <w:rsid w:val="009901E5"/>
    <w:rsid w:val="00993F9C"/>
    <w:rsid w:val="00997DFE"/>
    <w:rsid w:val="009A1B63"/>
    <w:rsid w:val="009C18F3"/>
    <w:rsid w:val="009C3C1D"/>
    <w:rsid w:val="009D0EAD"/>
    <w:rsid w:val="009D4089"/>
    <w:rsid w:val="009D4625"/>
    <w:rsid w:val="009E17F4"/>
    <w:rsid w:val="009F62FC"/>
    <w:rsid w:val="00A009B2"/>
    <w:rsid w:val="00A0239A"/>
    <w:rsid w:val="00A36080"/>
    <w:rsid w:val="00A37346"/>
    <w:rsid w:val="00A5357B"/>
    <w:rsid w:val="00A72378"/>
    <w:rsid w:val="00A75974"/>
    <w:rsid w:val="00A83C67"/>
    <w:rsid w:val="00A85451"/>
    <w:rsid w:val="00A91901"/>
    <w:rsid w:val="00A96149"/>
    <w:rsid w:val="00AA05EE"/>
    <w:rsid w:val="00AA076B"/>
    <w:rsid w:val="00AA2D8E"/>
    <w:rsid w:val="00AA6271"/>
    <w:rsid w:val="00AB085F"/>
    <w:rsid w:val="00AC06F1"/>
    <w:rsid w:val="00AC7D10"/>
    <w:rsid w:val="00AD3F81"/>
    <w:rsid w:val="00AE4388"/>
    <w:rsid w:val="00AF571B"/>
    <w:rsid w:val="00B142AF"/>
    <w:rsid w:val="00B164C0"/>
    <w:rsid w:val="00B27D4C"/>
    <w:rsid w:val="00B4118B"/>
    <w:rsid w:val="00B42423"/>
    <w:rsid w:val="00B428C9"/>
    <w:rsid w:val="00B6177B"/>
    <w:rsid w:val="00B76587"/>
    <w:rsid w:val="00B76A6B"/>
    <w:rsid w:val="00B92BAB"/>
    <w:rsid w:val="00B92F96"/>
    <w:rsid w:val="00B94789"/>
    <w:rsid w:val="00BA2B4F"/>
    <w:rsid w:val="00BA5132"/>
    <w:rsid w:val="00BB031F"/>
    <w:rsid w:val="00BD3DD4"/>
    <w:rsid w:val="00BD652F"/>
    <w:rsid w:val="00BE351F"/>
    <w:rsid w:val="00BF4109"/>
    <w:rsid w:val="00C032E0"/>
    <w:rsid w:val="00C0400D"/>
    <w:rsid w:val="00C041AF"/>
    <w:rsid w:val="00C12B81"/>
    <w:rsid w:val="00C12BCA"/>
    <w:rsid w:val="00C13321"/>
    <w:rsid w:val="00C26D5D"/>
    <w:rsid w:val="00C2741E"/>
    <w:rsid w:val="00C31F26"/>
    <w:rsid w:val="00C4020D"/>
    <w:rsid w:val="00C4102B"/>
    <w:rsid w:val="00C442CA"/>
    <w:rsid w:val="00C477EC"/>
    <w:rsid w:val="00C555E3"/>
    <w:rsid w:val="00C56DF4"/>
    <w:rsid w:val="00C763D4"/>
    <w:rsid w:val="00C9557B"/>
    <w:rsid w:val="00CA2788"/>
    <w:rsid w:val="00CA27C6"/>
    <w:rsid w:val="00CB2D5C"/>
    <w:rsid w:val="00CC4A72"/>
    <w:rsid w:val="00CE516A"/>
    <w:rsid w:val="00CF2034"/>
    <w:rsid w:val="00D2143E"/>
    <w:rsid w:val="00D21CF9"/>
    <w:rsid w:val="00D554E4"/>
    <w:rsid w:val="00D61AE2"/>
    <w:rsid w:val="00D64DCE"/>
    <w:rsid w:val="00D65636"/>
    <w:rsid w:val="00D74036"/>
    <w:rsid w:val="00D74C32"/>
    <w:rsid w:val="00D874A2"/>
    <w:rsid w:val="00D91175"/>
    <w:rsid w:val="00DA155F"/>
    <w:rsid w:val="00DA2768"/>
    <w:rsid w:val="00DB552F"/>
    <w:rsid w:val="00DC07ED"/>
    <w:rsid w:val="00DC29EF"/>
    <w:rsid w:val="00DC2D63"/>
    <w:rsid w:val="00DC53AC"/>
    <w:rsid w:val="00DD0567"/>
    <w:rsid w:val="00DD1F26"/>
    <w:rsid w:val="00DE750E"/>
    <w:rsid w:val="00DE75BA"/>
    <w:rsid w:val="00DF10B9"/>
    <w:rsid w:val="00DF1481"/>
    <w:rsid w:val="00DF5703"/>
    <w:rsid w:val="00E02F4E"/>
    <w:rsid w:val="00E1385E"/>
    <w:rsid w:val="00E208E2"/>
    <w:rsid w:val="00E3512D"/>
    <w:rsid w:val="00E36B3C"/>
    <w:rsid w:val="00E42506"/>
    <w:rsid w:val="00E51230"/>
    <w:rsid w:val="00E53BE7"/>
    <w:rsid w:val="00E54BB5"/>
    <w:rsid w:val="00E60213"/>
    <w:rsid w:val="00E61E7C"/>
    <w:rsid w:val="00E714EC"/>
    <w:rsid w:val="00EC2BE5"/>
    <w:rsid w:val="00EC4C4E"/>
    <w:rsid w:val="00ED4324"/>
    <w:rsid w:val="00EE3E9F"/>
    <w:rsid w:val="00EF440B"/>
    <w:rsid w:val="00F15CEB"/>
    <w:rsid w:val="00F25FD8"/>
    <w:rsid w:val="00F35E31"/>
    <w:rsid w:val="00F50D99"/>
    <w:rsid w:val="00F5209F"/>
    <w:rsid w:val="00F5240C"/>
    <w:rsid w:val="00F73909"/>
    <w:rsid w:val="00F93D19"/>
    <w:rsid w:val="00F96FEB"/>
    <w:rsid w:val="00FA0715"/>
    <w:rsid w:val="00FA405F"/>
    <w:rsid w:val="00FB2F1E"/>
    <w:rsid w:val="00FC270A"/>
    <w:rsid w:val="00FE11BE"/>
    <w:rsid w:val="00FE29CA"/>
    <w:rsid w:val="00FE4CEB"/>
    <w:rsid w:val="00FE68E2"/>
    <w:rsid w:val="00FF1A01"/>
    <w:rsid w:val="00FF58DC"/>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0066"/>
  <w15:docId w15:val="{0F95CC1D-431E-4AFF-8068-4D2A8135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389"/>
    <w:rPr>
      <w:rFonts w:asciiTheme="minorHAnsi" w:hAnsiTheme="minorHAnsi" w:cstheme="minorBidi"/>
      <w:sz w:val="22"/>
      <w:szCs w:val="22"/>
    </w:rPr>
  </w:style>
  <w:style w:type="paragraph" w:styleId="1">
    <w:name w:val="heading 1"/>
    <w:basedOn w:val="a"/>
    <w:next w:val="a"/>
    <w:link w:val="10"/>
    <w:qFormat/>
    <w:rsid w:val="004A2C1A"/>
    <w:pPr>
      <w:keepNext/>
      <w:jc w:val="right"/>
      <w:outlineLvl w:val="0"/>
    </w:pPr>
    <w:rPr>
      <w:rFonts w:ascii="Times New Roman" w:eastAsia="Calibri" w:hAnsi="Times New Roman" w:cs="Times New Roman"/>
      <w:snapToGrid w:val="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05389"/>
    <w:pPr>
      <w:autoSpaceDE w:val="0"/>
      <w:autoSpaceDN w:val="0"/>
      <w:adjustRightInd w:val="0"/>
      <w:jc w:val="left"/>
    </w:pPr>
    <w:rPr>
      <w:rFonts w:eastAsia="Times New Roman"/>
      <w:lang w:eastAsia="ru-RU"/>
    </w:rPr>
  </w:style>
  <w:style w:type="paragraph" w:styleId="a3">
    <w:name w:val="List Paragraph"/>
    <w:basedOn w:val="a"/>
    <w:uiPriority w:val="34"/>
    <w:qFormat/>
    <w:rsid w:val="00DF5703"/>
    <w:pPr>
      <w:ind w:left="720"/>
      <w:contextualSpacing/>
    </w:pPr>
  </w:style>
  <w:style w:type="character" w:styleId="a4">
    <w:name w:val="Hyperlink"/>
    <w:basedOn w:val="a0"/>
    <w:uiPriority w:val="99"/>
    <w:unhideWhenUsed/>
    <w:rsid w:val="00675226"/>
    <w:rPr>
      <w:color w:val="0000FF"/>
      <w:u w:val="single"/>
    </w:rPr>
  </w:style>
  <w:style w:type="paragraph" w:customStyle="1" w:styleId="Default">
    <w:name w:val="Default"/>
    <w:rsid w:val="0004354F"/>
    <w:pPr>
      <w:autoSpaceDE w:val="0"/>
      <w:autoSpaceDN w:val="0"/>
      <w:adjustRightInd w:val="0"/>
      <w:jc w:val="left"/>
    </w:pPr>
    <w:rPr>
      <w:color w:val="000000"/>
      <w:sz w:val="24"/>
      <w:szCs w:val="24"/>
    </w:rPr>
  </w:style>
  <w:style w:type="paragraph" w:styleId="a5">
    <w:name w:val="Balloon Text"/>
    <w:basedOn w:val="a"/>
    <w:link w:val="a6"/>
    <w:semiHidden/>
    <w:unhideWhenUsed/>
    <w:rsid w:val="006754AA"/>
    <w:rPr>
      <w:rFonts w:ascii="Segoe UI" w:hAnsi="Segoe UI" w:cs="Segoe UI"/>
      <w:sz w:val="18"/>
      <w:szCs w:val="18"/>
    </w:rPr>
  </w:style>
  <w:style w:type="character" w:customStyle="1" w:styleId="a6">
    <w:name w:val="Текст выноски Знак"/>
    <w:basedOn w:val="a0"/>
    <w:link w:val="a5"/>
    <w:uiPriority w:val="99"/>
    <w:semiHidden/>
    <w:rsid w:val="006754AA"/>
    <w:rPr>
      <w:rFonts w:ascii="Segoe UI" w:hAnsi="Segoe UI" w:cs="Segoe UI"/>
      <w:sz w:val="18"/>
      <w:szCs w:val="18"/>
    </w:rPr>
  </w:style>
  <w:style w:type="paragraph" w:styleId="a7">
    <w:name w:val="Body Text"/>
    <w:basedOn w:val="a"/>
    <w:link w:val="a8"/>
    <w:uiPriority w:val="99"/>
    <w:semiHidden/>
    <w:unhideWhenUsed/>
    <w:rsid w:val="00BD652F"/>
    <w:pPr>
      <w:spacing w:after="120"/>
    </w:pPr>
  </w:style>
  <w:style w:type="character" w:customStyle="1" w:styleId="a8">
    <w:name w:val="Основной текст Знак"/>
    <w:basedOn w:val="a0"/>
    <w:link w:val="a7"/>
    <w:uiPriority w:val="99"/>
    <w:semiHidden/>
    <w:rsid w:val="00BD652F"/>
    <w:rPr>
      <w:rFonts w:asciiTheme="minorHAnsi" w:hAnsiTheme="minorHAnsi" w:cstheme="minorBidi"/>
      <w:sz w:val="22"/>
      <w:szCs w:val="22"/>
    </w:rPr>
  </w:style>
  <w:style w:type="paragraph" w:customStyle="1" w:styleId="ConsPlusTitle">
    <w:name w:val="ConsPlusTitle"/>
    <w:rsid w:val="00BD652F"/>
    <w:pPr>
      <w:autoSpaceDE w:val="0"/>
      <w:autoSpaceDN w:val="0"/>
      <w:adjustRightInd w:val="0"/>
      <w:jc w:val="left"/>
    </w:pPr>
    <w:rPr>
      <w:rFonts w:eastAsia="Times New Roman"/>
      <w:b/>
      <w:bCs/>
      <w:lang w:eastAsia="ru-RU"/>
    </w:rPr>
  </w:style>
  <w:style w:type="character" w:customStyle="1" w:styleId="ConsPlusNormal0">
    <w:name w:val="ConsPlusNormal Знак"/>
    <w:link w:val="ConsPlusNormal"/>
    <w:locked/>
    <w:rsid w:val="0096056F"/>
    <w:rPr>
      <w:rFonts w:eastAsia="Times New Roman"/>
      <w:lang w:eastAsia="ru-RU"/>
    </w:rPr>
  </w:style>
  <w:style w:type="character" w:customStyle="1" w:styleId="10">
    <w:name w:val="Заголовок 1 Знак"/>
    <w:basedOn w:val="a0"/>
    <w:link w:val="1"/>
    <w:rsid w:val="004A2C1A"/>
    <w:rPr>
      <w:rFonts w:eastAsia="Calibri"/>
      <w:snapToGrid w:val="0"/>
      <w:sz w:val="20"/>
      <w:szCs w:val="20"/>
      <w:lang w:val="en-US" w:eastAsia="ru-RU"/>
    </w:rPr>
  </w:style>
  <w:style w:type="paragraph" w:styleId="a9">
    <w:name w:val="header"/>
    <w:basedOn w:val="a"/>
    <w:link w:val="aa"/>
    <w:uiPriority w:val="99"/>
    <w:unhideWhenUsed/>
    <w:rsid w:val="0023120A"/>
    <w:pPr>
      <w:tabs>
        <w:tab w:val="center" w:pos="4677"/>
        <w:tab w:val="right" w:pos="9355"/>
      </w:tabs>
    </w:pPr>
  </w:style>
  <w:style w:type="character" w:customStyle="1" w:styleId="aa">
    <w:name w:val="Верхний колонтитул Знак"/>
    <w:basedOn w:val="a0"/>
    <w:link w:val="a9"/>
    <w:uiPriority w:val="99"/>
    <w:rsid w:val="0023120A"/>
    <w:rPr>
      <w:rFonts w:asciiTheme="minorHAnsi" w:hAnsiTheme="minorHAnsi" w:cstheme="minorBidi"/>
      <w:sz w:val="22"/>
      <w:szCs w:val="22"/>
    </w:rPr>
  </w:style>
  <w:style w:type="paragraph" w:styleId="ab">
    <w:name w:val="footer"/>
    <w:basedOn w:val="a"/>
    <w:link w:val="ac"/>
    <w:uiPriority w:val="99"/>
    <w:unhideWhenUsed/>
    <w:rsid w:val="0023120A"/>
    <w:pPr>
      <w:tabs>
        <w:tab w:val="center" w:pos="4677"/>
        <w:tab w:val="right" w:pos="9355"/>
      </w:tabs>
    </w:pPr>
  </w:style>
  <w:style w:type="character" w:customStyle="1" w:styleId="ac">
    <w:name w:val="Нижний колонтитул Знак"/>
    <w:basedOn w:val="a0"/>
    <w:link w:val="ab"/>
    <w:uiPriority w:val="99"/>
    <w:rsid w:val="0023120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039">
      <w:bodyDiv w:val="1"/>
      <w:marLeft w:val="0"/>
      <w:marRight w:val="0"/>
      <w:marTop w:val="0"/>
      <w:marBottom w:val="0"/>
      <w:divBdr>
        <w:top w:val="none" w:sz="0" w:space="0" w:color="auto"/>
        <w:left w:val="none" w:sz="0" w:space="0" w:color="auto"/>
        <w:bottom w:val="none" w:sz="0" w:space="0" w:color="auto"/>
        <w:right w:val="none" w:sz="0" w:space="0" w:color="auto"/>
      </w:divBdr>
    </w:div>
    <w:div w:id="221527968">
      <w:bodyDiv w:val="1"/>
      <w:marLeft w:val="0"/>
      <w:marRight w:val="0"/>
      <w:marTop w:val="0"/>
      <w:marBottom w:val="0"/>
      <w:divBdr>
        <w:top w:val="none" w:sz="0" w:space="0" w:color="auto"/>
        <w:left w:val="none" w:sz="0" w:space="0" w:color="auto"/>
        <w:bottom w:val="none" w:sz="0" w:space="0" w:color="auto"/>
        <w:right w:val="none" w:sz="0" w:space="0" w:color="auto"/>
      </w:divBdr>
    </w:div>
    <w:div w:id="339505263">
      <w:bodyDiv w:val="1"/>
      <w:marLeft w:val="0"/>
      <w:marRight w:val="0"/>
      <w:marTop w:val="0"/>
      <w:marBottom w:val="0"/>
      <w:divBdr>
        <w:top w:val="none" w:sz="0" w:space="0" w:color="auto"/>
        <w:left w:val="none" w:sz="0" w:space="0" w:color="auto"/>
        <w:bottom w:val="none" w:sz="0" w:space="0" w:color="auto"/>
        <w:right w:val="none" w:sz="0" w:space="0" w:color="auto"/>
      </w:divBdr>
    </w:div>
    <w:div w:id="397946070">
      <w:bodyDiv w:val="1"/>
      <w:marLeft w:val="0"/>
      <w:marRight w:val="0"/>
      <w:marTop w:val="0"/>
      <w:marBottom w:val="0"/>
      <w:divBdr>
        <w:top w:val="none" w:sz="0" w:space="0" w:color="auto"/>
        <w:left w:val="none" w:sz="0" w:space="0" w:color="auto"/>
        <w:bottom w:val="none" w:sz="0" w:space="0" w:color="auto"/>
        <w:right w:val="none" w:sz="0" w:space="0" w:color="auto"/>
      </w:divBdr>
    </w:div>
    <w:div w:id="399712892">
      <w:bodyDiv w:val="1"/>
      <w:marLeft w:val="0"/>
      <w:marRight w:val="0"/>
      <w:marTop w:val="0"/>
      <w:marBottom w:val="0"/>
      <w:divBdr>
        <w:top w:val="none" w:sz="0" w:space="0" w:color="auto"/>
        <w:left w:val="none" w:sz="0" w:space="0" w:color="auto"/>
        <w:bottom w:val="none" w:sz="0" w:space="0" w:color="auto"/>
        <w:right w:val="none" w:sz="0" w:space="0" w:color="auto"/>
      </w:divBdr>
    </w:div>
    <w:div w:id="589117579">
      <w:bodyDiv w:val="1"/>
      <w:marLeft w:val="0"/>
      <w:marRight w:val="0"/>
      <w:marTop w:val="0"/>
      <w:marBottom w:val="0"/>
      <w:divBdr>
        <w:top w:val="none" w:sz="0" w:space="0" w:color="auto"/>
        <w:left w:val="none" w:sz="0" w:space="0" w:color="auto"/>
        <w:bottom w:val="none" w:sz="0" w:space="0" w:color="auto"/>
        <w:right w:val="none" w:sz="0" w:space="0" w:color="auto"/>
      </w:divBdr>
    </w:div>
    <w:div w:id="636187126">
      <w:bodyDiv w:val="1"/>
      <w:marLeft w:val="0"/>
      <w:marRight w:val="0"/>
      <w:marTop w:val="0"/>
      <w:marBottom w:val="0"/>
      <w:divBdr>
        <w:top w:val="none" w:sz="0" w:space="0" w:color="auto"/>
        <w:left w:val="none" w:sz="0" w:space="0" w:color="auto"/>
        <w:bottom w:val="none" w:sz="0" w:space="0" w:color="auto"/>
        <w:right w:val="none" w:sz="0" w:space="0" w:color="auto"/>
      </w:divBdr>
    </w:div>
    <w:div w:id="681469807">
      <w:bodyDiv w:val="1"/>
      <w:marLeft w:val="0"/>
      <w:marRight w:val="0"/>
      <w:marTop w:val="0"/>
      <w:marBottom w:val="0"/>
      <w:divBdr>
        <w:top w:val="none" w:sz="0" w:space="0" w:color="auto"/>
        <w:left w:val="none" w:sz="0" w:space="0" w:color="auto"/>
        <w:bottom w:val="none" w:sz="0" w:space="0" w:color="auto"/>
        <w:right w:val="none" w:sz="0" w:space="0" w:color="auto"/>
      </w:divBdr>
    </w:div>
    <w:div w:id="725952480">
      <w:bodyDiv w:val="1"/>
      <w:marLeft w:val="0"/>
      <w:marRight w:val="0"/>
      <w:marTop w:val="0"/>
      <w:marBottom w:val="0"/>
      <w:divBdr>
        <w:top w:val="none" w:sz="0" w:space="0" w:color="auto"/>
        <w:left w:val="none" w:sz="0" w:space="0" w:color="auto"/>
        <w:bottom w:val="none" w:sz="0" w:space="0" w:color="auto"/>
        <w:right w:val="none" w:sz="0" w:space="0" w:color="auto"/>
      </w:divBdr>
    </w:div>
    <w:div w:id="756899302">
      <w:bodyDiv w:val="1"/>
      <w:marLeft w:val="0"/>
      <w:marRight w:val="0"/>
      <w:marTop w:val="0"/>
      <w:marBottom w:val="0"/>
      <w:divBdr>
        <w:top w:val="none" w:sz="0" w:space="0" w:color="auto"/>
        <w:left w:val="none" w:sz="0" w:space="0" w:color="auto"/>
        <w:bottom w:val="none" w:sz="0" w:space="0" w:color="auto"/>
        <w:right w:val="none" w:sz="0" w:space="0" w:color="auto"/>
      </w:divBdr>
    </w:div>
    <w:div w:id="806703515">
      <w:bodyDiv w:val="1"/>
      <w:marLeft w:val="0"/>
      <w:marRight w:val="0"/>
      <w:marTop w:val="0"/>
      <w:marBottom w:val="0"/>
      <w:divBdr>
        <w:top w:val="none" w:sz="0" w:space="0" w:color="auto"/>
        <w:left w:val="none" w:sz="0" w:space="0" w:color="auto"/>
        <w:bottom w:val="none" w:sz="0" w:space="0" w:color="auto"/>
        <w:right w:val="none" w:sz="0" w:space="0" w:color="auto"/>
      </w:divBdr>
    </w:div>
    <w:div w:id="824201299">
      <w:bodyDiv w:val="1"/>
      <w:marLeft w:val="0"/>
      <w:marRight w:val="0"/>
      <w:marTop w:val="0"/>
      <w:marBottom w:val="0"/>
      <w:divBdr>
        <w:top w:val="none" w:sz="0" w:space="0" w:color="auto"/>
        <w:left w:val="none" w:sz="0" w:space="0" w:color="auto"/>
        <w:bottom w:val="none" w:sz="0" w:space="0" w:color="auto"/>
        <w:right w:val="none" w:sz="0" w:space="0" w:color="auto"/>
      </w:divBdr>
    </w:div>
    <w:div w:id="888958611">
      <w:bodyDiv w:val="1"/>
      <w:marLeft w:val="0"/>
      <w:marRight w:val="0"/>
      <w:marTop w:val="0"/>
      <w:marBottom w:val="0"/>
      <w:divBdr>
        <w:top w:val="none" w:sz="0" w:space="0" w:color="auto"/>
        <w:left w:val="none" w:sz="0" w:space="0" w:color="auto"/>
        <w:bottom w:val="none" w:sz="0" w:space="0" w:color="auto"/>
        <w:right w:val="none" w:sz="0" w:space="0" w:color="auto"/>
      </w:divBdr>
    </w:div>
    <w:div w:id="907881770">
      <w:bodyDiv w:val="1"/>
      <w:marLeft w:val="0"/>
      <w:marRight w:val="0"/>
      <w:marTop w:val="0"/>
      <w:marBottom w:val="0"/>
      <w:divBdr>
        <w:top w:val="none" w:sz="0" w:space="0" w:color="auto"/>
        <w:left w:val="none" w:sz="0" w:space="0" w:color="auto"/>
        <w:bottom w:val="none" w:sz="0" w:space="0" w:color="auto"/>
        <w:right w:val="none" w:sz="0" w:space="0" w:color="auto"/>
      </w:divBdr>
    </w:div>
    <w:div w:id="911694922">
      <w:bodyDiv w:val="1"/>
      <w:marLeft w:val="0"/>
      <w:marRight w:val="0"/>
      <w:marTop w:val="0"/>
      <w:marBottom w:val="0"/>
      <w:divBdr>
        <w:top w:val="none" w:sz="0" w:space="0" w:color="auto"/>
        <w:left w:val="none" w:sz="0" w:space="0" w:color="auto"/>
        <w:bottom w:val="none" w:sz="0" w:space="0" w:color="auto"/>
        <w:right w:val="none" w:sz="0" w:space="0" w:color="auto"/>
      </w:divBdr>
    </w:div>
    <w:div w:id="1039207612">
      <w:bodyDiv w:val="1"/>
      <w:marLeft w:val="0"/>
      <w:marRight w:val="0"/>
      <w:marTop w:val="0"/>
      <w:marBottom w:val="0"/>
      <w:divBdr>
        <w:top w:val="none" w:sz="0" w:space="0" w:color="auto"/>
        <w:left w:val="none" w:sz="0" w:space="0" w:color="auto"/>
        <w:bottom w:val="none" w:sz="0" w:space="0" w:color="auto"/>
        <w:right w:val="none" w:sz="0" w:space="0" w:color="auto"/>
      </w:divBdr>
    </w:div>
    <w:div w:id="1082138926">
      <w:bodyDiv w:val="1"/>
      <w:marLeft w:val="0"/>
      <w:marRight w:val="0"/>
      <w:marTop w:val="0"/>
      <w:marBottom w:val="0"/>
      <w:divBdr>
        <w:top w:val="none" w:sz="0" w:space="0" w:color="auto"/>
        <w:left w:val="none" w:sz="0" w:space="0" w:color="auto"/>
        <w:bottom w:val="none" w:sz="0" w:space="0" w:color="auto"/>
        <w:right w:val="none" w:sz="0" w:space="0" w:color="auto"/>
      </w:divBdr>
    </w:div>
    <w:div w:id="1116557784">
      <w:bodyDiv w:val="1"/>
      <w:marLeft w:val="0"/>
      <w:marRight w:val="0"/>
      <w:marTop w:val="0"/>
      <w:marBottom w:val="0"/>
      <w:divBdr>
        <w:top w:val="none" w:sz="0" w:space="0" w:color="auto"/>
        <w:left w:val="none" w:sz="0" w:space="0" w:color="auto"/>
        <w:bottom w:val="none" w:sz="0" w:space="0" w:color="auto"/>
        <w:right w:val="none" w:sz="0" w:space="0" w:color="auto"/>
      </w:divBdr>
    </w:div>
    <w:div w:id="1126389990">
      <w:bodyDiv w:val="1"/>
      <w:marLeft w:val="0"/>
      <w:marRight w:val="0"/>
      <w:marTop w:val="0"/>
      <w:marBottom w:val="0"/>
      <w:divBdr>
        <w:top w:val="none" w:sz="0" w:space="0" w:color="auto"/>
        <w:left w:val="none" w:sz="0" w:space="0" w:color="auto"/>
        <w:bottom w:val="none" w:sz="0" w:space="0" w:color="auto"/>
        <w:right w:val="none" w:sz="0" w:space="0" w:color="auto"/>
      </w:divBdr>
    </w:div>
    <w:div w:id="1129788721">
      <w:bodyDiv w:val="1"/>
      <w:marLeft w:val="0"/>
      <w:marRight w:val="0"/>
      <w:marTop w:val="0"/>
      <w:marBottom w:val="0"/>
      <w:divBdr>
        <w:top w:val="none" w:sz="0" w:space="0" w:color="auto"/>
        <w:left w:val="none" w:sz="0" w:space="0" w:color="auto"/>
        <w:bottom w:val="none" w:sz="0" w:space="0" w:color="auto"/>
        <w:right w:val="none" w:sz="0" w:space="0" w:color="auto"/>
      </w:divBdr>
    </w:div>
    <w:div w:id="1161315231">
      <w:bodyDiv w:val="1"/>
      <w:marLeft w:val="0"/>
      <w:marRight w:val="0"/>
      <w:marTop w:val="0"/>
      <w:marBottom w:val="0"/>
      <w:divBdr>
        <w:top w:val="none" w:sz="0" w:space="0" w:color="auto"/>
        <w:left w:val="none" w:sz="0" w:space="0" w:color="auto"/>
        <w:bottom w:val="none" w:sz="0" w:space="0" w:color="auto"/>
        <w:right w:val="none" w:sz="0" w:space="0" w:color="auto"/>
      </w:divBdr>
    </w:div>
    <w:div w:id="1270547341">
      <w:bodyDiv w:val="1"/>
      <w:marLeft w:val="0"/>
      <w:marRight w:val="0"/>
      <w:marTop w:val="0"/>
      <w:marBottom w:val="0"/>
      <w:divBdr>
        <w:top w:val="none" w:sz="0" w:space="0" w:color="auto"/>
        <w:left w:val="none" w:sz="0" w:space="0" w:color="auto"/>
        <w:bottom w:val="none" w:sz="0" w:space="0" w:color="auto"/>
        <w:right w:val="none" w:sz="0" w:space="0" w:color="auto"/>
      </w:divBdr>
    </w:div>
    <w:div w:id="1314138437">
      <w:bodyDiv w:val="1"/>
      <w:marLeft w:val="0"/>
      <w:marRight w:val="0"/>
      <w:marTop w:val="0"/>
      <w:marBottom w:val="0"/>
      <w:divBdr>
        <w:top w:val="none" w:sz="0" w:space="0" w:color="auto"/>
        <w:left w:val="none" w:sz="0" w:space="0" w:color="auto"/>
        <w:bottom w:val="none" w:sz="0" w:space="0" w:color="auto"/>
        <w:right w:val="none" w:sz="0" w:space="0" w:color="auto"/>
      </w:divBdr>
    </w:div>
    <w:div w:id="1376388962">
      <w:bodyDiv w:val="1"/>
      <w:marLeft w:val="0"/>
      <w:marRight w:val="0"/>
      <w:marTop w:val="0"/>
      <w:marBottom w:val="0"/>
      <w:divBdr>
        <w:top w:val="none" w:sz="0" w:space="0" w:color="auto"/>
        <w:left w:val="none" w:sz="0" w:space="0" w:color="auto"/>
        <w:bottom w:val="none" w:sz="0" w:space="0" w:color="auto"/>
        <w:right w:val="none" w:sz="0" w:space="0" w:color="auto"/>
      </w:divBdr>
    </w:div>
    <w:div w:id="1394622547">
      <w:bodyDiv w:val="1"/>
      <w:marLeft w:val="0"/>
      <w:marRight w:val="0"/>
      <w:marTop w:val="0"/>
      <w:marBottom w:val="0"/>
      <w:divBdr>
        <w:top w:val="none" w:sz="0" w:space="0" w:color="auto"/>
        <w:left w:val="none" w:sz="0" w:space="0" w:color="auto"/>
        <w:bottom w:val="none" w:sz="0" w:space="0" w:color="auto"/>
        <w:right w:val="none" w:sz="0" w:space="0" w:color="auto"/>
      </w:divBdr>
    </w:div>
    <w:div w:id="1398630172">
      <w:bodyDiv w:val="1"/>
      <w:marLeft w:val="0"/>
      <w:marRight w:val="0"/>
      <w:marTop w:val="0"/>
      <w:marBottom w:val="0"/>
      <w:divBdr>
        <w:top w:val="none" w:sz="0" w:space="0" w:color="auto"/>
        <w:left w:val="none" w:sz="0" w:space="0" w:color="auto"/>
        <w:bottom w:val="none" w:sz="0" w:space="0" w:color="auto"/>
        <w:right w:val="none" w:sz="0" w:space="0" w:color="auto"/>
      </w:divBdr>
    </w:div>
    <w:div w:id="1399018843">
      <w:bodyDiv w:val="1"/>
      <w:marLeft w:val="0"/>
      <w:marRight w:val="0"/>
      <w:marTop w:val="0"/>
      <w:marBottom w:val="0"/>
      <w:divBdr>
        <w:top w:val="none" w:sz="0" w:space="0" w:color="auto"/>
        <w:left w:val="none" w:sz="0" w:space="0" w:color="auto"/>
        <w:bottom w:val="none" w:sz="0" w:space="0" w:color="auto"/>
        <w:right w:val="none" w:sz="0" w:space="0" w:color="auto"/>
      </w:divBdr>
    </w:div>
    <w:div w:id="1400782068">
      <w:bodyDiv w:val="1"/>
      <w:marLeft w:val="0"/>
      <w:marRight w:val="0"/>
      <w:marTop w:val="0"/>
      <w:marBottom w:val="0"/>
      <w:divBdr>
        <w:top w:val="none" w:sz="0" w:space="0" w:color="auto"/>
        <w:left w:val="none" w:sz="0" w:space="0" w:color="auto"/>
        <w:bottom w:val="none" w:sz="0" w:space="0" w:color="auto"/>
        <w:right w:val="none" w:sz="0" w:space="0" w:color="auto"/>
      </w:divBdr>
    </w:div>
    <w:div w:id="1420298676">
      <w:bodyDiv w:val="1"/>
      <w:marLeft w:val="0"/>
      <w:marRight w:val="0"/>
      <w:marTop w:val="0"/>
      <w:marBottom w:val="0"/>
      <w:divBdr>
        <w:top w:val="none" w:sz="0" w:space="0" w:color="auto"/>
        <w:left w:val="none" w:sz="0" w:space="0" w:color="auto"/>
        <w:bottom w:val="none" w:sz="0" w:space="0" w:color="auto"/>
        <w:right w:val="none" w:sz="0" w:space="0" w:color="auto"/>
      </w:divBdr>
    </w:div>
    <w:div w:id="1568103042">
      <w:bodyDiv w:val="1"/>
      <w:marLeft w:val="0"/>
      <w:marRight w:val="0"/>
      <w:marTop w:val="0"/>
      <w:marBottom w:val="0"/>
      <w:divBdr>
        <w:top w:val="none" w:sz="0" w:space="0" w:color="auto"/>
        <w:left w:val="none" w:sz="0" w:space="0" w:color="auto"/>
        <w:bottom w:val="none" w:sz="0" w:space="0" w:color="auto"/>
        <w:right w:val="none" w:sz="0" w:space="0" w:color="auto"/>
      </w:divBdr>
    </w:div>
    <w:div w:id="1591619298">
      <w:bodyDiv w:val="1"/>
      <w:marLeft w:val="0"/>
      <w:marRight w:val="0"/>
      <w:marTop w:val="0"/>
      <w:marBottom w:val="0"/>
      <w:divBdr>
        <w:top w:val="none" w:sz="0" w:space="0" w:color="auto"/>
        <w:left w:val="none" w:sz="0" w:space="0" w:color="auto"/>
        <w:bottom w:val="none" w:sz="0" w:space="0" w:color="auto"/>
        <w:right w:val="none" w:sz="0" w:space="0" w:color="auto"/>
      </w:divBdr>
    </w:div>
    <w:div w:id="1593783893">
      <w:bodyDiv w:val="1"/>
      <w:marLeft w:val="0"/>
      <w:marRight w:val="0"/>
      <w:marTop w:val="0"/>
      <w:marBottom w:val="0"/>
      <w:divBdr>
        <w:top w:val="none" w:sz="0" w:space="0" w:color="auto"/>
        <w:left w:val="none" w:sz="0" w:space="0" w:color="auto"/>
        <w:bottom w:val="none" w:sz="0" w:space="0" w:color="auto"/>
        <w:right w:val="none" w:sz="0" w:space="0" w:color="auto"/>
      </w:divBdr>
    </w:div>
    <w:div w:id="1630935654">
      <w:bodyDiv w:val="1"/>
      <w:marLeft w:val="0"/>
      <w:marRight w:val="0"/>
      <w:marTop w:val="0"/>
      <w:marBottom w:val="0"/>
      <w:divBdr>
        <w:top w:val="none" w:sz="0" w:space="0" w:color="auto"/>
        <w:left w:val="none" w:sz="0" w:space="0" w:color="auto"/>
        <w:bottom w:val="none" w:sz="0" w:space="0" w:color="auto"/>
        <w:right w:val="none" w:sz="0" w:space="0" w:color="auto"/>
      </w:divBdr>
    </w:div>
    <w:div w:id="1737580529">
      <w:bodyDiv w:val="1"/>
      <w:marLeft w:val="0"/>
      <w:marRight w:val="0"/>
      <w:marTop w:val="0"/>
      <w:marBottom w:val="0"/>
      <w:divBdr>
        <w:top w:val="none" w:sz="0" w:space="0" w:color="auto"/>
        <w:left w:val="none" w:sz="0" w:space="0" w:color="auto"/>
        <w:bottom w:val="none" w:sz="0" w:space="0" w:color="auto"/>
        <w:right w:val="none" w:sz="0" w:space="0" w:color="auto"/>
      </w:divBdr>
    </w:div>
    <w:div w:id="1916164156">
      <w:bodyDiv w:val="1"/>
      <w:marLeft w:val="0"/>
      <w:marRight w:val="0"/>
      <w:marTop w:val="0"/>
      <w:marBottom w:val="0"/>
      <w:divBdr>
        <w:top w:val="none" w:sz="0" w:space="0" w:color="auto"/>
        <w:left w:val="none" w:sz="0" w:space="0" w:color="auto"/>
        <w:bottom w:val="none" w:sz="0" w:space="0" w:color="auto"/>
        <w:right w:val="none" w:sz="0" w:space="0" w:color="auto"/>
      </w:divBdr>
      <w:divsChild>
        <w:div w:id="113594693">
          <w:marLeft w:val="0"/>
          <w:marRight w:val="0"/>
          <w:marTop w:val="120"/>
          <w:marBottom w:val="96"/>
          <w:divBdr>
            <w:top w:val="none" w:sz="0" w:space="0" w:color="auto"/>
            <w:left w:val="none" w:sz="0" w:space="0" w:color="auto"/>
            <w:bottom w:val="none" w:sz="0" w:space="0" w:color="auto"/>
            <w:right w:val="none" w:sz="0" w:space="0" w:color="auto"/>
          </w:divBdr>
          <w:divsChild>
            <w:div w:id="775951568">
              <w:marLeft w:val="0"/>
              <w:marRight w:val="0"/>
              <w:marTop w:val="0"/>
              <w:marBottom w:val="0"/>
              <w:divBdr>
                <w:top w:val="none" w:sz="0" w:space="0" w:color="auto"/>
                <w:left w:val="none" w:sz="0" w:space="0" w:color="auto"/>
                <w:bottom w:val="none" w:sz="0" w:space="0" w:color="auto"/>
                <w:right w:val="none" w:sz="0" w:space="0" w:color="auto"/>
              </w:divBdr>
              <w:divsChild>
                <w:div w:id="18280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6866">
      <w:bodyDiv w:val="1"/>
      <w:marLeft w:val="0"/>
      <w:marRight w:val="0"/>
      <w:marTop w:val="0"/>
      <w:marBottom w:val="0"/>
      <w:divBdr>
        <w:top w:val="none" w:sz="0" w:space="0" w:color="auto"/>
        <w:left w:val="none" w:sz="0" w:space="0" w:color="auto"/>
        <w:bottom w:val="none" w:sz="0" w:space="0" w:color="auto"/>
        <w:right w:val="none" w:sz="0" w:space="0" w:color="auto"/>
      </w:divBdr>
    </w:div>
    <w:div w:id="1994094643">
      <w:bodyDiv w:val="1"/>
      <w:marLeft w:val="0"/>
      <w:marRight w:val="0"/>
      <w:marTop w:val="0"/>
      <w:marBottom w:val="0"/>
      <w:divBdr>
        <w:top w:val="none" w:sz="0" w:space="0" w:color="auto"/>
        <w:left w:val="none" w:sz="0" w:space="0" w:color="auto"/>
        <w:bottom w:val="none" w:sz="0" w:space="0" w:color="auto"/>
        <w:right w:val="none" w:sz="0" w:space="0" w:color="auto"/>
      </w:divBdr>
    </w:div>
    <w:div w:id="202697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6400">
          <w:marLeft w:val="0"/>
          <w:marRight w:val="0"/>
          <w:marTop w:val="0"/>
          <w:marBottom w:val="0"/>
          <w:divBdr>
            <w:top w:val="none" w:sz="0" w:space="0" w:color="auto"/>
            <w:left w:val="none" w:sz="0" w:space="0" w:color="auto"/>
            <w:bottom w:val="none" w:sz="0" w:space="0" w:color="auto"/>
            <w:right w:val="none" w:sz="0" w:space="0" w:color="auto"/>
          </w:divBdr>
        </w:div>
      </w:divsChild>
    </w:div>
    <w:div w:id="2036081071">
      <w:bodyDiv w:val="1"/>
      <w:marLeft w:val="0"/>
      <w:marRight w:val="0"/>
      <w:marTop w:val="0"/>
      <w:marBottom w:val="0"/>
      <w:divBdr>
        <w:top w:val="none" w:sz="0" w:space="0" w:color="auto"/>
        <w:left w:val="none" w:sz="0" w:space="0" w:color="auto"/>
        <w:bottom w:val="none" w:sz="0" w:space="0" w:color="auto"/>
        <w:right w:val="none" w:sz="0" w:space="0" w:color="auto"/>
      </w:divBdr>
    </w:div>
    <w:div w:id="2096971421">
      <w:bodyDiv w:val="1"/>
      <w:marLeft w:val="0"/>
      <w:marRight w:val="0"/>
      <w:marTop w:val="0"/>
      <w:marBottom w:val="0"/>
      <w:divBdr>
        <w:top w:val="none" w:sz="0" w:space="0" w:color="auto"/>
        <w:left w:val="none" w:sz="0" w:space="0" w:color="auto"/>
        <w:bottom w:val="none" w:sz="0" w:space="0" w:color="auto"/>
        <w:right w:val="none" w:sz="0" w:space="0" w:color="auto"/>
      </w:divBdr>
    </w:div>
    <w:div w:id="21409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nv.cloud.consultant.ru/cons?req=doc&amp;base=LAW&amp;n=301394&amp;rnd=33E3906E1DFDD17B51E59DD26373B2CC&amp;dst=100094&amp;fld=134" TargetMode="External"/><Relationship Id="rId13" Type="http://schemas.openxmlformats.org/officeDocument/2006/relationships/hyperlink" Target="http://www.86.gosuslugi.ru" TargetMode="External"/><Relationship Id="rId18" Type="http://schemas.openxmlformats.org/officeDocument/2006/relationships/hyperlink" Target="http://admnv.cloud.consultant.ru/cons?req=doc&amp;base=RLAW926&amp;n=177392&amp;rnd=33E3906E1DFDD17B51E59DD26373B2CC&amp;dst=100096&amp;fld=134" TargetMode="External"/><Relationship Id="rId26" Type="http://schemas.openxmlformats.org/officeDocument/2006/relationships/hyperlink" Target="http://admnv.cloud.consultant.ru/cons?req=doc&amp;base=RLAW926&amp;n=164847&amp;rnd=33E3906E1DFDD17B51E59DD26373B2CC&amp;dst=100185&amp;fld=134" TargetMode="External"/><Relationship Id="rId3" Type="http://schemas.openxmlformats.org/officeDocument/2006/relationships/styles" Target="styles.xml"/><Relationship Id="rId21" Type="http://schemas.openxmlformats.org/officeDocument/2006/relationships/hyperlink" Target="http://admnv.cloud.consultant.ru/cons?req=doc&amp;base=RLAW926&amp;n=164847&amp;rnd=33E3906E1DFDD17B51E59DD26373B2CC&amp;dst=100358&amp;fld=134"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AC0BD87BAE8065E73106C10403CF92EA3E0BC20A3E9BE8576ACC955C7F87873269AA064n6L7I" TargetMode="External"/><Relationship Id="rId25" Type="http://schemas.openxmlformats.org/officeDocument/2006/relationships/hyperlink" Target="http://admnv.cloud.consultant.ru/cons?req=doc&amp;base=RLAW926&amp;n=164847&amp;rnd=33E3906E1DFDD17B51E59DD26373B2CC&amp;dst=100185&amp;fld=134" TargetMode="External"/><Relationship Id="rId33" Type="http://schemas.openxmlformats.org/officeDocument/2006/relationships/hyperlink" Target="consultantplus://offline/ref=435803D2C349792A39767FEE895360C7633A4CF8C95A5D17680A8ADFAAD8A6F7BBB2BF2AD5CF38AEsCB2G" TargetMode="External"/><Relationship Id="rId2" Type="http://schemas.openxmlformats.org/officeDocument/2006/relationships/numbering" Target="numbering.xml"/><Relationship Id="rId16" Type="http://schemas.openxmlformats.org/officeDocument/2006/relationships/hyperlink" Target="consultantplus://offline/ref=B0E9121BBEFE380342B542271922971B06FA4B2394649385A1EC367EEC3D46F1F04B23D5801DDC02PC0DI" TargetMode="External"/><Relationship Id="rId20" Type="http://schemas.openxmlformats.org/officeDocument/2006/relationships/hyperlink" Target="http://admnv.cloud.consultant.ru/cons?req=doc&amp;base=LAW&amp;n=302975&amp;rnd=33E3906E1DFDD17B51E59DD26373B2CC&amp;dst=206&amp;fld=134" TargetMode="External"/><Relationship Id="rId29" Type="http://schemas.openxmlformats.org/officeDocument/2006/relationships/hyperlink" Target="http://admnv.cloud.consultant.ru/cons?req=doc&amp;base=RLAW926&amp;n=177392&amp;rnd=33E3906E1DFDD17B51E59DD26373B2CC&amp;dst=100135&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nv.cloud.consultant.ru/cons?req=doc&amp;base=RLAW926&amp;n=164847&amp;rnd=33E3906E1DFDD17B51E59DD26373B2CC&amp;dst=100185&amp;fld=134" TargetMode="External"/><Relationship Id="rId24" Type="http://schemas.openxmlformats.org/officeDocument/2006/relationships/hyperlink" Target="http://admnv.cloud.consultant.ru/cons?req=doc&amp;base=RLAW926&amp;n=164847&amp;rnd=33E3906E1DFDD17B51E59DD26373B2CC&amp;dst=100185&amp;fld=134" TargetMode="External"/><Relationship Id="rId32" Type="http://schemas.openxmlformats.org/officeDocument/2006/relationships/hyperlink" Target="http://admnv.cloud.consultant.ru/cons?req=doc&amp;base=RLAW926&amp;n=162283&amp;rnd=33E3906E1DFDD17B51E59DD26373B2CC&amp;dst=100393&amp;fld=13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5E1416720CCB1423F3684F235516A628618402007713C475ABBFF9DA53F67EB1F102114608B9C29FB9E2AV8sFE" TargetMode="External"/><Relationship Id="rId23" Type="http://schemas.openxmlformats.org/officeDocument/2006/relationships/hyperlink" Target="http://admnv.cloud.consultant.ru/cons?req=doc&amp;base=RLAW926&amp;n=164847&amp;rnd=33E3906E1DFDD17B51E59DD26373B2CC&amp;dst=100358&amp;fld=134" TargetMode="External"/><Relationship Id="rId28" Type="http://schemas.openxmlformats.org/officeDocument/2006/relationships/hyperlink" Target="http://admnv.cloud.consultant.ru/cons?req=doc&amp;base=RLAW926&amp;n=164847&amp;rnd=33E3906E1DFDD17B51E59DD26373B2CC&amp;dst=100185&amp;fld=134" TargetMode="External"/><Relationship Id="rId36" Type="http://schemas.openxmlformats.org/officeDocument/2006/relationships/fontTable" Target="fontTable.xml"/><Relationship Id="rId10" Type="http://schemas.openxmlformats.org/officeDocument/2006/relationships/hyperlink" Target="http://admnv.cloud.consultant.ru/cons?req=doc&amp;base=RLAW926&amp;n=177736&amp;rnd=33E3906E1DFDD17B51E59DD26373B2CC&amp;dst=100942&amp;fld=134" TargetMode="External"/><Relationship Id="rId19" Type="http://schemas.openxmlformats.org/officeDocument/2006/relationships/hyperlink" Target="http://admnv.cloud.consultant.ru/cons?req=doc&amp;base=LAW&amp;n=281633&amp;rnd=33E3906E1DFDD17B51E59DD26373B2CC" TargetMode="External"/><Relationship Id="rId31" Type="http://schemas.openxmlformats.org/officeDocument/2006/relationships/hyperlink" Target="consultantplus://offline/ref=8E1F481E9E79CBE0A183408774279CFC2ED38D3EDC7FD1C8BD6BAEED46DA2628609C9F7C4D397D503364C39A83b8d7L" TargetMode="External"/><Relationship Id="rId4" Type="http://schemas.openxmlformats.org/officeDocument/2006/relationships/settings" Target="settings.xml"/><Relationship Id="rId9" Type="http://schemas.openxmlformats.org/officeDocument/2006/relationships/hyperlink" Target="http://admnv.cloud.consultant.ru/cons?req=doc&amp;base=RLAW926&amp;n=175490&amp;rnd=33E3906E1DFDD17B51E59DD26373B2CC&amp;dst=100032&amp;fld=134" TargetMode="External"/><Relationship Id="rId14" Type="http://schemas.openxmlformats.org/officeDocument/2006/relationships/hyperlink" Target="consultantplus://offline/ref=15E1416720CCB1423F2889E459066566854F4927097F6E190CBDA8C2F53932AB5F1676V5sFE" TargetMode="External"/><Relationship Id="rId22" Type="http://schemas.openxmlformats.org/officeDocument/2006/relationships/hyperlink" Target="http://admnv.cloud.consultant.ru/cons?req=doc&amp;base=RLAW926&amp;n=177392&amp;rnd=33E3906E1DFDD17B51E59DD26373B2CC&amp;dst=100123&amp;fld=134" TargetMode="External"/><Relationship Id="rId27" Type="http://schemas.openxmlformats.org/officeDocument/2006/relationships/hyperlink" Target="http://admnv.cloud.consultant.ru/cons?req=doc&amp;base=RLAW926&amp;n=164847&amp;rnd=33E3906E1DFDD17B51E59DD26373B2CC&amp;dst=100185&amp;fld=134" TargetMode="External"/><Relationship Id="rId30" Type="http://schemas.openxmlformats.org/officeDocument/2006/relationships/hyperlink" Target="consultantplus://offline/ref=8E1F481E9E79CBE0A183408774279CFC2CD48C30DA76D1C8BD6BAEED46DA2628729CC7704D396805633E949782884626E1B5538F1Bb3dD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A2A-4751-4043-9260-3FB1C2A5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40</Pages>
  <Words>15784</Words>
  <Characters>89969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Ларкина Татьяна Владимировна</dc:creator>
  <cp:lastModifiedBy>Кузьминых Анастасия Александровна</cp:lastModifiedBy>
  <cp:revision>9</cp:revision>
  <cp:lastPrinted>2019-03-12T09:48:00Z</cp:lastPrinted>
  <dcterms:created xsi:type="dcterms:W3CDTF">2019-03-11T05:33:00Z</dcterms:created>
  <dcterms:modified xsi:type="dcterms:W3CDTF">2019-03-14T07:33:00Z</dcterms:modified>
</cp:coreProperties>
</file>