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0248D" w:rsidRPr="00BC3F97" w:rsidRDefault="0000248D" w:rsidP="0000248D">
      <w:pPr>
        <w:jc w:val="center"/>
        <w:rPr>
          <w:b/>
          <w:color w:val="000000"/>
          <w:szCs w:val="28"/>
        </w:rPr>
      </w:pPr>
      <w:r w:rsidRPr="00BC3F97">
        <w:rPr>
          <w:b/>
          <w:color w:val="000000"/>
          <w:szCs w:val="28"/>
        </w:rPr>
        <w:t xml:space="preserve">Информация о результатах проверок, </w:t>
      </w:r>
    </w:p>
    <w:p w:rsidR="0000248D" w:rsidRPr="00BC3F97" w:rsidRDefault="0000248D" w:rsidP="0000248D">
      <w:pPr>
        <w:jc w:val="center"/>
        <w:rPr>
          <w:b/>
          <w:color w:val="000000"/>
          <w:szCs w:val="28"/>
        </w:rPr>
      </w:pPr>
      <w:r w:rsidRPr="00BC3F97">
        <w:rPr>
          <w:b/>
          <w:color w:val="000000"/>
          <w:szCs w:val="28"/>
        </w:rPr>
        <w:t>проведенных департаментом муниципальной собственности и земельных ресурсов администрации города</w:t>
      </w:r>
      <w:r>
        <w:rPr>
          <w:b/>
          <w:color w:val="000000"/>
          <w:szCs w:val="28"/>
        </w:rPr>
        <w:t>,</w:t>
      </w:r>
    </w:p>
    <w:p w:rsidR="0000248D" w:rsidRPr="00483A4C" w:rsidRDefault="0000248D" w:rsidP="0000248D">
      <w:pPr>
        <w:jc w:val="center"/>
        <w:rPr>
          <w:b/>
          <w:bCs/>
          <w:szCs w:val="28"/>
        </w:rPr>
      </w:pPr>
      <w:r>
        <w:rPr>
          <w:b/>
          <w:bCs/>
          <w:szCs w:val="28"/>
        </w:rPr>
        <w:t>за I</w:t>
      </w:r>
      <w:r w:rsidR="001D1C9A">
        <w:rPr>
          <w:b/>
          <w:bCs/>
          <w:szCs w:val="28"/>
        </w:rPr>
        <w:t>I</w:t>
      </w:r>
      <w:r>
        <w:rPr>
          <w:b/>
          <w:bCs/>
          <w:szCs w:val="28"/>
        </w:rPr>
        <w:t xml:space="preserve"> </w:t>
      </w:r>
      <w:r w:rsidRPr="00DB6C26">
        <w:rPr>
          <w:b/>
          <w:bCs/>
          <w:szCs w:val="28"/>
        </w:rPr>
        <w:t>квартал 202</w:t>
      </w:r>
      <w:r w:rsidR="00A52913">
        <w:rPr>
          <w:b/>
          <w:bCs/>
          <w:szCs w:val="28"/>
          <w:lang w:val="en-US"/>
        </w:rPr>
        <w:t>5</w:t>
      </w:r>
      <w:r>
        <w:rPr>
          <w:b/>
          <w:bCs/>
          <w:szCs w:val="28"/>
        </w:rPr>
        <w:t xml:space="preserve"> года</w:t>
      </w:r>
    </w:p>
    <w:p w:rsidR="0041342A" w:rsidRPr="007A3E3F" w:rsidRDefault="0041342A" w:rsidP="00CC76E5">
      <w:pPr>
        <w:jc w:val="center"/>
        <w:rPr>
          <w:b/>
          <w:szCs w:val="28"/>
        </w:rPr>
      </w:pPr>
    </w:p>
    <w:tbl>
      <w:tblPr>
        <w:tblW w:w="15593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67"/>
        <w:gridCol w:w="6975"/>
        <w:gridCol w:w="1530"/>
        <w:gridCol w:w="6521"/>
      </w:tblGrid>
      <w:tr w:rsidR="004366D3" w:rsidRPr="002A49FD" w:rsidTr="004366D3">
        <w:trPr>
          <w:trHeight w:val="75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№п/п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Наименование мероприятия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Срок</w:t>
            </w:r>
          </w:p>
          <w:p w:rsidR="004366D3" w:rsidRPr="002A49FD" w:rsidRDefault="004366D3" w:rsidP="00523556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исполнения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4366D3" w:rsidRPr="002A49FD" w:rsidRDefault="00191C23" w:rsidP="00191C23">
            <w:pPr>
              <w:jc w:val="center"/>
              <w:rPr>
                <w:b/>
                <w:sz w:val="24"/>
              </w:rPr>
            </w:pPr>
            <w:r w:rsidRPr="002A49FD">
              <w:rPr>
                <w:b/>
                <w:sz w:val="24"/>
              </w:rPr>
              <w:t>Информация о выполнении</w:t>
            </w:r>
          </w:p>
        </w:tc>
      </w:tr>
      <w:tr w:rsidR="00991E04" w:rsidRPr="002A49FD" w:rsidTr="004366D3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tblBorders>
        </w:tblPrEx>
        <w:trPr>
          <w:trHeight w:val="264"/>
        </w:trPr>
        <w:tc>
          <w:tcPr>
            <w:tcW w:w="1559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  <w:vAlign w:val="center"/>
          </w:tcPr>
          <w:p w:rsidR="00991E04" w:rsidRPr="002A49FD" w:rsidRDefault="00991E04" w:rsidP="00991E04">
            <w:pPr>
              <w:pStyle w:val="11"/>
              <w:tabs>
                <w:tab w:val="left" w:pos="567"/>
                <w:tab w:val="left" w:pos="1134"/>
              </w:tabs>
              <w:jc w:val="center"/>
              <w:rPr>
                <w:b/>
                <w:color w:val="000000" w:themeColor="text1"/>
                <w:sz w:val="24"/>
                <w:szCs w:val="24"/>
              </w:rPr>
            </w:pPr>
            <w:r w:rsidRPr="002A49FD">
              <w:rPr>
                <w:b/>
                <w:color w:val="000000" w:themeColor="text1"/>
                <w:sz w:val="24"/>
                <w:szCs w:val="24"/>
              </w:rPr>
              <w:t>Плановые проверки</w:t>
            </w:r>
          </w:p>
        </w:tc>
      </w:tr>
      <w:tr w:rsidR="00863082" w:rsidRPr="002A49FD" w:rsidTr="004366D3">
        <w:trPr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63082" w:rsidRPr="002A49FD" w:rsidRDefault="00863082" w:rsidP="00863082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t>1.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63082" w:rsidRDefault="00863082" w:rsidP="00863082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Проверка использования муниципального имущества, переданного в оперативное управление:</w:t>
            </w: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- муниципальному бюджетному учреждению "</w:t>
            </w:r>
            <w:proofErr w:type="spellStart"/>
            <w:r w:rsidRPr="00982674">
              <w:rPr>
                <w:sz w:val="24"/>
              </w:rPr>
              <w:t>Нижневартовский</w:t>
            </w:r>
            <w:proofErr w:type="spellEnd"/>
            <w:r w:rsidRPr="00982674">
              <w:rPr>
                <w:sz w:val="24"/>
              </w:rPr>
              <w:t xml:space="preserve"> краеведческий музей имени Тимофея Дмитриевича Шуваева"</w:t>
            </w: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Default="00863082" w:rsidP="00863082">
            <w:pPr>
              <w:jc w:val="both"/>
              <w:rPr>
                <w:sz w:val="24"/>
              </w:rPr>
            </w:pPr>
          </w:p>
          <w:p w:rsidR="00863082" w:rsidRDefault="00863082" w:rsidP="00863082">
            <w:pPr>
              <w:jc w:val="both"/>
              <w:rPr>
                <w:sz w:val="24"/>
              </w:rPr>
            </w:pPr>
          </w:p>
          <w:p w:rsidR="00863082" w:rsidRDefault="00863082" w:rsidP="00863082">
            <w:pPr>
              <w:jc w:val="both"/>
              <w:rPr>
                <w:sz w:val="24"/>
              </w:rPr>
            </w:pPr>
          </w:p>
          <w:p w:rsidR="00863082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</w:p>
          <w:p w:rsidR="00863082" w:rsidRPr="00982674" w:rsidRDefault="00863082" w:rsidP="00863082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- муниципальному автономному учреждению дополнительного образования города Нижневартовска "Спортивная школа"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апрель</w:t>
            </w: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Default="00863082" w:rsidP="00863082">
            <w:pPr>
              <w:widowControl w:val="0"/>
              <w:jc w:val="center"/>
              <w:rPr>
                <w:sz w:val="24"/>
              </w:rPr>
            </w:pPr>
          </w:p>
          <w:p w:rsidR="00863082" w:rsidRPr="00982674" w:rsidRDefault="00863082" w:rsidP="00863082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июнь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863082" w:rsidRPr="00982674" w:rsidRDefault="00863082" w:rsidP="005C7644">
            <w:pPr>
              <w:jc w:val="both"/>
              <w:rPr>
                <w:sz w:val="24"/>
              </w:rPr>
            </w:pPr>
            <w:r w:rsidRPr="00982674">
              <w:rPr>
                <w:bCs/>
                <w:iCs/>
                <w:sz w:val="24"/>
              </w:rPr>
              <w:lastRenderedPageBreak/>
              <w:t xml:space="preserve">Проверка в </w:t>
            </w:r>
            <w:r w:rsidRPr="00982674">
              <w:rPr>
                <w:sz w:val="24"/>
              </w:rPr>
              <w:t>муниципальном бюджетном учреждении "</w:t>
            </w:r>
            <w:proofErr w:type="spellStart"/>
            <w:r w:rsidRPr="00982674">
              <w:rPr>
                <w:sz w:val="24"/>
              </w:rPr>
              <w:t>Нижневартовский</w:t>
            </w:r>
            <w:proofErr w:type="spellEnd"/>
            <w:r w:rsidRPr="00982674">
              <w:rPr>
                <w:sz w:val="24"/>
              </w:rPr>
              <w:t xml:space="preserve"> краеведческий музей имени Тимофея Дмитриевича Шуваева"</w:t>
            </w:r>
            <w:r w:rsidRPr="00982674">
              <w:rPr>
                <w:bCs/>
                <w:iCs/>
                <w:sz w:val="24"/>
              </w:rPr>
              <w:t xml:space="preserve"> проведена </w:t>
            </w:r>
            <w:r w:rsidRPr="00982674">
              <w:rPr>
                <w:sz w:val="24"/>
              </w:rPr>
              <w:t>в период с 01.04.2025</w:t>
            </w:r>
            <w:r>
              <w:rPr>
                <w:sz w:val="24"/>
              </w:rPr>
              <w:t xml:space="preserve">               </w:t>
            </w:r>
            <w:r w:rsidRPr="00982674">
              <w:rPr>
                <w:sz w:val="24"/>
              </w:rPr>
              <w:t xml:space="preserve"> по 30.04.2025</w:t>
            </w:r>
            <w:r w:rsidRPr="00982674">
              <w:rPr>
                <w:bCs/>
                <w:iCs/>
                <w:sz w:val="24"/>
              </w:rPr>
              <w:t>:</w:t>
            </w:r>
          </w:p>
          <w:p w:rsidR="00863082" w:rsidRPr="00982674" w:rsidRDefault="00863082" w:rsidP="005C7644">
            <w:pPr>
              <w:jc w:val="both"/>
              <w:rPr>
                <w:bCs/>
                <w:iCs/>
                <w:sz w:val="24"/>
              </w:rPr>
            </w:pPr>
            <w:r w:rsidRPr="00982674">
              <w:rPr>
                <w:bCs/>
                <w:iCs/>
                <w:sz w:val="24"/>
              </w:rPr>
              <w:t>1. Выявлены н</w:t>
            </w:r>
            <w:r w:rsidRPr="00982674">
              <w:rPr>
                <w:sz w:val="24"/>
              </w:rPr>
              <w:t>е осуществляемые дополнительные виды деятельности, приносящие доход, рекомендовано исключить их из устава бюджетного учреждения согласно порядку внесения изменений в устав.</w:t>
            </w:r>
          </w:p>
          <w:p w:rsidR="00863082" w:rsidRPr="00982674" w:rsidRDefault="00863082" w:rsidP="005C7644">
            <w:pPr>
              <w:jc w:val="both"/>
              <w:rPr>
                <w:sz w:val="24"/>
              </w:rPr>
            </w:pPr>
            <w:r w:rsidRPr="00982674">
              <w:rPr>
                <w:bCs/>
                <w:iCs/>
                <w:sz w:val="24"/>
              </w:rPr>
              <w:t xml:space="preserve">2. </w:t>
            </w:r>
            <w:r w:rsidRPr="00982674">
              <w:rPr>
                <w:bCs/>
                <w:sz w:val="24"/>
              </w:rPr>
              <w:t xml:space="preserve">В результате анализа обеспечения бюджетным учреждением открытости, доступности и полноты сведений на официальном сайте в информационно-коммуникационной сети </w:t>
            </w:r>
            <w:r w:rsidRPr="00982674">
              <w:rPr>
                <w:sz w:val="24"/>
              </w:rPr>
              <w:t>"</w:t>
            </w:r>
            <w:r w:rsidRPr="00982674">
              <w:rPr>
                <w:bCs/>
                <w:sz w:val="24"/>
              </w:rPr>
              <w:t>Интернет</w:t>
            </w:r>
            <w:r w:rsidRPr="00982674">
              <w:rPr>
                <w:sz w:val="24"/>
              </w:rPr>
              <w:t>"</w:t>
            </w:r>
            <w:r w:rsidRPr="00982674">
              <w:rPr>
                <w:bCs/>
                <w:sz w:val="24"/>
              </w:rPr>
              <w:t xml:space="preserve"> </w:t>
            </w:r>
            <w:r w:rsidRPr="00982674">
              <w:rPr>
                <w:sz w:val="24"/>
              </w:rPr>
              <w:t>установлен факт размещения</w:t>
            </w:r>
            <w:r w:rsidRPr="00982674">
              <w:rPr>
                <w:b/>
                <w:sz w:val="24"/>
              </w:rPr>
              <w:t xml:space="preserve"> </w:t>
            </w:r>
            <w:r w:rsidRPr="00982674">
              <w:rPr>
                <w:sz w:val="24"/>
              </w:rPr>
              <w:t xml:space="preserve">документов с нарушением установленных сроков, а именно: </w:t>
            </w:r>
          </w:p>
          <w:p w:rsidR="00863082" w:rsidRPr="00982674" w:rsidRDefault="00863082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- приказ департамента муниципальной собственности                            и земельных ресурсов администрации города от 17.04.2024 №746/36-01-П "О внесении изменений в устав муниципального бюджетного учреждения "</w:t>
            </w:r>
            <w:proofErr w:type="spellStart"/>
            <w:r w:rsidRPr="00982674">
              <w:rPr>
                <w:sz w:val="24"/>
              </w:rPr>
              <w:t>Нижневартовский</w:t>
            </w:r>
            <w:proofErr w:type="spellEnd"/>
            <w:r w:rsidRPr="00982674">
              <w:rPr>
                <w:sz w:val="24"/>
              </w:rPr>
              <w:t xml:space="preserve"> краеведческий музей имени Тимофея Дмитриевича Шуваева" (нормативная дата размещения 23.04.2024, фактическая дата размещения 24.04.2025) – более одного года;</w:t>
            </w:r>
          </w:p>
          <w:p w:rsidR="00863082" w:rsidRPr="00982674" w:rsidRDefault="00863082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- распоряжение администрац</w:t>
            </w:r>
            <w:r>
              <w:rPr>
                <w:sz w:val="24"/>
              </w:rPr>
              <w:t>ии города от 28.10.2024 №583-лс</w:t>
            </w:r>
            <w:r w:rsidRPr="00982674">
              <w:rPr>
                <w:sz w:val="24"/>
              </w:rPr>
              <w:t xml:space="preserve"> "О продлении срока трудового договора с Л.Е. Ковалевой" (нормативная дата размещения 05.11.2024, </w:t>
            </w:r>
            <w:r w:rsidRPr="00982674">
              <w:rPr>
                <w:sz w:val="24"/>
              </w:rPr>
              <w:lastRenderedPageBreak/>
              <w:t>фактическая дата размещения 24.04.2025) – 114 дней.</w:t>
            </w:r>
          </w:p>
          <w:p w:rsidR="00863082" w:rsidRPr="00982674" w:rsidRDefault="00863082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3.</w:t>
            </w:r>
            <w:r>
              <w:rPr>
                <w:szCs w:val="28"/>
              </w:rPr>
              <w:t xml:space="preserve"> </w:t>
            </w:r>
            <w:r w:rsidRPr="00982674">
              <w:rPr>
                <w:sz w:val="24"/>
              </w:rPr>
              <w:t>Расхождения в характерис</w:t>
            </w:r>
            <w:r>
              <w:rPr>
                <w:sz w:val="24"/>
              </w:rPr>
              <w:t xml:space="preserve">тиках зарегистрированных прав </w:t>
            </w:r>
            <w:r w:rsidRPr="00982674">
              <w:rPr>
                <w:sz w:val="24"/>
              </w:rPr>
              <w:t>в Едином государственном реестре недвижимости                                  с правоустанавливающей и технической документацией объектов недвижимости отсутствуют.</w:t>
            </w:r>
          </w:p>
          <w:p w:rsidR="00863082" w:rsidRPr="00982674" w:rsidRDefault="00863082" w:rsidP="005C7644">
            <w:pPr>
              <w:jc w:val="both"/>
              <w:rPr>
                <w:sz w:val="24"/>
              </w:rPr>
            </w:pPr>
            <w:r w:rsidRPr="00982674">
              <w:rPr>
                <w:bCs/>
                <w:iCs/>
                <w:sz w:val="24"/>
              </w:rPr>
              <w:t>4. Р</w:t>
            </w:r>
            <w:r w:rsidRPr="00982674">
              <w:rPr>
                <w:sz w:val="24"/>
              </w:rPr>
              <w:t xml:space="preserve">асхождения в характеристиках зарегистрированных прав в Едином государственном реестре недвижимости с правоустанавливающей и технической документацией земельных участков отсутствуют. </w:t>
            </w:r>
          </w:p>
          <w:p w:rsidR="00863082" w:rsidRPr="00982674" w:rsidRDefault="00863082" w:rsidP="005C7644">
            <w:pPr>
              <w:jc w:val="both"/>
              <w:rPr>
                <w:bCs/>
                <w:iCs/>
                <w:sz w:val="24"/>
              </w:rPr>
            </w:pPr>
            <w:r w:rsidRPr="00982674">
              <w:rPr>
                <w:bCs/>
                <w:iCs/>
                <w:sz w:val="24"/>
              </w:rPr>
              <w:t>5. Объекты незавершенного строительства не выявлены.</w:t>
            </w:r>
          </w:p>
          <w:p w:rsidR="00863082" w:rsidRPr="00982674" w:rsidRDefault="00863082" w:rsidP="005C7644">
            <w:pPr>
              <w:jc w:val="both"/>
              <w:rPr>
                <w:bCs/>
                <w:iCs/>
                <w:sz w:val="24"/>
              </w:rPr>
            </w:pPr>
            <w:r w:rsidRPr="00982674">
              <w:rPr>
                <w:bCs/>
                <w:iCs/>
                <w:sz w:val="24"/>
              </w:rPr>
              <w:t>6. В ходе проведения проверки ведения и формирования перечня особо ценного движимого имущества бюджетным учреждением нарушений требований постановления администрации города от 29.04.2014 №794 «О видах особо ценного движимого имущества и порядке ведения перечня особо ценного движимого имущества муниципальными бюджетными и автономными учреждениями города Нижневартовска» (с изменениями) не установлено.</w:t>
            </w:r>
          </w:p>
          <w:p w:rsidR="00863082" w:rsidRPr="00982674" w:rsidRDefault="00863082" w:rsidP="005C7644">
            <w:pPr>
              <w:jc w:val="both"/>
              <w:rPr>
                <w:bCs/>
                <w:iCs/>
                <w:sz w:val="24"/>
              </w:rPr>
            </w:pPr>
            <w:r w:rsidRPr="00982674">
              <w:rPr>
                <w:bCs/>
                <w:iCs/>
                <w:sz w:val="24"/>
              </w:rPr>
              <w:t>7. Недостачи, используемого не по целевому назначению имущества, непрофильных активов не выявлены.</w:t>
            </w:r>
          </w:p>
          <w:p w:rsidR="00863082" w:rsidRPr="00982674" w:rsidRDefault="00863082" w:rsidP="005C7644">
            <w:pPr>
              <w:jc w:val="both"/>
              <w:rPr>
                <w:szCs w:val="28"/>
              </w:rPr>
            </w:pPr>
          </w:p>
          <w:p w:rsidR="00863082" w:rsidRPr="00982674" w:rsidRDefault="00863082" w:rsidP="005C7644">
            <w:pPr>
              <w:jc w:val="both"/>
              <w:rPr>
                <w:iCs/>
                <w:sz w:val="24"/>
              </w:rPr>
            </w:pPr>
            <w:r w:rsidRPr="00982674">
              <w:rPr>
                <w:iCs/>
                <w:sz w:val="24"/>
              </w:rPr>
              <w:t>По результатам проверки составлен акт от 30.04.2025.</w:t>
            </w:r>
          </w:p>
          <w:p w:rsidR="00863082" w:rsidRPr="00982674" w:rsidRDefault="00863082" w:rsidP="005C7644">
            <w:pPr>
              <w:jc w:val="both"/>
              <w:rPr>
                <w:bCs/>
                <w:iCs/>
                <w:sz w:val="24"/>
              </w:rPr>
            </w:pPr>
          </w:p>
          <w:p w:rsidR="00863082" w:rsidRPr="00982674" w:rsidRDefault="00863082" w:rsidP="005C7644">
            <w:pPr>
              <w:jc w:val="both"/>
              <w:rPr>
                <w:bCs/>
                <w:iCs/>
                <w:sz w:val="24"/>
              </w:rPr>
            </w:pPr>
            <w:r w:rsidRPr="00982674">
              <w:rPr>
                <w:bCs/>
                <w:iCs/>
                <w:sz w:val="24"/>
              </w:rPr>
              <w:t xml:space="preserve">Проверка в </w:t>
            </w:r>
            <w:r w:rsidRPr="00982674">
              <w:rPr>
                <w:sz w:val="24"/>
              </w:rPr>
              <w:t xml:space="preserve">муниципальном автономном учреждении дополнительного образования города Нижневартовска "Спортивная школа" </w:t>
            </w:r>
            <w:r w:rsidRPr="00982674">
              <w:rPr>
                <w:bCs/>
                <w:iCs/>
                <w:sz w:val="24"/>
              </w:rPr>
              <w:t xml:space="preserve">проведена </w:t>
            </w:r>
            <w:r w:rsidRPr="00982674">
              <w:rPr>
                <w:sz w:val="24"/>
              </w:rPr>
              <w:t xml:space="preserve">в период с 01.06.2025 </w:t>
            </w:r>
            <w:r>
              <w:rPr>
                <w:sz w:val="24"/>
              </w:rPr>
              <w:t xml:space="preserve">                       </w:t>
            </w:r>
            <w:r w:rsidRPr="00982674">
              <w:rPr>
                <w:sz w:val="24"/>
              </w:rPr>
              <w:t>по 30.06.2025</w:t>
            </w:r>
            <w:r w:rsidRPr="00982674">
              <w:rPr>
                <w:bCs/>
                <w:iCs/>
                <w:sz w:val="24"/>
              </w:rPr>
              <w:t>:</w:t>
            </w:r>
          </w:p>
          <w:p w:rsidR="00863082" w:rsidRPr="00982674" w:rsidRDefault="00863082" w:rsidP="005C7644">
            <w:pPr>
              <w:jc w:val="both"/>
              <w:rPr>
                <w:b/>
                <w:sz w:val="24"/>
              </w:rPr>
            </w:pPr>
            <w:r w:rsidRPr="00982674">
              <w:rPr>
                <w:bCs/>
                <w:iCs/>
                <w:sz w:val="24"/>
              </w:rPr>
              <w:t xml:space="preserve">1. </w:t>
            </w:r>
            <w:r w:rsidRPr="00982674">
              <w:rPr>
                <w:bCs/>
                <w:sz w:val="24"/>
              </w:rPr>
              <w:t xml:space="preserve">В результате анализа обеспечения автономным учреждением открытости, доступности и полноты сведений на официальном сайте в информационно-коммуникационной сети </w:t>
            </w:r>
            <w:r w:rsidRPr="00982674">
              <w:rPr>
                <w:sz w:val="24"/>
              </w:rPr>
              <w:t>"</w:t>
            </w:r>
            <w:r w:rsidRPr="00982674">
              <w:rPr>
                <w:bCs/>
                <w:sz w:val="24"/>
              </w:rPr>
              <w:t>Интернет</w:t>
            </w:r>
            <w:r w:rsidRPr="00982674">
              <w:rPr>
                <w:sz w:val="24"/>
              </w:rPr>
              <w:t>"</w:t>
            </w:r>
            <w:r w:rsidRPr="00982674">
              <w:rPr>
                <w:bCs/>
                <w:sz w:val="24"/>
              </w:rPr>
              <w:t xml:space="preserve"> </w:t>
            </w:r>
            <w:r w:rsidRPr="00982674">
              <w:rPr>
                <w:sz w:val="24"/>
              </w:rPr>
              <w:t>установлен факт нарушения размещения</w:t>
            </w:r>
            <w:r w:rsidRPr="00982674">
              <w:rPr>
                <w:b/>
                <w:sz w:val="24"/>
              </w:rPr>
              <w:t xml:space="preserve"> </w:t>
            </w:r>
            <w:r w:rsidRPr="00982674">
              <w:rPr>
                <w:sz w:val="24"/>
              </w:rPr>
              <w:t xml:space="preserve">представления контрольно-ревизионного управления администрации города от 01.08.2024 №40-Исх-375 (нормативная дата размещения 08.08.2024, фактическая дата размещения 21.01.2025) – 111 </w:t>
            </w:r>
            <w:r w:rsidRPr="00982674">
              <w:rPr>
                <w:sz w:val="24"/>
              </w:rPr>
              <w:lastRenderedPageBreak/>
              <w:t>дней.</w:t>
            </w:r>
          </w:p>
          <w:p w:rsidR="00863082" w:rsidRPr="00982674" w:rsidRDefault="00863082" w:rsidP="005C7644">
            <w:pPr>
              <w:jc w:val="both"/>
              <w:rPr>
                <w:sz w:val="24"/>
              </w:rPr>
            </w:pPr>
            <w:r w:rsidRPr="00982674">
              <w:rPr>
                <w:bCs/>
                <w:iCs/>
                <w:sz w:val="24"/>
              </w:rPr>
              <w:t xml:space="preserve">2. </w:t>
            </w:r>
            <w:r w:rsidRPr="00982674">
              <w:rPr>
                <w:sz w:val="24"/>
              </w:rPr>
              <w:t xml:space="preserve">Расхождения в характеристиках зарегистрированных прав в Едином государственном реестре недвижимости (ЕГРН) с правоустанавливающей и технической документацией недвижимого имущества: спортивный-оздоровительный комплекс, с кадастровым номером 86:11:0000000:5002, расположенный по адресу: Ханты-Мансийский автономный округ – Югра, г. Нижневартовск, ул. Чапаева, д. 22, а именно: площадь в техническом паспорте объекта, составленном по состоянию на 27.09.2004 на 855,4 </w:t>
            </w:r>
            <w:proofErr w:type="spellStart"/>
            <w:r w:rsidRPr="00982674">
              <w:rPr>
                <w:sz w:val="24"/>
              </w:rPr>
              <w:t>кв.м</w:t>
            </w:r>
            <w:proofErr w:type="spellEnd"/>
            <w:r w:rsidRPr="00982674">
              <w:rPr>
                <w:sz w:val="24"/>
              </w:rPr>
              <w:t>. больше по отношению к площади по сведениям ЕГРН.</w:t>
            </w:r>
          </w:p>
          <w:p w:rsidR="00863082" w:rsidRPr="00982674" w:rsidRDefault="00863082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При сопоставлении конфигурации и назначения помещений спортивно-оздоровительного комплекса с техническим паспортом объекта, составленном по состоянию на 27.09.2004 установлен факт перепланировки помещений без внесения соответствующих изменений в технический паспорт здания, в характеристики объекта недвижимости в Едином государственном реестре недвижимости (изменение конфигурации), а именно:</w:t>
            </w:r>
          </w:p>
          <w:p w:rsidR="00863082" w:rsidRPr="00982674" w:rsidRDefault="00863082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– помещение №91 (кабинет), расположенное на первом этаже здания, закладка дверного проема в стене помещения;</w:t>
            </w:r>
          </w:p>
          <w:p w:rsidR="00863082" w:rsidRPr="00982674" w:rsidRDefault="00863082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– помещение №90 (кабинет), расположенное на первом этаже здания, установлена дверь в проеме помещения.</w:t>
            </w:r>
          </w:p>
          <w:p w:rsidR="00863082" w:rsidRPr="00982674" w:rsidRDefault="00863082" w:rsidP="005C7644">
            <w:pPr>
              <w:jc w:val="both"/>
              <w:rPr>
                <w:sz w:val="24"/>
              </w:rPr>
            </w:pPr>
            <w:r w:rsidRPr="00982674">
              <w:rPr>
                <w:bCs/>
                <w:iCs/>
                <w:sz w:val="24"/>
              </w:rPr>
              <w:t>3. Р</w:t>
            </w:r>
            <w:r w:rsidRPr="00982674">
              <w:rPr>
                <w:sz w:val="24"/>
              </w:rPr>
              <w:t xml:space="preserve">асхождения в характеристиках зарегистрированных прав в Едином государственном реестре недвижимости с правоустанавливающей и технической документацией земельных участков отсутствуют. </w:t>
            </w:r>
          </w:p>
          <w:p w:rsidR="00863082" w:rsidRPr="00982674" w:rsidRDefault="00863082" w:rsidP="005C7644">
            <w:pPr>
              <w:jc w:val="both"/>
              <w:rPr>
                <w:bCs/>
                <w:iCs/>
                <w:sz w:val="24"/>
              </w:rPr>
            </w:pPr>
            <w:r w:rsidRPr="00982674">
              <w:rPr>
                <w:bCs/>
                <w:iCs/>
                <w:sz w:val="24"/>
              </w:rPr>
              <w:t>4. Объекты незавершенного строительства не выявлены.</w:t>
            </w:r>
          </w:p>
          <w:p w:rsidR="00863082" w:rsidRPr="00982674" w:rsidRDefault="00863082" w:rsidP="005C7644">
            <w:pPr>
              <w:jc w:val="both"/>
              <w:rPr>
                <w:bCs/>
                <w:iCs/>
                <w:sz w:val="24"/>
              </w:rPr>
            </w:pPr>
            <w:r w:rsidRPr="00982674">
              <w:rPr>
                <w:bCs/>
                <w:iCs/>
                <w:sz w:val="24"/>
              </w:rPr>
              <w:t xml:space="preserve">5. В ходе проведения проверки ведения и формирования перечня особо ценного движимого имущества автономного учреждения нарушений требований постановления администрации города от 29.04.2014 №794 «О видах особо ценного движимого имущества и порядке ведения перечня особо ценного движимого имущества муниципальными бюджетными и автономными учреждениями города </w:t>
            </w:r>
            <w:r w:rsidRPr="00982674">
              <w:rPr>
                <w:bCs/>
                <w:iCs/>
                <w:sz w:val="24"/>
              </w:rPr>
              <w:lastRenderedPageBreak/>
              <w:t>Нижневартовска» (с изменениями) не установлено.</w:t>
            </w:r>
          </w:p>
          <w:p w:rsidR="00863082" w:rsidRPr="00982674" w:rsidRDefault="00863082" w:rsidP="005C7644">
            <w:pPr>
              <w:jc w:val="both"/>
              <w:rPr>
                <w:bCs/>
                <w:iCs/>
                <w:sz w:val="24"/>
              </w:rPr>
            </w:pPr>
            <w:r w:rsidRPr="00982674">
              <w:rPr>
                <w:bCs/>
                <w:iCs/>
                <w:sz w:val="24"/>
              </w:rPr>
              <w:t>6. Недостачи, используемого не по целевому назначению имущества, непрофильных активов не выявлены.</w:t>
            </w:r>
          </w:p>
          <w:p w:rsidR="00863082" w:rsidRPr="00982674" w:rsidRDefault="00863082" w:rsidP="005C7644">
            <w:pPr>
              <w:jc w:val="both"/>
              <w:rPr>
                <w:bCs/>
                <w:iCs/>
                <w:sz w:val="24"/>
              </w:rPr>
            </w:pPr>
            <w:r w:rsidRPr="00982674">
              <w:rPr>
                <w:bCs/>
                <w:iCs/>
                <w:sz w:val="24"/>
              </w:rPr>
              <w:t>7. В период проверки автоно</w:t>
            </w:r>
            <w:r>
              <w:rPr>
                <w:bCs/>
                <w:iCs/>
                <w:sz w:val="24"/>
              </w:rPr>
              <w:t xml:space="preserve">мным учреждением в пользование </w:t>
            </w:r>
            <w:r w:rsidRPr="00982674">
              <w:rPr>
                <w:bCs/>
                <w:iCs/>
                <w:sz w:val="24"/>
              </w:rPr>
              <w:t>на возмездной основе предоставлено имущество по 38 договорам аренды. По результатам анализа предмета и условий договоров пользования установлено не соблюдено требование статьи 164, пункта 2 статьи 609, пункта 2 статьи 651 Гражданского кодекса Российской Федерации о государственной регистрации договоров аренды, заключенных на срок более одного года.</w:t>
            </w:r>
          </w:p>
          <w:p w:rsidR="00863082" w:rsidRPr="00982674" w:rsidRDefault="00863082" w:rsidP="005C7644">
            <w:pPr>
              <w:jc w:val="both"/>
              <w:rPr>
                <w:iCs/>
                <w:sz w:val="24"/>
              </w:rPr>
            </w:pPr>
            <w:r w:rsidRPr="00982674">
              <w:rPr>
                <w:iCs/>
                <w:sz w:val="24"/>
              </w:rPr>
              <w:t>По результатам прове</w:t>
            </w:r>
            <w:r>
              <w:rPr>
                <w:iCs/>
                <w:sz w:val="24"/>
              </w:rPr>
              <w:t>рки составлен акт от 30.06.2025</w:t>
            </w:r>
            <w:r>
              <w:rPr>
                <w:iCs/>
                <w:sz w:val="24"/>
              </w:rPr>
              <w:t>.</w:t>
            </w:r>
          </w:p>
        </w:tc>
      </w:tr>
      <w:tr w:rsidR="005C7644" w:rsidRPr="002A49FD" w:rsidTr="004366D3">
        <w:trPr>
          <w:trHeight w:val="169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2A49FD" w:rsidRDefault="005C7644" w:rsidP="005C7644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lastRenderedPageBreak/>
              <w:t>2.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widowControl w:val="0"/>
              <w:jc w:val="both"/>
              <w:rPr>
                <w:sz w:val="24"/>
              </w:rPr>
            </w:pPr>
            <w:r w:rsidRPr="00982674">
              <w:rPr>
                <w:sz w:val="24"/>
              </w:rPr>
              <w:t>Проверка выполнения акционерным обществом "Жилищный трест №1" плана мероприятий по противодействию коррупции за 2024 год в соответствии с Федеральным законом от 25.12.2008 №273-ФЗ "О противодействии коррупции"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май</w:t>
            </w: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Проверка выполнения плана мероприятий по противодействию коррупции за 2024 год в соответствии с Федеральным законом от 25.12.2008 №273-ФЗ "О противодействии коррупции" в акционерном обществе "Жилищный трест №1"</w:t>
            </w:r>
            <w:r>
              <w:rPr>
                <w:sz w:val="24"/>
              </w:rPr>
              <w:t xml:space="preserve"> не проводилась </w:t>
            </w:r>
            <w:r w:rsidRPr="00982674">
              <w:rPr>
                <w:sz w:val="24"/>
              </w:rPr>
              <w:t>в связи с утратившими силу приказами департамента в отношении проверок по контролю за реализацией мероприятия                             по профилактике и предупреждению коррупционных правонарушений в хозяйственных обществах на 2025 год</w:t>
            </w:r>
          </w:p>
        </w:tc>
      </w:tr>
      <w:tr w:rsidR="005C7644" w:rsidRPr="002A49FD" w:rsidTr="004366D3">
        <w:trPr>
          <w:trHeight w:val="2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2A49FD" w:rsidRDefault="005C7644" w:rsidP="005C7644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t>3.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Обследования с целью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апрель</w:t>
            </w:r>
          </w:p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май</w:t>
            </w:r>
          </w:p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июнь</w:t>
            </w:r>
          </w:p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В целях контроля за соблюдением требований земельного законодательства Российской Федерации, норм и требований, установленных муниципальными правовыми актами, за эффективным использованием и охраной предоставленного земельного участка в рамках исполнения договорных отношений во I</w:t>
            </w:r>
            <w:r w:rsidRPr="00982674">
              <w:rPr>
                <w:sz w:val="24"/>
                <w:lang w:val="en-US"/>
              </w:rPr>
              <w:t>I</w:t>
            </w:r>
            <w:r w:rsidRPr="00982674">
              <w:rPr>
                <w:sz w:val="24"/>
              </w:rPr>
              <w:t xml:space="preserve"> квартале 2025 года было проведено 204 выездных мероприятия, из них:</w:t>
            </w:r>
          </w:p>
          <w:p w:rsidR="005C7644" w:rsidRPr="00982674" w:rsidRDefault="005C7644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 xml:space="preserve">- 18 во исполнение приказа департамента муниципальной собственности и земельных ресурсов администрации города                        от 25.04.2025 №625-36-01-П "Об утверждении плана проведения выездных обследований земельных участков на </w:t>
            </w:r>
            <w:r w:rsidRPr="00982674">
              <w:rPr>
                <w:sz w:val="24"/>
                <w:lang w:val="en-US"/>
              </w:rPr>
              <w:t>II</w:t>
            </w:r>
            <w:r w:rsidRPr="00982674">
              <w:rPr>
                <w:sz w:val="24"/>
              </w:rPr>
              <w:t xml:space="preserve"> квартал 2025 года";</w:t>
            </w:r>
          </w:p>
          <w:p w:rsidR="005C7644" w:rsidRPr="00982674" w:rsidRDefault="005C7644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- 171 при предоставлении муниципальных услуг;</w:t>
            </w:r>
          </w:p>
          <w:p w:rsidR="005C7644" w:rsidRPr="00982674" w:rsidRDefault="005C7644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lastRenderedPageBreak/>
              <w:t>- 9 в связи с поступившими запросами структурных подразделений администрации города и иных учреждений;</w:t>
            </w:r>
          </w:p>
          <w:p w:rsidR="005C7644" w:rsidRPr="00982674" w:rsidRDefault="005C7644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- 6 по обращениям граждан</w:t>
            </w:r>
          </w:p>
        </w:tc>
      </w:tr>
      <w:tr w:rsidR="005C7644" w:rsidRPr="002A49FD" w:rsidTr="004366D3">
        <w:trPr>
          <w:trHeight w:val="418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2A49FD" w:rsidRDefault="005C7644" w:rsidP="005C7644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lastRenderedPageBreak/>
              <w:t>4.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jc w:val="both"/>
              <w:rPr>
                <w:sz w:val="24"/>
              </w:rPr>
            </w:pPr>
            <w:r w:rsidRPr="00982674">
              <w:rPr>
                <w:sz w:val="24"/>
              </w:rPr>
              <w:t>Совместные выездные обследования земельных участков со структурными подразделениями администрации города, а также другими инспектирующими и контролирующими службами города по вопросам соблюдения земельного и природоохранного законодательства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апрель</w:t>
            </w:r>
          </w:p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май</w:t>
            </w:r>
          </w:p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июнь</w:t>
            </w:r>
          </w:p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pStyle w:val="1"/>
              <w:spacing w:before="0" w:after="0" w:line="240" w:lineRule="auto"/>
              <w:jc w:val="both"/>
              <w:rPr>
                <w:rFonts w:ascii="Times New Roman" w:hAnsi="Times New Roman" w:cs="Times New Roman"/>
                <w:b w:val="0"/>
                <w:sz w:val="24"/>
                <w:szCs w:val="24"/>
              </w:rPr>
            </w:pPr>
            <w:r w:rsidRPr="00982674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Совместно с представителями управления архитектуры и градостроительства администрации города</w:t>
            </w:r>
            <w:r w:rsidRPr="00982674">
              <w:rPr>
                <w:rFonts w:ascii="Times New Roman" w:hAnsi="Times New Roman" w:cs="Times New Roman"/>
                <w:b w:val="0"/>
                <w:sz w:val="24"/>
                <w:szCs w:val="24"/>
              </w:rPr>
              <w:t xml:space="preserve">, управления имущественных отношений администрации города, управления по природопользованию и экологии администрации города, МКУ </w:t>
            </w:r>
            <w:r w:rsidRPr="00982674">
              <w:rPr>
                <w:rFonts w:ascii="Times New Roman" w:hAnsi="Times New Roman" w:cs="Times New Roman"/>
                <w:b w:val="0"/>
                <w:sz w:val="24"/>
                <w:szCs w:val="24"/>
                <w:shd w:val="clear" w:color="auto" w:fill="FFFFFF"/>
              </w:rPr>
              <w:t>"Управление капитального строительства города Нижневартовска", в рамках исполнения п. 2.6. Протокола межведомственной рабочей группы по вопросам защиты прав несовершеннолетних от 18.04.2025 №1, проведены обследования 121 земельного участка планируемых к предоставлению бесплатно в собственность граждан для индивидуального жилищного строительства. По результатам выездных обследований разработан план мероприятий по обеспечению отдельных категорий граждан, в том числе семей, имеющих трех и более детей, земельными участками для индивидуального жилищного строительства</w:t>
            </w:r>
          </w:p>
        </w:tc>
      </w:tr>
      <w:tr w:rsidR="005C7644" w:rsidRPr="002A49FD" w:rsidTr="005C7644">
        <w:trPr>
          <w:trHeight w:val="14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2A49FD" w:rsidRDefault="005C7644" w:rsidP="005C7644">
            <w:pPr>
              <w:widowControl w:val="0"/>
              <w:rPr>
                <w:sz w:val="24"/>
              </w:rPr>
            </w:pPr>
            <w:r w:rsidRPr="002A49FD">
              <w:rPr>
                <w:sz w:val="24"/>
              </w:rPr>
              <w:t>5.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widowControl w:val="0"/>
              <w:jc w:val="both"/>
              <w:rPr>
                <w:sz w:val="24"/>
              </w:rPr>
            </w:pPr>
            <w:r w:rsidRPr="00982674">
              <w:rPr>
                <w:sz w:val="24"/>
              </w:rPr>
              <w:t xml:space="preserve">Выездные проверки по осуществлению контроля за соблюдением арендаторами муниципального имущества условий договоров аренды, ссудополучателями - условий договоров безвозмездного пользования (Ссуды), </w:t>
            </w:r>
            <w:proofErr w:type="spellStart"/>
            <w:r w:rsidRPr="00982674">
              <w:rPr>
                <w:sz w:val="24"/>
              </w:rPr>
              <w:t>рекламораспространителями</w:t>
            </w:r>
            <w:proofErr w:type="spellEnd"/>
            <w:r w:rsidRPr="00982674">
              <w:rPr>
                <w:sz w:val="24"/>
              </w:rPr>
              <w:t xml:space="preserve"> - условий договоров на установку и эксплуатацию рекламных конструкций, покупателями - условий договоров купли-продажи приватизированных объектов</w:t>
            </w:r>
            <w:bookmarkStart w:id="0" w:name="_GoBack"/>
            <w:bookmarkEnd w:id="0"/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апрель</w:t>
            </w:r>
          </w:p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май</w:t>
            </w:r>
          </w:p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июнь</w:t>
            </w:r>
          </w:p>
          <w:p w:rsidR="005C7644" w:rsidRPr="00982674" w:rsidRDefault="005C7644" w:rsidP="005C7644">
            <w:pPr>
              <w:widowControl w:val="0"/>
              <w:shd w:val="clear" w:color="auto" w:fill="FFFFFF"/>
              <w:jc w:val="center"/>
              <w:rPr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82674">
              <w:rPr>
                <w:sz w:val="24"/>
              </w:rPr>
              <w:t>В соответствии с Планом проведения проверок                                      за соблюдением условий договоров в 2025 году, утвержденным приказом департамента от 15.01.2025 №25/36-01-П, проведено 19 проверок за исполнением условий договоров:</w:t>
            </w:r>
          </w:p>
          <w:p w:rsidR="005C7644" w:rsidRPr="00982674" w:rsidRDefault="005C7644" w:rsidP="005C7644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82674">
              <w:rPr>
                <w:sz w:val="24"/>
              </w:rPr>
              <w:t>- по 5 договорам аренды муниципального имущества;</w:t>
            </w:r>
          </w:p>
          <w:p w:rsidR="005C7644" w:rsidRPr="00982674" w:rsidRDefault="005C7644" w:rsidP="005C7644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82674">
              <w:rPr>
                <w:sz w:val="24"/>
              </w:rPr>
              <w:t>- по 5 договорам безвозмездного пользования (ссуды) муниципальным имуществом;</w:t>
            </w:r>
          </w:p>
          <w:p w:rsidR="005C7644" w:rsidRPr="00982674" w:rsidRDefault="005C7644" w:rsidP="005C7644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82674">
              <w:rPr>
                <w:sz w:val="24"/>
              </w:rPr>
              <w:t>- по 4 договорам купли-продажи арендуемого муниципального имущества;</w:t>
            </w:r>
          </w:p>
          <w:p w:rsidR="005C7644" w:rsidRPr="00982674" w:rsidRDefault="005C7644" w:rsidP="005C7644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82674">
              <w:rPr>
                <w:sz w:val="24"/>
              </w:rPr>
              <w:t>- по 5 договорам на установку и эксплуатацию рекламных конструкций.</w:t>
            </w:r>
          </w:p>
          <w:p w:rsidR="005C7644" w:rsidRPr="00982674" w:rsidRDefault="005C7644" w:rsidP="005C7644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82674">
              <w:rPr>
                <w:sz w:val="24"/>
              </w:rPr>
              <w:t xml:space="preserve">По результатам проверок в адрес контрагентов исполняющих обязательства не надлежащим образом направлены претензии о необходимости устранения </w:t>
            </w:r>
            <w:r w:rsidRPr="00982674">
              <w:rPr>
                <w:sz w:val="24"/>
              </w:rPr>
              <w:lastRenderedPageBreak/>
              <w:t>выявленных нарушений.</w:t>
            </w:r>
          </w:p>
        </w:tc>
      </w:tr>
      <w:tr w:rsidR="005C7644" w:rsidRPr="002A49FD" w:rsidTr="00DB2F7A">
        <w:trPr>
          <w:trHeight w:val="155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2A49FD" w:rsidRDefault="005C7644" w:rsidP="005C7644">
            <w:pPr>
              <w:widowControl w:val="0"/>
              <w:rPr>
                <w:sz w:val="24"/>
              </w:rPr>
            </w:pPr>
            <w:r w:rsidRPr="002A49FD">
              <w:rPr>
                <w:sz w:val="24"/>
                <w:lang w:val="en-US"/>
              </w:rPr>
              <w:lastRenderedPageBreak/>
              <w:t>6</w:t>
            </w:r>
            <w:r w:rsidRPr="002A49FD">
              <w:rPr>
                <w:sz w:val="24"/>
              </w:rPr>
              <w:t>.</w:t>
            </w:r>
          </w:p>
        </w:tc>
        <w:tc>
          <w:tcPr>
            <w:tcW w:w="69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widowControl w:val="0"/>
              <w:jc w:val="both"/>
              <w:rPr>
                <w:sz w:val="24"/>
              </w:rPr>
            </w:pPr>
            <w:r w:rsidRPr="00982674">
              <w:rPr>
                <w:sz w:val="24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</w:t>
            </w:r>
          </w:p>
        </w:tc>
        <w:tc>
          <w:tcPr>
            <w:tcW w:w="15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апрель</w:t>
            </w:r>
          </w:p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май</w:t>
            </w:r>
          </w:p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  <w:r w:rsidRPr="00982674">
              <w:rPr>
                <w:sz w:val="24"/>
              </w:rPr>
              <w:t>июнь</w:t>
            </w:r>
          </w:p>
          <w:p w:rsidR="005C7644" w:rsidRPr="00982674" w:rsidRDefault="005C7644" w:rsidP="005C7644">
            <w:pPr>
              <w:widowControl w:val="0"/>
              <w:jc w:val="center"/>
              <w:rPr>
                <w:sz w:val="24"/>
              </w:rPr>
            </w:pPr>
          </w:p>
        </w:tc>
        <w:tc>
          <w:tcPr>
            <w:tcW w:w="65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bottom w:w="142" w:type="dxa"/>
            </w:tcMar>
          </w:tcPr>
          <w:p w:rsidR="005C7644" w:rsidRPr="00982674" w:rsidRDefault="005C7644" w:rsidP="005C7644">
            <w:pPr>
              <w:tabs>
                <w:tab w:val="left" w:pos="1140"/>
              </w:tabs>
              <w:jc w:val="both"/>
              <w:rPr>
                <w:sz w:val="24"/>
              </w:rPr>
            </w:pPr>
            <w:r w:rsidRPr="00982674">
              <w:rPr>
                <w:sz w:val="24"/>
              </w:rPr>
              <w:t>Совместные выездные и документарные мероприятия по инвентаризации муниципального движимого и недвижимого имущества, включенного в реестр муниципального имущества в состав муниципальной казны, а также переданного по договорам аренды, безвозмездного пользования не проводились</w:t>
            </w:r>
          </w:p>
        </w:tc>
      </w:tr>
    </w:tbl>
    <w:p w:rsidR="0041342A" w:rsidRDefault="0041342A" w:rsidP="008B05A9">
      <w:pPr>
        <w:tabs>
          <w:tab w:val="left" w:pos="3015"/>
        </w:tabs>
        <w:rPr>
          <w:sz w:val="24"/>
        </w:rPr>
      </w:pPr>
    </w:p>
    <w:sectPr w:rsidR="0041342A" w:rsidSect="00D20E44">
      <w:pgSz w:w="16838" w:h="11906" w:orient="landscape"/>
      <w:pgMar w:top="1134" w:right="1134" w:bottom="851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4B4033C"/>
    <w:multiLevelType w:val="hybridMultilevel"/>
    <w:tmpl w:val="6326391C"/>
    <w:lvl w:ilvl="0" w:tplc="C032EB02">
      <w:start w:val="1"/>
      <w:numFmt w:val="decimal"/>
      <w:lvlText w:val="%1)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6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5313F5"/>
    <w:rsid w:val="0000248D"/>
    <w:rsid w:val="00003A23"/>
    <w:rsid w:val="00004190"/>
    <w:rsid w:val="00011C55"/>
    <w:rsid w:val="00012CC1"/>
    <w:rsid w:val="00015932"/>
    <w:rsid w:val="00020F2E"/>
    <w:rsid w:val="00021CF7"/>
    <w:rsid w:val="00021F55"/>
    <w:rsid w:val="00031C57"/>
    <w:rsid w:val="00035443"/>
    <w:rsid w:val="000362FE"/>
    <w:rsid w:val="000372F8"/>
    <w:rsid w:val="0004602F"/>
    <w:rsid w:val="00056EDB"/>
    <w:rsid w:val="00062308"/>
    <w:rsid w:val="000747CB"/>
    <w:rsid w:val="00076240"/>
    <w:rsid w:val="00085818"/>
    <w:rsid w:val="00090441"/>
    <w:rsid w:val="00092096"/>
    <w:rsid w:val="000968F9"/>
    <w:rsid w:val="00097148"/>
    <w:rsid w:val="000A167D"/>
    <w:rsid w:val="000A29A4"/>
    <w:rsid w:val="000A3BB5"/>
    <w:rsid w:val="000A5EF8"/>
    <w:rsid w:val="000A69F7"/>
    <w:rsid w:val="000B1E87"/>
    <w:rsid w:val="000C3CFB"/>
    <w:rsid w:val="000C6C7D"/>
    <w:rsid w:val="000D293E"/>
    <w:rsid w:val="000D4CF0"/>
    <w:rsid w:val="000D7514"/>
    <w:rsid w:val="000E4BDD"/>
    <w:rsid w:val="000E6C3B"/>
    <w:rsid w:val="000E6C8E"/>
    <w:rsid w:val="000E7343"/>
    <w:rsid w:val="000F121E"/>
    <w:rsid w:val="000F57DE"/>
    <w:rsid w:val="000F5F40"/>
    <w:rsid w:val="000F6C0D"/>
    <w:rsid w:val="000F7551"/>
    <w:rsid w:val="00101684"/>
    <w:rsid w:val="001029D8"/>
    <w:rsid w:val="00102A03"/>
    <w:rsid w:val="00102D63"/>
    <w:rsid w:val="00104C98"/>
    <w:rsid w:val="00105779"/>
    <w:rsid w:val="0011011B"/>
    <w:rsid w:val="001257F5"/>
    <w:rsid w:val="00127FB7"/>
    <w:rsid w:val="001302CC"/>
    <w:rsid w:val="0013186E"/>
    <w:rsid w:val="00132B42"/>
    <w:rsid w:val="00137F9A"/>
    <w:rsid w:val="00143898"/>
    <w:rsid w:val="00152BD5"/>
    <w:rsid w:val="00154D39"/>
    <w:rsid w:val="00167988"/>
    <w:rsid w:val="00175D46"/>
    <w:rsid w:val="00191C23"/>
    <w:rsid w:val="00193A68"/>
    <w:rsid w:val="001942A5"/>
    <w:rsid w:val="001962E2"/>
    <w:rsid w:val="00197A4D"/>
    <w:rsid w:val="001A00CF"/>
    <w:rsid w:val="001A21DA"/>
    <w:rsid w:val="001A25F9"/>
    <w:rsid w:val="001A7614"/>
    <w:rsid w:val="001B391E"/>
    <w:rsid w:val="001B3A26"/>
    <w:rsid w:val="001B623F"/>
    <w:rsid w:val="001B67E2"/>
    <w:rsid w:val="001C2417"/>
    <w:rsid w:val="001C5EA3"/>
    <w:rsid w:val="001D1C9A"/>
    <w:rsid w:val="001D79B7"/>
    <w:rsid w:val="001E13F9"/>
    <w:rsid w:val="001E1EAB"/>
    <w:rsid w:val="001E6E40"/>
    <w:rsid w:val="001E7176"/>
    <w:rsid w:val="001F733F"/>
    <w:rsid w:val="002001D3"/>
    <w:rsid w:val="002070F8"/>
    <w:rsid w:val="00211689"/>
    <w:rsid w:val="00212604"/>
    <w:rsid w:val="00214B27"/>
    <w:rsid w:val="00214FAB"/>
    <w:rsid w:val="00223B73"/>
    <w:rsid w:val="00226FB5"/>
    <w:rsid w:val="00232228"/>
    <w:rsid w:val="00233328"/>
    <w:rsid w:val="00236FE8"/>
    <w:rsid w:val="00242EA9"/>
    <w:rsid w:val="002479DD"/>
    <w:rsid w:val="00250819"/>
    <w:rsid w:val="00251CA3"/>
    <w:rsid w:val="00252C76"/>
    <w:rsid w:val="00253137"/>
    <w:rsid w:val="00263EB2"/>
    <w:rsid w:val="00272C29"/>
    <w:rsid w:val="0027373E"/>
    <w:rsid w:val="00277D07"/>
    <w:rsid w:val="00281D93"/>
    <w:rsid w:val="00282A5F"/>
    <w:rsid w:val="00284DC6"/>
    <w:rsid w:val="00285192"/>
    <w:rsid w:val="00291431"/>
    <w:rsid w:val="002915CC"/>
    <w:rsid w:val="00292E13"/>
    <w:rsid w:val="0029498D"/>
    <w:rsid w:val="0029650C"/>
    <w:rsid w:val="00296B93"/>
    <w:rsid w:val="002A22DF"/>
    <w:rsid w:val="002A384D"/>
    <w:rsid w:val="002A49FD"/>
    <w:rsid w:val="002A6C0F"/>
    <w:rsid w:val="002B7F26"/>
    <w:rsid w:val="002D6897"/>
    <w:rsid w:val="002D701E"/>
    <w:rsid w:val="002D7524"/>
    <w:rsid w:val="002D7802"/>
    <w:rsid w:val="002E2ADA"/>
    <w:rsid w:val="002E2FBA"/>
    <w:rsid w:val="002E74CF"/>
    <w:rsid w:val="002F656F"/>
    <w:rsid w:val="00302243"/>
    <w:rsid w:val="0030582E"/>
    <w:rsid w:val="00305E8C"/>
    <w:rsid w:val="00317B87"/>
    <w:rsid w:val="0032200C"/>
    <w:rsid w:val="00325E92"/>
    <w:rsid w:val="00330FEB"/>
    <w:rsid w:val="00331C42"/>
    <w:rsid w:val="00335E2F"/>
    <w:rsid w:val="0033748F"/>
    <w:rsid w:val="003435CD"/>
    <w:rsid w:val="00344865"/>
    <w:rsid w:val="00347410"/>
    <w:rsid w:val="00350234"/>
    <w:rsid w:val="003546AA"/>
    <w:rsid w:val="003569AD"/>
    <w:rsid w:val="00361A74"/>
    <w:rsid w:val="00361BD9"/>
    <w:rsid w:val="0036738E"/>
    <w:rsid w:val="003714FE"/>
    <w:rsid w:val="00374244"/>
    <w:rsid w:val="003752D3"/>
    <w:rsid w:val="00377293"/>
    <w:rsid w:val="003807E1"/>
    <w:rsid w:val="003811D9"/>
    <w:rsid w:val="00393C2C"/>
    <w:rsid w:val="003946C7"/>
    <w:rsid w:val="0039600F"/>
    <w:rsid w:val="00396A1F"/>
    <w:rsid w:val="00396C04"/>
    <w:rsid w:val="003A3CC3"/>
    <w:rsid w:val="003A6734"/>
    <w:rsid w:val="003B3D6C"/>
    <w:rsid w:val="003B4B4A"/>
    <w:rsid w:val="003C0FF3"/>
    <w:rsid w:val="003C235A"/>
    <w:rsid w:val="003C2986"/>
    <w:rsid w:val="003D0452"/>
    <w:rsid w:val="003D3D4E"/>
    <w:rsid w:val="003D6EEC"/>
    <w:rsid w:val="003D7B13"/>
    <w:rsid w:val="003E2649"/>
    <w:rsid w:val="003E7153"/>
    <w:rsid w:val="003F148B"/>
    <w:rsid w:val="003F31C8"/>
    <w:rsid w:val="003F4D34"/>
    <w:rsid w:val="0040206B"/>
    <w:rsid w:val="0041342A"/>
    <w:rsid w:val="00414620"/>
    <w:rsid w:val="004165C4"/>
    <w:rsid w:val="00426C4B"/>
    <w:rsid w:val="00431218"/>
    <w:rsid w:val="004341D3"/>
    <w:rsid w:val="00434389"/>
    <w:rsid w:val="004366D3"/>
    <w:rsid w:val="00437C3F"/>
    <w:rsid w:val="00442948"/>
    <w:rsid w:val="0044348A"/>
    <w:rsid w:val="00443572"/>
    <w:rsid w:val="00444089"/>
    <w:rsid w:val="004479C8"/>
    <w:rsid w:val="004554D3"/>
    <w:rsid w:val="00457E8D"/>
    <w:rsid w:val="00466D6D"/>
    <w:rsid w:val="00470300"/>
    <w:rsid w:val="0047377F"/>
    <w:rsid w:val="004755A7"/>
    <w:rsid w:val="0049046B"/>
    <w:rsid w:val="00492D18"/>
    <w:rsid w:val="00492E5D"/>
    <w:rsid w:val="004943E1"/>
    <w:rsid w:val="004954D0"/>
    <w:rsid w:val="004A1A1E"/>
    <w:rsid w:val="004A3344"/>
    <w:rsid w:val="004A5DD4"/>
    <w:rsid w:val="004A6306"/>
    <w:rsid w:val="004A69FB"/>
    <w:rsid w:val="004A7F39"/>
    <w:rsid w:val="004B1164"/>
    <w:rsid w:val="004B2D29"/>
    <w:rsid w:val="004D00F2"/>
    <w:rsid w:val="004D03BC"/>
    <w:rsid w:val="004D1E77"/>
    <w:rsid w:val="004D3571"/>
    <w:rsid w:val="004D3630"/>
    <w:rsid w:val="004D4BF8"/>
    <w:rsid w:val="004E4597"/>
    <w:rsid w:val="004E5D97"/>
    <w:rsid w:val="004F0A48"/>
    <w:rsid w:val="004F0D4B"/>
    <w:rsid w:val="004F1F3A"/>
    <w:rsid w:val="004F412D"/>
    <w:rsid w:val="00500422"/>
    <w:rsid w:val="005004F9"/>
    <w:rsid w:val="00502F90"/>
    <w:rsid w:val="00503734"/>
    <w:rsid w:val="0050619F"/>
    <w:rsid w:val="0050736B"/>
    <w:rsid w:val="0051365D"/>
    <w:rsid w:val="00513FF6"/>
    <w:rsid w:val="00521F36"/>
    <w:rsid w:val="00523556"/>
    <w:rsid w:val="00523C38"/>
    <w:rsid w:val="00530016"/>
    <w:rsid w:val="005313F5"/>
    <w:rsid w:val="00534160"/>
    <w:rsid w:val="005347A4"/>
    <w:rsid w:val="005427E6"/>
    <w:rsid w:val="00542F95"/>
    <w:rsid w:val="005555A1"/>
    <w:rsid w:val="00557FA0"/>
    <w:rsid w:val="00563506"/>
    <w:rsid w:val="00564D72"/>
    <w:rsid w:val="00571AA7"/>
    <w:rsid w:val="0057322B"/>
    <w:rsid w:val="00574085"/>
    <w:rsid w:val="00584546"/>
    <w:rsid w:val="00585A25"/>
    <w:rsid w:val="0058690B"/>
    <w:rsid w:val="00590DE1"/>
    <w:rsid w:val="00591452"/>
    <w:rsid w:val="00591BE8"/>
    <w:rsid w:val="0059550A"/>
    <w:rsid w:val="00597976"/>
    <w:rsid w:val="005A1EA4"/>
    <w:rsid w:val="005A3264"/>
    <w:rsid w:val="005A4EB3"/>
    <w:rsid w:val="005A60C0"/>
    <w:rsid w:val="005A6ACF"/>
    <w:rsid w:val="005B1619"/>
    <w:rsid w:val="005C7644"/>
    <w:rsid w:val="005C7796"/>
    <w:rsid w:val="005C7F31"/>
    <w:rsid w:val="005D6281"/>
    <w:rsid w:val="005E17B6"/>
    <w:rsid w:val="005E686D"/>
    <w:rsid w:val="005E7315"/>
    <w:rsid w:val="005F2210"/>
    <w:rsid w:val="005F3BE9"/>
    <w:rsid w:val="005F5895"/>
    <w:rsid w:val="0060388F"/>
    <w:rsid w:val="00603C0D"/>
    <w:rsid w:val="00607A4B"/>
    <w:rsid w:val="006119F5"/>
    <w:rsid w:val="006147DF"/>
    <w:rsid w:val="00616F11"/>
    <w:rsid w:val="00623140"/>
    <w:rsid w:val="00623F22"/>
    <w:rsid w:val="00624471"/>
    <w:rsid w:val="00631F24"/>
    <w:rsid w:val="00632ED8"/>
    <w:rsid w:val="00635322"/>
    <w:rsid w:val="00636D26"/>
    <w:rsid w:val="00641EB5"/>
    <w:rsid w:val="00645275"/>
    <w:rsid w:val="00653340"/>
    <w:rsid w:val="00656F8A"/>
    <w:rsid w:val="00661BBA"/>
    <w:rsid w:val="006679E8"/>
    <w:rsid w:val="00673A55"/>
    <w:rsid w:val="00675010"/>
    <w:rsid w:val="006804B9"/>
    <w:rsid w:val="006818A3"/>
    <w:rsid w:val="00682CBA"/>
    <w:rsid w:val="006929F4"/>
    <w:rsid w:val="0069602C"/>
    <w:rsid w:val="006A3D49"/>
    <w:rsid w:val="006A4D87"/>
    <w:rsid w:val="006A6069"/>
    <w:rsid w:val="006B4E5B"/>
    <w:rsid w:val="006B5F68"/>
    <w:rsid w:val="006C3474"/>
    <w:rsid w:val="006C5A8D"/>
    <w:rsid w:val="006C6397"/>
    <w:rsid w:val="006D3C81"/>
    <w:rsid w:val="006E5858"/>
    <w:rsid w:val="006E7F2A"/>
    <w:rsid w:val="006F27ED"/>
    <w:rsid w:val="006F563E"/>
    <w:rsid w:val="006F6244"/>
    <w:rsid w:val="007040AA"/>
    <w:rsid w:val="007154EB"/>
    <w:rsid w:val="00716ADB"/>
    <w:rsid w:val="00720EB3"/>
    <w:rsid w:val="00727E9F"/>
    <w:rsid w:val="00732676"/>
    <w:rsid w:val="0073743E"/>
    <w:rsid w:val="00742A07"/>
    <w:rsid w:val="007430A1"/>
    <w:rsid w:val="00752C24"/>
    <w:rsid w:val="00761CD9"/>
    <w:rsid w:val="00767374"/>
    <w:rsid w:val="00774119"/>
    <w:rsid w:val="00780B48"/>
    <w:rsid w:val="00780CCE"/>
    <w:rsid w:val="00786085"/>
    <w:rsid w:val="00791EFD"/>
    <w:rsid w:val="00792133"/>
    <w:rsid w:val="007943E5"/>
    <w:rsid w:val="0079537C"/>
    <w:rsid w:val="0079735C"/>
    <w:rsid w:val="00797962"/>
    <w:rsid w:val="007A2A3B"/>
    <w:rsid w:val="007A3E3F"/>
    <w:rsid w:val="007A639D"/>
    <w:rsid w:val="007A6A55"/>
    <w:rsid w:val="007B28D3"/>
    <w:rsid w:val="007B5307"/>
    <w:rsid w:val="007B5EFF"/>
    <w:rsid w:val="007B712D"/>
    <w:rsid w:val="007C3F27"/>
    <w:rsid w:val="007C5493"/>
    <w:rsid w:val="007C797B"/>
    <w:rsid w:val="007D7515"/>
    <w:rsid w:val="007D79F0"/>
    <w:rsid w:val="007E3FFC"/>
    <w:rsid w:val="007E5E3A"/>
    <w:rsid w:val="007F0621"/>
    <w:rsid w:val="007F530B"/>
    <w:rsid w:val="00801709"/>
    <w:rsid w:val="008047B9"/>
    <w:rsid w:val="00805208"/>
    <w:rsid w:val="00806498"/>
    <w:rsid w:val="00806A97"/>
    <w:rsid w:val="008130FE"/>
    <w:rsid w:val="00820826"/>
    <w:rsid w:val="0082130E"/>
    <w:rsid w:val="00826925"/>
    <w:rsid w:val="00832DAE"/>
    <w:rsid w:val="0083360D"/>
    <w:rsid w:val="00833F6A"/>
    <w:rsid w:val="00834A33"/>
    <w:rsid w:val="008366FC"/>
    <w:rsid w:val="008413D7"/>
    <w:rsid w:val="0084147F"/>
    <w:rsid w:val="00843617"/>
    <w:rsid w:val="008446ED"/>
    <w:rsid w:val="0084741C"/>
    <w:rsid w:val="0085224D"/>
    <w:rsid w:val="0086002A"/>
    <w:rsid w:val="008600E5"/>
    <w:rsid w:val="008613BB"/>
    <w:rsid w:val="00862025"/>
    <w:rsid w:val="00863082"/>
    <w:rsid w:val="00863E3B"/>
    <w:rsid w:val="00865178"/>
    <w:rsid w:val="00870B8F"/>
    <w:rsid w:val="008764D6"/>
    <w:rsid w:val="00876DF7"/>
    <w:rsid w:val="00876FC1"/>
    <w:rsid w:val="00880EEC"/>
    <w:rsid w:val="00884B15"/>
    <w:rsid w:val="00893DAF"/>
    <w:rsid w:val="00894B1D"/>
    <w:rsid w:val="00894F95"/>
    <w:rsid w:val="00896AF6"/>
    <w:rsid w:val="008A328F"/>
    <w:rsid w:val="008A48DA"/>
    <w:rsid w:val="008B05A9"/>
    <w:rsid w:val="008B104C"/>
    <w:rsid w:val="008B142C"/>
    <w:rsid w:val="008B6153"/>
    <w:rsid w:val="008B7970"/>
    <w:rsid w:val="008C3696"/>
    <w:rsid w:val="008D03A1"/>
    <w:rsid w:val="008D3B19"/>
    <w:rsid w:val="008D5009"/>
    <w:rsid w:val="008D5D64"/>
    <w:rsid w:val="008D60B9"/>
    <w:rsid w:val="008D793C"/>
    <w:rsid w:val="008E11EC"/>
    <w:rsid w:val="008E69BD"/>
    <w:rsid w:val="008E72A9"/>
    <w:rsid w:val="008F608E"/>
    <w:rsid w:val="00906029"/>
    <w:rsid w:val="00906664"/>
    <w:rsid w:val="009232B4"/>
    <w:rsid w:val="0092398D"/>
    <w:rsid w:val="00923F6A"/>
    <w:rsid w:val="00927904"/>
    <w:rsid w:val="00933BDD"/>
    <w:rsid w:val="00934833"/>
    <w:rsid w:val="00934A74"/>
    <w:rsid w:val="00941116"/>
    <w:rsid w:val="009431E8"/>
    <w:rsid w:val="009435E4"/>
    <w:rsid w:val="00947930"/>
    <w:rsid w:val="009509B6"/>
    <w:rsid w:val="00956643"/>
    <w:rsid w:val="00957701"/>
    <w:rsid w:val="009605AB"/>
    <w:rsid w:val="00963C27"/>
    <w:rsid w:val="00967247"/>
    <w:rsid w:val="00974A8B"/>
    <w:rsid w:val="009758FF"/>
    <w:rsid w:val="009765A3"/>
    <w:rsid w:val="009816D0"/>
    <w:rsid w:val="00982728"/>
    <w:rsid w:val="00985D2C"/>
    <w:rsid w:val="00987B11"/>
    <w:rsid w:val="009904A5"/>
    <w:rsid w:val="009919EF"/>
    <w:rsid w:val="00991E04"/>
    <w:rsid w:val="00992E1D"/>
    <w:rsid w:val="00996496"/>
    <w:rsid w:val="009974A6"/>
    <w:rsid w:val="009B18A8"/>
    <w:rsid w:val="009B2A9E"/>
    <w:rsid w:val="009B50E7"/>
    <w:rsid w:val="009C5935"/>
    <w:rsid w:val="009D0F75"/>
    <w:rsid w:val="009D27A7"/>
    <w:rsid w:val="009D29BB"/>
    <w:rsid w:val="009D529F"/>
    <w:rsid w:val="009D692E"/>
    <w:rsid w:val="009E297D"/>
    <w:rsid w:val="00A01F9C"/>
    <w:rsid w:val="00A03F92"/>
    <w:rsid w:val="00A0577F"/>
    <w:rsid w:val="00A05B53"/>
    <w:rsid w:val="00A10F33"/>
    <w:rsid w:val="00A142D1"/>
    <w:rsid w:val="00A20F59"/>
    <w:rsid w:val="00A24E4D"/>
    <w:rsid w:val="00A25938"/>
    <w:rsid w:val="00A27A86"/>
    <w:rsid w:val="00A40284"/>
    <w:rsid w:val="00A44B28"/>
    <w:rsid w:val="00A52913"/>
    <w:rsid w:val="00A61A0A"/>
    <w:rsid w:val="00A63496"/>
    <w:rsid w:val="00A635AE"/>
    <w:rsid w:val="00A65DD4"/>
    <w:rsid w:val="00A67FCB"/>
    <w:rsid w:val="00A70C7E"/>
    <w:rsid w:val="00A74830"/>
    <w:rsid w:val="00A74CF2"/>
    <w:rsid w:val="00A757DE"/>
    <w:rsid w:val="00A76B2E"/>
    <w:rsid w:val="00A80AB9"/>
    <w:rsid w:val="00A8124C"/>
    <w:rsid w:val="00A81DF6"/>
    <w:rsid w:val="00A83B2F"/>
    <w:rsid w:val="00A87AE7"/>
    <w:rsid w:val="00A92884"/>
    <w:rsid w:val="00A94ECB"/>
    <w:rsid w:val="00AA1B34"/>
    <w:rsid w:val="00AA62FF"/>
    <w:rsid w:val="00AB4E4E"/>
    <w:rsid w:val="00AB58E3"/>
    <w:rsid w:val="00AB600B"/>
    <w:rsid w:val="00AB795C"/>
    <w:rsid w:val="00AB7991"/>
    <w:rsid w:val="00AC20A3"/>
    <w:rsid w:val="00AD31E7"/>
    <w:rsid w:val="00AE00FF"/>
    <w:rsid w:val="00AE1760"/>
    <w:rsid w:val="00AE2776"/>
    <w:rsid w:val="00AE3944"/>
    <w:rsid w:val="00AE6353"/>
    <w:rsid w:val="00AF1D2C"/>
    <w:rsid w:val="00AF2985"/>
    <w:rsid w:val="00AF34D3"/>
    <w:rsid w:val="00B00879"/>
    <w:rsid w:val="00B07B3F"/>
    <w:rsid w:val="00B17AE7"/>
    <w:rsid w:val="00B17F79"/>
    <w:rsid w:val="00B30F32"/>
    <w:rsid w:val="00B32450"/>
    <w:rsid w:val="00B32BEF"/>
    <w:rsid w:val="00B37197"/>
    <w:rsid w:val="00B37A6D"/>
    <w:rsid w:val="00B37ADE"/>
    <w:rsid w:val="00B40473"/>
    <w:rsid w:val="00B41C74"/>
    <w:rsid w:val="00B43EDB"/>
    <w:rsid w:val="00B5442A"/>
    <w:rsid w:val="00B57B68"/>
    <w:rsid w:val="00B608E8"/>
    <w:rsid w:val="00B60CC7"/>
    <w:rsid w:val="00B63BBD"/>
    <w:rsid w:val="00B6654E"/>
    <w:rsid w:val="00B731F9"/>
    <w:rsid w:val="00B733A9"/>
    <w:rsid w:val="00B757A0"/>
    <w:rsid w:val="00B80C42"/>
    <w:rsid w:val="00B81399"/>
    <w:rsid w:val="00B827CE"/>
    <w:rsid w:val="00B84BF4"/>
    <w:rsid w:val="00B86792"/>
    <w:rsid w:val="00B91CB8"/>
    <w:rsid w:val="00B92403"/>
    <w:rsid w:val="00B973F9"/>
    <w:rsid w:val="00BA04AC"/>
    <w:rsid w:val="00BA05CC"/>
    <w:rsid w:val="00BA108C"/>
    <w:rsid w:val="00BA2792"/>
    <w:rsid w:val="00BA6DF5"/>
    <w:rsid w:val="00BB0678"/>
    <w:rsid w:val="00BB3F97"/>
    <w:rsid w:val="00BB7ADD"/>
    <w:rsid w:val="00BB7E4F"/>
    <w:rsid w:val="00BC219F"/>
    <w:rsid w:val="00BC33A2"/>
    <w:rsid w:val="00BC4B34"/>
    <w:rsid w:val="00BC6297"/>
    <w:rsid w:val="00BD5BB3"/>
    <w:rsid w:val="00BE15F1"/>
    <w:rsid w:val="00BE300E"/>
    <w:rsid w:val="00BE575C"/>
    <w:rsid w:val="00BF0577"/>
    <w:rsid w:val="00BF21DD"/>
    <w:rsid w:val="00BF50AE"/>
    <w:rsid w:val="00C00D2D"/>
    <w:rsid w:val="00C04DC6"/>
    <w:rsid w:val="00C0533E"/>
    <w:rsid w:val="00C061BC"/>
    <w:rsid w:val="00C22FAC"/>
    <w:rsid w:val="00C373E2"/>
    <w:rsid w:val="00C403B6"/>
    <w:rsid w:val="00C441DF"/>
    <w:rsid w:val="00C50E82"/>
    <w:rsid w:val="00C578CF"/>
    <w:rsid w:val="00C60B26"/>
    <w:rsid w:val="00C645DC"/>
    <w:rsid w:val="00C6550A"/>
    <w:rsid w:val="00C66985"/>
    <w:rsid w:val="00C672AC"/>
    <w:rsid w:val="00C732C9"/>
    <w:rsid w:val="00C75911"/>
    <w:rsid w:val="00C75AD1"/>
    <w:rsid w:val="00C82248"/>
    <w:rsid w:val="00C8558F"/>
    <w:rsid w:val="00C90C72"/>
    <w:rsid w:val="00C93D1E"/>
    <w:rsid w:val="00C948F9"/>
    <w:rsid w:val="00CA65ED"/>
    <w:rsid w:val="00CB040A"/>
    <w:rsid w:val="00CB3559"/>
    <w:rsid w:val="00CB4965"/>
    <w:rsid w:val="00CB734B"/>
    <w:rsid w:val="00CB75B3"/>
    <w:rsid w:val="00CC0FE5"/>
    <w:rsid w:val="00CC1393"/>
    <w:rsid w:val="00CC2D24"/>
    <w:rsid w:val="00CC3632"/>
    <w:rsid w:val="00CC76E5"/>
    <w:rsid w:val="00CD281B"/>
    <w:rsid w:val="00CD3303"/>
    <w:rsid w:val="00CD775E"/>
    <w:rsid w:val="00CE1021"/>
    <w:rsid w:val="00CE49AF"/>
    <w:rsid w:val="00CE4AB4"/>
    <w:rsid w:val="00CE5BBC"/>
    <w:rsid w:val="00CF25C6"/>
    <w:rsid w:val="00CF533B"/>
    <w:rsid w:val="00D01544"/>
    <w:rsid w:val="00D02CF8"/>
    <w:rsid w:val="00D12E0D"/>
    <w:rsid w:val="00D1480A"/>
    <w:rsid w:val="00D20B2D"/>
    <w:rsid w:val="00D20E44"/>
    <w:rsid w:val="00D21DBF"/>
    <w:rsid w:val="00D25DF7"/>
    <w:rsid w:val="00D27F54"/>
    <w:rsid w:val="00D31DC8"/>
    <w:rsid w:val="00D331B7"/>
    <w:rsid w:val="00D362F9"/>
    <w:rsid w:val="00D37A81"/>
    <w:rsid w:val="00D528BE"/>
    <w:rsid w:val="00D53678"/>
    <w:rsid w:val="00D53CD7"/>
    <w:rsid w:val="00D55602"/>
    <w:rsid w:val="00D64392"/>
    <w:rsid w:val="00D65FCA"/>
    <w:rsid w:val="00D82E6F"/>
    <w:rsid w:val="00D83D0C"/>
    <w:rsid w:val="00D853ED"/>
    <w:rsid w:val="00D879E9"/>
    <w:rsid w:val="00D97959"/>
    <w:rsid w:val="00DA6498"/>
    <w:rsid w:val="00DB0650"/>
    <w:rsid w:val="00DB06A0"/>
    <w:rsid w:val="00DB2F7A"/>
    <w:rsid w:val="00DB41E0"/>
    <w:rsid w:val="00DB6A82"/>
    <w:rsid w:val="00DB759E"/>
    <w:rsid w:val="00DC1D07"/>
    <w:rsid w:val="00DC618D"/>
    <w:rsid w:val="00DD2680"/>
    <w:rsid w:val="00DE1931"/>
    <w:rsid w:val="00DE1D0A"/>
    <w:rsid w:val="00DE1E14"/>
    <w:rsid w:val="00DE3054"/>
    <w:rsid w:val="00DE4E28"/>
    <w:rsid w:val="00DE65A9"/>
    <w:rsid w:val="00DF05B4"/>
    <w:rsid w:val="00DF3311"/>
    <w:rsid w:val="00DF574F"/>
    <w:rsid w:val="00DF7B17"/>
    <w:rsid w:val="00DF7EA3"/>
    <w:rsid w:val="00E01145"/>
    <w:rsid w:val="00E05662"/>
    <w:rsid w:val="00E136B8"/>
    <w:rsid w:val="00E15F4A"/>
    <w:rsid w:val="00E165C8"/>
    <w:rsid w:val="00E215D0"/>
    <w:rsid w:val="00E220B5"/>
    <w:rsid w:val="00E25F7F"/>
    <w:rsid w:val="00E276CE"/>
    <w:rsid w:val="00E314B4"/>
    <w:rsid w:val="00E3655A"/>
    <w:rsid w:val="00E412D0"/>
    <w:rsid w:val="00E42F2E"/>
    <w:rsid w:val="00E5089D"/>
    <w:rsid w:val="00E5130E"/>
    <w:rsid w:val="00E55D53"/>
    <w:rsid w:val="00E73091"/>
    <w:rsid w:val="00E775F2"/>
    <w:rsid w:val="00E901DF"/>
    <w:rsid w:val="00E9156A"/>
    <w:rsid w:val="00E91BEE"/>
    <w:rsid w:val="00E93747"/>
    <w:rsid w:val="00E94E9A"/>
    <w:rsid w:val="00E95B32"/>
    <w:rsid w:val="00EA684B"/>
    <w:rsid w:val="00EA68C7"/>
    <w:rsid w:val="00EB487E"/>
    <w:rsid w:val="00EB4A9A"/>
    <w:rsid w:val="00EB4EEC"/>
    <w:rsid w:val="00EC0995"/>
    <w:rsid w:val="00EC2346"/>
    <w:rsid w:val="00EC5C18"/>
    <w:rsid w:val="00EC67B9"/>
    <w:rsid w:val="00ED0012"/>
    <w:rsid w:val="00ED7267"/>
    <w:rsid w:val="00EE2169"/>
    <w:rsid w:val="00EE7252"/>
    <w:rsid w:val="00F01D2E"/>
    <w:rsid w:val="00F03014"/>
    <w:rsid w:val="00F03FCE"/>
    <w:rsid w:val="00F04683"/>
    <w:rsid w:val="00F075A9"/>
    <w:rsid w:val="00F07D62"/>
    <w:rsid w:val="00F1505B"/>
    <w:rsid w:val="00F15ADF"/>
    <w:rsid w:val="00F165F9"/>
    <w:rsid w:val="00F16EEA"/>
    <w:rsid w:val="00F215F3"/>
    <w:rsid w:val="00F3117A"/>
    <w:rsid w:val="00F3677D"/>
    <w:rsid w:val="00F37E14"/>
    <w:rsid w:val="00F43549"/>
    <w:rsid w:val="00F43CCA"/>
    <w:rsid w:val="00F50A01"/>
    <w:rsid w:val="00F5151C"/>
    <w:rsid w:val="00F54EA1"/>
    <w:rsid w:val="00F55EBD"/>
    <w:rsid w:val="00F5704C"/>
    <w:rsid w:val="00F60B27"/>
    <w:rsid w:val="00F62884"/>
    <w:rsid w:val="00F637AB"/>
    <w:rsid w:val="00F70336"/>
    <w:rsid w:val="00F7467F"/>
    <w:rsid w:val="00F75748"/>
    <w:rsid w:val="00F8183B"/>
    <w:rsid w:val="00F84ABD"/>
    <w:rsid w:val="00F85089"/>
    <w:rsid w:val="00F90E1E"/>
    <w:rsid w:val="00F92DCD"/>
    <w:rsid w:val="00F932A1"/>
    <w:rsid w:val="00F95B55"/>
    <w:rsid w:val="00F96DD7"/>
    <w:rsid w:val="00F97F68"/>
    <w:rsid w:val="00FA130F"/>
    <w:rsid w:val="00FA2267"/>
    <w:rsid w:val="00FA55BD"/>
    <w:rsid w:val="00FA7CFD"/>
    <w:rsid w:val="00FC08F6"/>
    <w:rsid w:val="00FC2425"/>
    <w:rsid w:val="00FC25BA"/>
    <w:rsid w:val="00FC3A5C"/>
    <w:rsid w:val="00FD111A"/>
    <w:rsid w:val="00FD2B35"/>
    <w:rsid w:val="00FD4AFE"/>
    <w:rsid w:val="00FE34C8"/>
    <w:rsid w:val="00FE3FD1"/>
    <w:rsid w:val="00FE4ED2"/>
    <w:rsid w:val="00FF0BEF"/>
    <w:rsid w:val="00FF0ECC"/>
    <w:rsid w:val="00FF171A"/>
    <w:rsid w:val="00FF43D6"/>
    <w:rsid w:val="00FF51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C8DB04"/>
  <w15:docId w15:val="{D6C516AB-0CCA-4543-A291-1A22DF38B3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313F5"/>
    <w:pPr>
      <w:spacing w:after="0" w:line="240" w:lineRule="auto"/>
    </w:pPr>
    <w:rPr>
      <w:rFonts w:ascii="Times New Roman" w:eastAsia="Times New Roman" w:hAnsi="Times New Roman" w:cs="Times New Roman"/>
      <w:sz w:val="28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5C7644"/>
    <w:pPr>
      <w:keepNext/>
      <w:spacing w:before="240" w:after="60" w:line="259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Обычный1"/>
    <w:rsid w:val="005313F5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ConsPlusCell">
    <w:name w:val="ConsPlusCell"/>
    <w:rsid w:val="005313F5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BlockQuotation">
    <w:name w:val="Block Quotation"/>
    <w:basedOn w:val="a"/>
    <w:rsid w:val="005313F5"/>
    <w:pPr>
      <w:widowControl w:val="0"/>
      <w:ind w:left="-993" w:right="-1050" w:firstLine="567"/>
      <w:jc w:val="both"/>
    </w:pPr>
    <w:rPr>
      <w:sz w:val="24"/>
      <w:szCs w:val="20"/>
    </w:rPr>
  </w:style>
  <w:style w:type="paragraph" w:styleId="2">
    <w:name w:val="Body Text 2"/>
    <w:basedOn w:val="a"/>
    <w:link w:val="20"/>
    <w:rsid w:val="00031C57"/>
    <w:pPr>
      <w:jc w:val="both"/>
    </w:pPr>
    <w:rPr>
      <w:sz w:val="24"/>
      <w:szCs w:val="20"/>
    </w:rPr>
  </w:style>
  <w:style w:type="character" w:customStyle="1" w:styleId="20">
    <w:name w:val="Основной текст 2 Знак"/>
    <w:basedOn w:val="a0"/>
    <w:link w:val="2"/>
    <w:rsid w:val="00031C57"/>
    <w:rPr>
      <w:rFonts w:ascii="Times New Roman" w:eastAsia="Times New Roman" w:hAnsi="Times New Roman" w:cs="Times New Roman"/>
      <w:sz w:val="24"/>
      <w:szCs w:val="20"/>
      <w:lang w:eastAsia="ru-RU"/>
    </w:rPr>
  </w:style>
  <w:style w:type="paragraph" w:styleId="3">
    <w:name w:val="Body Text 3"/>
    <w:basedOn w:val="a"/>
    <w:link w:val="30"/>
    <w:rsid w:val="00031C57"/>
    <w:rPr>
      <w:szCs w:val="20"/>
    </w:rPr>
  </w:style>
  <w:style w:type="character" w:customStyle="1" w:styleId="30">
    <w:name w:val="Основной текст 3 Знак"/>
    <w:basedOn w:val="a0"/>
    <w:link w:val="3"/>
    <w:rsid w:val="00031C5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214FAB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214FAB"/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pple-converted-space">
    <w:name w:val="apple-converted-space"/>
    <w:basedOn w:val="a0"/>
    <w:rsid w:val="008764D6"/>
  </w:style>
  <w:style w:type="paragraph" w:customStyle="1" w:styleId="ConsPlusNormal">
    <w:name w:val="ConsPlusNormal"/>
    <w:rsid w:val="00AE6353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HTML">
    <w:name w:val="HTML Preformatted"/>
    <w:basedOn w:val="a"/>
    <w:link w:val="HTML0"/>
    <w:uiPriority w:val="99"/>
    <w:unhideWhenUsed/>
    <w:rsid w:val="007A3E3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/>
      <w:sz w:val="20"/>
      <w:szCs w:val="20"/>
    </w:rPr>
  </w:style>
  <w:style w:type="character" w:customStyle="1" w:styleId="HTML0">
    <w:name w:val="Стандартный HTML Знак"/>
    <w:basedOn w:val="a0"/>
    <w:link w:val="HTML"/>
    <w:uiPriority w:val="99"/>
    <w:rsid w:val="007A3E3F"/>
    <w:rPr>
      <w:rFonts w:ascii="Courier New" w:eastAsia="Times New Roman" w:hAnsi="Courier New" w:cs="Times New Roman"/>
      <w:sz w:val="20"/>
      <w:szCs w:val="20"/>
    </w:rPr>
  </w:style>
  <w:style w:type="paragraph" w:styleId="a5">
    <w:name w:val="No Spacing"/>
    <w:uiPriority w:val="1"/>
    <w:qFormat/>
    <w:rsid w:val="00DB2F7A"/>
    <w:pPr>
      <w:spacing w:after="0" w:line="240" w:lineRule="auto"/>
    </w:pPr>
  </w:style>
  <w:style w:type="character" w:customStyle="1" w:styleId="10">
    <w:name w:val="Заголовок 1 Знак"/>
    <w:basedOn w:val="a0"/>
    <w:link w:val="1"/>
    <w:uiPriority w:val="9"/>
    <w:rsid w:val="005C7644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1123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9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5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69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18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80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09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CC60254-9233-4B5C-BA23-40C50D046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6</Pages>
  <Words>1531</Words>
  <Characters>8731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10242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Фирсанова Александра Владимировна</dc:creator>
  <cp:lastModifiedBy>Настасюк Наталья Викторовна</cp:lastModifiedBy>
  <cp:revision>9</cp:revision>
  <cp:lastPrinted>2022-10-07T07:21:00Z</cp:lastPrinted>
  <dcterms:created xsi:type="dcterms:W3CDTF">2024-11-18T11:52:00Z</dcterms:created>
  <dcterms:modified xsi:type="dcterms:W3CDTF">2025-12-18T06:39:00Z</dcterms:modified>
</cp:coreProperties>
</file>