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92" w:rsidRDefault="00AB6B92" w:rsidP="00AB6B92">
      <w:pPr>
        <w:jc w:val="right"/>
        <w:rPr>
          <w:rFonts w:ascii="Times New Roman" w:hAnsi="Times New Roman" w:cs="Times New Roman"/>
          <w:sz w:val="28"/>
          <w:szCs w:val="28"/>
        </w:rPr>
      </w:pPr>
      <w:r w:rsidRPr="00626EED">
        <w:rPr>
          <w:rFonts w:ascii="Times New Roman" w:hAnsi="Times New Roman" w:cs="Times New Roman"/>
          <w:sz w:val="28"/>
          <w:szCs w:val="28"/>
        </w:rPr>
        <w:t>ПРОЕКТ</w:t>
      </w:r>
    </w:p>
    <w:p w:rsidR="00506C44" w:rsidRDefault="00506C44" w:rsidP="00506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EED">
        <w:rPr>
          <w:rFonts w:ascii="Times New Roman" w:hAnsi="Times New Roman" w:cs="Times New Roman"/>
          <w:sz w:val="28"/>
          <w:szCs w:val="28"/>
        </w:rPr>
        <w:t>ПОСТАНОВЛЕНИ</w:t>
      </w:r>
      <w:r w:rsidR="00826C32">
        <w:rPr>
          <w:rFonts w:ascii="Times New Roman" w:hAnsi="Times New Roman" w:cs="Times New Roman"/>
          <w:sz w:val="28"/>
          <w:szCs w:val="28"/>
        </w:rPr>
        <w:t>Е</w:t>
      </w:r>
      <w:r w:rsidR="00AB6B92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06C44" w:rsidRPr="007C5B5A" w:rsidRDefault="00997DDA" w:rsidP="005D7422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внесении изменения</w:t>
        </w:r>
        <w:r w:rsidR="00506C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по</w:t>
        </w:r>
        <w:r w:rsidR="00506C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становле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ние</w:t>
        </w:r>
        <w:r w:rsidR="00506C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  </w:t>
        </w:r>
        <w:r w:rsidR="00506C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администрации города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506C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</w:t>
        </w:r>
        <w:r w:rsidR="005D7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506C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22.12.2015 №2298 "О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 утверждении </w:t>
        </w:r>
        <w:r w:rsidR="005D7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             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Порядка пред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ставления</w:t>
        </w:r>
        <w:r w:rsidR="00506C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субсидии</w:t>
        </w:r>
        <w:r w:rsidR="005D7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 бюджета города на возмещение затрат в связи с</w:t>
        </w:r>
        <w:r w:rsidR="005E78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осуществлен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ем перевозок пассажиров </w:t>
        </w:r>
        <w:r w:rsidR="005D7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                 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 багажа автомобильным </w:t>
        </w:r>
        <w:r w:rsidR="00506C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ранспортом </w:t>
        </w:r>
        <w:r w:rsidR="005D7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                   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 маршрутам регулярных перевозок </w:t>
        </w:r>
        <w:r w:rsidR="005D7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                    </w:t>
        </w:r>
        <w:r w:rsidR="00506C44" w:rsidRPr="003B56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 территории города Нижневартовска</w:t>
        </w:r>
      </w:hyperlink>
      <w:r w:rsidR="00506C4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менениями от 16.06.2016 №893, 15.03.2017 №368)</w:t>
      </w:r>
    </w:p>
    <w:p w:rsidR="00876A64" w:rsidRDefault="00876A64" w:rsidP="00746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06C44" w:rsidRPr="005D7422" w:rsidRDefault="00506C44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0047D2"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муниципального правового акта в соответствие</w:t>
      </w:r>
      <w:r w:rsidR="00E64F9A"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047D2"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06.09.2016 №887 "Об общих требованиях к нормативным правовым актам, муниципальным пр</w:t>
      </w:r>
      <w:r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вовым актам, регулирующим предоставление субсидий юридическим лицам </w:t>
      </w:r>
      <w:r w:rsidR="0076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субсидий государственным (муниципальным) учреждениям), индивидуальным предпринимателям, а также физическим лицам – производ</w:t>
      </w:r>
      <w:r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 товаров, работ, услуг"</w:t>
      </w:r>
      <w:r w:rsidR="000047D2" w:rsidRPr="005D74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6C44" w:rsidRPr="007C5B5A" w:rsidRDefault="00506C44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44" w:rsidRPr="007C5B5A" w:rsidRDefault="00506C44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997D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</w:t>
      </w:r>
      <w:r w:rsidR="0000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="0000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</w:t>
      </w:r>
      <w:r w:rsidR="00E6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F9A" w:rsidRPr="00E64F9A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22.12.2015  №2298  "Об утверждении  Порядка предоставления субсидии из бюджета города на возмещение затрат в связи с осуществлением перевозок пассажиров и б</w:t>
      </w:r>
      <w:r w:rsidR="00E64F9A" w:rsidRPr="00E6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64F9A" w:rsidRPr="00E6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гажа автомобильным транспортом по маршрутам регулярных перевозок на территории города Нижневартовска"</w:t>
      </w:r>
      <w:r w:rsidR="009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16.06.2017 №893, 15.03.2017 №368),</w:t>
      </w:r>
      <w:r w:rsidR="00E6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</w:t>
      </w:r>
      <w:r w:rsidR="009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 приложение </w:t>
      </w:r>
      <w:r w:rsidR="0076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E6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 приложению</w:t>
      </w:r>
      <w:r w:rsidR="0099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</w:t>
      </w:r>
      <w:r w:rsidR="00997DD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7DD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 постановлению.</w:t>
      </w:r>
      <w:proofErr w:type="gramEnd"/>
    </w:p>
    <w:p w:rsidR="00506C44" w:rsidRPr="007C5B5A" w:rsidRDefault="00506C44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44" w:rsidRPr="007C5B5A" w:rsidRDefault="00506C44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44" w:rsidRPr="00FF032E" w:rsidRDefault="00997DDA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C44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6C44" w:rsidRPr="00F22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информационной политике администрации города (С.В. Селиванова) обеспечить официальное </w:t>
      </w:r>
      <w:hyperlink r:id="rId6" w:history="1">
        <w:r w:rsidR="00506C44" w:rsidRPr="00F220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</w:t>
        </w:r>
      </w:hyperlink>
      <w:r w:rsidR="00506C44" w:rsidRPr="00F22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постановления.</w:t>
      </w:r>
    </w:p>
    <w:p w:rsidR="00506C44" w:rsidRPr="007C5B5A" w:rsidRDefault="00506C44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44" w:rsidRDefault="00997DDA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6C44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proofErr w:type="gramStart"/>
      <w:r w:rsidR="00506C44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</w:t>
      </w:r>
      <w:r w:rsidR="00506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опубликов</w:t>
      </w:r>
      <w:r w:rsidR="0050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распространяется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01.01.2017.</w:t>
      </w:r>
    </w:p>
    <w:p w:rsidR="00761C01" w:rsidRDefault="00761C01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44" w:rsidRDefault="00506C44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61C01" w:rsidRDefault="00761C01" w:rsidP="00506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44" w:rsidRDefault="00506C44" w:rsidP="0050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44" w:rsidRDefault="00506C44" w:rsidP="0050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D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В.В. Тихонов </w:t>
      </w:r>
    </w:p>
    <w:p w:rsidR="00997DDA" w:rsidRDefault="00997DDA" w:rsidP="0050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DDA" w:rsidRDefault="00997DDA" w:rsidP="0050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DDA" w:rsidRDefault="00997DDA" w:rsidP="0050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DDA" w:rsidRDefault="00997DDA" w:rsidP="0050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DDA" w:rsidRDefault="00997DDA" w:rsidP="0050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53D82" w:rsidRDefault="00053D82" w:rsidP="003B5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5A" w:rsidRPr="007C5B5A" w:rsidRDefault="00761C01" w:rsidP="003B5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7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A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7C5B5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hyperlink w:anchor="sub_0" w:history="1">
        <w:r w:rsidR="007C5B5A" w:rsidRPr="003A3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</w:p>
    <w:p w:rsidR="007C5B5A" w:rsidRPr="007C5B5A" w:rsidRDefault="003A36F1" w:rsidP="003A3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7C5B5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7C5B5A" w:rsidRPr="007C5B5A" w:rsidRDefault="003A36F1" w:rsidP="003A3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7C5B5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35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7C5B5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35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C01" w:rsidRPr="007C5B5A" w:rsidRDefault="00761C01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субсидии из бюджета города на возмещение затрат </w:t>
      </w:r>
    </w:p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связи с осуществлением перевозок пассажиров и багажа </w:t>
      </w:r>
    </w:p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автомобильным транспортом по маршрутам регулярных перевозок </w:t>
      </w:r>
    </w:p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города Нижневартовска</w:t>
      </w:r>
    </w:p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1" w:name="sub_100"/>
      <w:r w:rsidRPr="007C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Общие </w:t>
      </w:r>
      <w:r w:rsidRPr="009C6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  <w:r w:rsidR="003A36F1" w:rsidRPr="009C6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5FD5" w:rsidRPr="009C6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субсидий</w:t>
      </w:r>
    </w:p>
    <w:bookmarkEnd w:id="1"/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3"/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разработан в соответствии с </w:t>
      </w:r>
      <w:hyperlink r:id="rId7" w:history="1">
        <w:r w:rsidRPr="003A3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Бюджетным коде</w:t>
        </w:r>
        <w:r w:rsidRPr="003A3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 w:rsidRPr="003A3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сом</w:t>
        </w:r>
      </w:hyperlink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Pr="003A36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и определяет условия и механизм предоставления из бюджета города субсидии на возмещ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затрат в связи с осуществлением перевозок пассажиров и багажа автом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бильным транспортом по маршрутам регулярных перевозок на территории</w:t>
      </w:r>
      <w:r w:rsidR="003A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Нижневартовска.</w:t>
      </w:r>
    </w:p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4"/>
      <w:bookmarkEnd w:id="2"/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Основные понятия, используемые в настоящем Порядке:</w:t>
      </w:r>
    </w:p>
    <w:bookmarkEnd w:id="3"/>
    <w:p w:rsidR="007C5B5A" w:rsidRP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- бюджетные средства, предоставляемые из бюджета города получателю субсидии на безвозмездной и безвозвратной основе в целях возм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затрат в связи с осуществлением перевозок пассажиров и багажа авт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мобильным транспортом по маршрутам регулярных перевозок на территории города Нижневартовска;</w:t>
      </w:r>
    </w:p>
    <w:p w:rsidR="007C5B5A" w:rsidRDefault="007C5B5A" w:rsidP="007C5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 субсидии (перевозчик) - юридическое 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761C01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их уставных (складочных) капиталах), индивидуальный предприниматель,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 лицензию на право осуществления деятельности по перевозке пасс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жиров и получивший в соответствии с заключенным договором по результатам конкурса право на осуществление перевозок пассажиров и багажа автомобил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транспортом по маршрутам регулярных перевозок на территории города Нижневартовска.</w:t>
      </w:r>
    </w:p>
    <w:p w:rsidR="00FC0EF2" w:rsidRPr="00555FCE" w:rsidRDefault="00FC0EF2" w:rsidP="007C5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213455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предоставления субсидий.</w:t>
      </w:r>
    </w:p>
    <w:p w:rsidR="00941029" w:rsidRPr="00555FCE" w:rsidRDefault="00B638E4" w:rsidP="007C5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1345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029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с целью возмещения затрат в связи</w:t>
      </w:r>
      <w:r w:rsidR="0094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41029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осуществлением перевозок пассажиров и багажа автомобильным транспортом по маршрутам регулярных перевозок на территории города Нижневартовска</w:t>
      </w:r>
      <w:r w:rsidR="00FC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41029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установленным перевозчиком в размере, не превышающем пр</w:t>
      </w:r>
      <w:r w:rsidR="00941029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1029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дельный максимальный тариф, установленный Региональной службой по тар</w:t>
      </w:r>
      <w:r w:rsidR="00941029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41029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 Ханты-Мансийского автономного округа - Югры на перевозку пассажиров и багажа автомобильным </w:t>
      </w:r>
      <w:r w:rsidR="00941029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07A3F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</w:t>
      </w:r>
      <w:r w:rsidR="00941029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</w:t>
      </w:r>
      <w:r w:rsidR="00807A3F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41029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</w:t>
      </w:r>
      <w:r w:rsidR="00941029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41029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перевозок.</w:t>
      </w:r>
      <w:bookmarkStart w:id="4" w:name="sub_1005"/>
    </w:p>
    <w:p w:rsidR="007C5B5A" w:rsidRPr="007C5B5A" w:rsidRDefault="00213455" w:rsidP="007C5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r w:rsidR="007C5B5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в соответствии с настоящим Порядком</w:t>
      </w:r>
      <w:r w:rsidR="007D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C5B5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лимитов бюджетных обязательств, утвержденных на соответству</w:t>
      </w:r>
      <w:r w:rsidR="007C5B5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C5B5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финансовый год</w:t>
      </w:r>
      <w:bookmarkEnd w:id="4"/>
      <w:r w:rsidR="007C5B5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B5A" w:rsidRDefault="00B638E4" w:rsidP="003A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</w:t>
      </w:r>
      <w:r w:rsidR="007C5B5A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средств бюджета города </w:t>
      </w:r>
      <w:r w:rsidR="003A2919" w:rsidRPr="00537B9A">
        <w:rPr>
          <w:rFonts w:ascii="Times New Roman" w:hAnsi="Times New Roman" w:cs="Times New Roman"/>
          <w:sz w:val="28"/>
          <w:szCs w:val="28"/>
        </w:rPr>
        <w:t>как получателям бюджетных средств</w:t>
      </w:r>
      <w:r w:rsidR="003A2919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B5A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вышеуказанным расходам является департамент ж</w:t>
      </w:r>
      <w:r w:rsidR="007C5B5A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5B5A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лищно-коммунального хозяйства администрации города</w:t>
      </w:r>
      <w:r w:rsidR="00A92CED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7C5B5A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7C5B5A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5B5A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– департамент ЖКХ</w:t>
      </w:r>
      <w:r w:rsidR="00A92CED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7C5B5A" w:rsidRPr="003A291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7796" w:rsidRPr="00555FCE" w:rsidRDefault="00977796" w:rsidP="007C5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Категории</w:t>
      </w:r>
      <w:r w:rsidR="005C7730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критерии отбора 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субсидии</w:t>
      </w:r>
      <w:r w:rsidR="005C7730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796" w:rsidRPr="007C5B5A" w:rsidRDefault="00977796" w:rsidP="009777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Субсидия предоставляется перевозчику, получившему в </w:t>
      </w:r>
      <w:proofErr w:type="gramStart"/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</w:t>
      </w:r>
      <w:proofErr w:type="gramEnd"/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заключенным договором по результатам конкурса право на осущест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перевозок пассажиров и багажа автомобильным транспортом по маршр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 регулярных перевозок на территории города Нижневартовска. </w:t>
      </w:r>
    </w:p>
    <w:p w:rsidR="007C5B5A" w:rsidRDefault="007C5B5A" w:rsidP="00977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796" w:rsidRPr="00B6503E" w:rsidRDefault="00B6503E" w:rsidP="00B65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65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7C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словия и порядок предоставления субсидии</w:t>
      </w:r>
    </w:p>
    <w:p w:rsidR="00977796" w:rsidRDefault="00977796" w:rsidP="007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AEF" w:rsidRDefault="00F56B10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14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при соблюдении</w:t>
      </w:r>
      <w:r w:rsidR="00A9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субсидии </w:t>
      </w:r>
      <w:r w:rsidR="00714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условий:</w:t>
      </w:r>
    </w:p>
    <w:p w:rsidR="00714AEF" w:rsidRPr="007C5B5A" w:rsidRDefault="00714AEF" w:rsidP="00714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перевозчику, с которым по результатам конкурса администрацией гор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заключен договор на осуществление перевозок пассажиров и багажа автом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бильным транспортом по маршрутам регулярных перевозок на территории</w:t>
      </w:r>
      <w:r w:rsidR="00DD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Нижневартовска;</w:t>
      </w:r>
    </w:p>
    <w:p w:rsidR="00714AEF" w:rsidRPr="00DD486B" w:rsidRDefault="00714AEF" w:rsidP="00714A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перевозчику, установившему тариф на перевозку пассажиров и багажа автомобильным транспортом на маршрутах регулярных перевозок в размере, не превышающем предельный максимальный тариф, установленный Регионал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службой по тарифам Ханты-Мансийского автономного округа - Югры на перевозку пассажиров и багажа автомобильным тра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нспортом</w:t>
      </w:r>
      <w:r w:rsidR="00DD486B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</w:t>
      </w:r>
      <w:r w:rsidR="00DD486B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D486B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</w:t>
      </w:r>
      <w:r w:rsidR="00DD486B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перевозок; </w:t>
      </w:r>
    </w:p>
    <w:p w:rsidR="00714AEF" w:rsidRDefault="00714AEF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отсутствии задолженности по уплате налогов и иных обязательных</w:t>
      </w:r>
      <w:r w:rsidR="00DD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платежей в бюджеты всех уровней.</w:t>
      </w:r>
    </w:p>
    <w:p w:rsidR="00F56B10" w:rsidRPr="007C5B5A" w:rsidRDefault="00714AEF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субсидии перевозчик представляет в департамент ЖКХ</w:t>
      </w:r>
      <w:r w:rsidR="00AA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F56B10" w:rsidRPr="007C5B5A" w:rsidRDefault="00941029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Письмо-заявка на предоставление субсидии в произвольной форме.</w:t>
      </w:r>
    </w:p>
    <w:p w:rsidR="00F56B10" w:rsidRPr="008D147B" w:rsidRDefault="00941029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Договор, заключенный между администрацией города и перевозч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ком, на осуществление перевозок пассажиров и багажа автомобильным </w:t>
      </w:r>
      <w:r w:rsidR="00F56B10" w:rsidRPr="008D14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</w:t>
      </w:r>
      <w:r w:rsidR="00F56B10" w:rsidRPr="008D14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6B10" w:rsidRPr="008D14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портом по маршрутам регулярных перевозок на территории города Нижнева</w:t>
      </w:r>
      <w:r w:rsidR="00F56B10" w:rsidRPr="008D14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56B10" w:rsidRPr="008D14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товска.</w:t>
      </w:r>
    </w:p>
    <w:p w:rsidR="00F56B10" w:rsidRPr="007C5B5A" w:rsidRDefault="00941029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Расчет планового размера субсидии по форме согласно </w:t>
      </w:r>
      <w:hyperlink w:anchor="sub_1001" w:history="1">
        <w:r w:rsidR="00F56B10" w:rsidRPr="00AD3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</w:t>
        </w:r>
        <w:r w:rsidR="00F56B10" w:rsidRPr="00AD3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="00F56B10" w:rsidRPr="00AD37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нию 1</w:t>
        </w:r>
      </w:hyperlink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в разрезе каждого субсидируемого маршрута        с приложением технико-экономического обоснования и документов, подтве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ждающих расходы и доходы в связи с оказанием услуг.</w:t>
      </w:r>
    </w:p>
    <w:p w:rsidR="00F56B10" w:rsidRDefault="00941029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Выписка из Единого государственного реестра юридических лиц или индивидуальных предпринимателей, выданная Федеральной налоговой службой не ранее чем за три месяца до дня подачи документов.</w:t>
      </w:r>
    </w:p>
    <w:p w:rsidR="00F56B10" w:rsidRDefault="002C709D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94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ЖКХ в течение двадцати пяти рабочих дней со дня    получения заявки на получение субсидии и документов от перевозчика  пров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проверку и согласование показателей, указанных в приложении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на соответствие показателям, используемым при расч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субсидии, предусмотренной в бюджете города, после чего заключает договор</w:t>
      </w:r>
      <w:r w:rsidR="00AC4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субсидии. </w:t>
      </w:r>
    </w:p>
    <w:p w:rsidR="00F56B10" w:rsidRDefault="00AC45DE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2CA3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отказа</w:t>
      </w:r>
      <w:r w:rsidR="008F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</w:t>
      </w:r>
      <w:r w:rsidR="00F56B10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 является:</w:t>
      </w:r>
    </w:p>
    <w:p w:rsidR="000421AF" w:rsidRPr="008C470D" w:rsidRDefault="000421AF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70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невыполнение условий, предусмотренных пунктом 2.1 настоящего П</w:t>
      </w:r>
      <w:r w:rsidRPr="008C47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470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рядка;</w:t>
      </w:r>
    </w:p>
    <w:p w:rsidR="00D34A06" w:rsidRPr="00555FCE" w:rsidRDefault="00D34A06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получателем субсидии документов тр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1415D1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ваниям, определенным пунктом 2.2.</w:t>
      </w:r>
      <w:r w:rsidR="00262AC6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непредставление (предоставление не в полном объеме) указанных документов;</w:t>
      </w:r>
    </w:p>
    <w:p w:rsidR="00262AC6" w:rsidRPr="00262AC6" w:rsidRDefault="00262AC6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получателем субсидии информации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B10" w:rsidRDefault="00F56B10" w:rsidP="00F5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задолженности по уплате налогов</w:t>
      </w:r>
      <w:r w:rsidR="00A9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3E53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обязательных платежей в бюджеты всех уровней</w:t>
      </w:r>
      <w:r w:rsidR="00A93E53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 </w:t>
      </w:r>
      <w:r w:rsidR="0098030D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по которым наступил </w:t>
      </w:r>
      <w:r w:rsidR="0078325E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8030D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</w:t>
      </w: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451B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567" w:rsidRPr="007C5B5A" w:rsidRDefault="004B451B" w:rsidP="007B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7B456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рассчитывается исходя из фактического пробега пассажирских транспортных средств и величины плановой субсидии на 1 км пробега субсидируемого маршрута, указанной в договоре. Фактический пробег пассажирских транспортных средств по каждому маршруту не должен прев</w:t>
      </w:r>
      <w:r w:rsidR="007B456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B456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плановых показателей.</w:t>
      </w:r>
    </w:p>
    <w:p w:rsidR="007B4567" w:rsidRPr="007C5B5A" w:rsidRDefault="007B4567" w:rsidP="007B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плановой субсидии на 1 км пробега субсидируемого маршрута рассчитывается как разница между суммой плановых экономически обосн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ванных затрат перевозчика и плановой выручкой от реализации проездных        документов и билетов, деленная на плановый пробег пассажирского транспор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средства (автобуса).</w:t>
      </w:r>
    </w:p>
    <w:p w:rsidR="007B4567" w:rsidRPr="007C5B5A" w:rsidRDefault="007B4567" w:rsidP="007B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расчет экономически обоснованных затрат перевозчика прои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в соответствии с Методикой формирования тарифов на перевозки          пассажиров и багажа автомобильным транспортом по</w:t>
      </w:r>
      <w:r w:rsidR="0078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r w:rsidR="0078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 и межмуниципальным маршрутам регулярных пер</w:t>
      </w:r>
      <w:r w:rsidR="007832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возок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границах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Югры, утвержде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hyperlink r:id="rId9" w:history="1">
        <w:r w:rsidRPr="00B762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службы по тарифам Ханты-Мансийского автоно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округа - Югры от 25.09.2013 №73-нп.</w:t>
      </w:r>
    </w:p>
    <w:p w:rsidR="007B4567" w:rsidRDefault="007B4567" w:rsidP="007B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выручка от реализации проездных документов и билетов           рассчитывается исходя из планового количества перевозимых пассажиров          и установленного перевозчиком тарифа для оплаты проезда пассажиров                 и багажа </w:t>
      </w:r>
      <w:r w:rsidR="00A93E53" w:rsidRPr="005A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93E53" w:rsidRPr="00A93E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</w:t>
      </w:r>
      <w:r w:rsidR="00A93E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 на территории города Нижн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вартовска.</w:t>
      </w:r>
    </w:p>
    <w:p w:rsidR="003A2919" w:rsidRDefault="006C5BD1" w:rsidP="003A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4C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5F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0685" w:rsidRPr="00A02D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0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ребования, которым должны соответствовать на первое число месяца, предшествующего месяцу, в </w:t>
      </w:r>
      <w:proofErr w:type="gramStart"/>
      <w:r w:rsidRPr="00A02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A0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заключение договора</w:t>
      </w:r>
      <w:r w:rsidR="00890685" w:rsidRPr="00A02D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</w:t>
      </w:r>
      <w:r w:rsidR="00890685" w:rsidRPr="00A02D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90685" w:rsidRPr="00A02D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чатели субсидий</w:t>
      </w:r>
      <w:r w:rsidRPr="00A02D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2919" w:rsidRPr="006F0594" w:rsidRDefault="003A2919" w:rsidP="003A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0594"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неисполненная обяза</w:t>
      </w:r>
      <w:r w:rsidRPr="006F0594">
        <w:rPr>
          <w:rFonts w:ascii="Times New Roman" w:hAnsi="Times New Roman" w:cs="Times New Roman"/>
          <w:sz w:val="28"/>
          <w:szCs w:val="28"/>
        </w:rPr>
        <w:t>н</w:t>
      </w:r>
      <w:r w:rsidRPr="006F0594">
        <w:rPr>
          <w:rFonts w:ascii="Times New Roman" w:hAnsi="Times New Roman" w:cs="Times New Roman"/>
          <w:sz w:val="28"/>
          <w:szCs w:val="28"/>
        </w:rPr>
        <w:t>ность по уплате налогов, сборов, страховых взносов, пеней, штрафов, проце</w:t>
      </w:r>
      <w:r w:rsidRPr="006F0594">
        <w:rPr>
          <w:rFonts w:ascii="Times New Roman" w:hAnsi="Times New Roman" w:cs="Times New Roman"/>
          <w:sz w:val="28"/>
          <w:szCs w:val="28"/>
        </w:rPr>
        <w:t>н</w:t>
      </w:r>
      <w:r w:rsidRPr="006F0594">
        <w:rPr>
          <w:rFonts w:ascii="Times New Roman" w:hAnsi="Times New Roman" w:cs="Times New Roman"/>
          <w:sz w:val="28"/>
          <w:szCs w:val="28"/>
        </w:rPr>
        <w:t>тов, подлежащих уплате в соответствии с законодательством Российской Фед</w:t>
      </w:r>
      <w:r w:rsidRPr="006F0594">
        <w:rPr>
          <w:rFonts w:ascii="Times New Roman" w:hAnsi="Times New Roman" w:cs="Times New Roman"/>
          <w:sz w:val="28"/>
          <w:szCs w:val="28"/>
        </w:rPr>
        <w:t>е</w:t>
      </w:r>
      <w:r w:rsidRPr="006F0594">
        <w:rPr>
          <w:rFonts w:ascii="Times New Roman" w:hAnsi="Times New Roman" w:cs="Times New Roman"/>
          <w:sz w:val="28"/>
          <w:szCs w:val="28"/>
        </w:rPr>
        <w:t>рации о налогах и сборах (в случае, если такое требование предусмотрено пр</w:t>
      </w:r>
      <w:r w:rsidRPr="006F0594">
        <w:rPr>
          <w:rFonts w:ascii="Times New Roman" w:hAnsi="Times New Roman" w:cs="Times New Roman"/>
          <w:sz w:val="28"/>
          <w:szCs w:val="28"/>
        </w:rPr>
        <w:t>а</w:t>
      </w:r>
      <w:r w:rsidRPr="006F0594">
        <w:rPr>
          <w:rFonts w:ascii="Times New Roman" w:hAnsi="Times New Roman" w:cs="Times New Roman"/>
          <w:sz w:val="28"/>
          <w:szCs w:val="28"/>
        </w:rPr>
        <w:t>вовым актом);</w:t>
      </w:r>
    </w:p>
    <w:p w:rsidR="003A2919" w:rsidRPr="006F0594" w:rsidRDefault="003A2919" w:rsidP="003A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594">
        <w:rPr>
          <w:rFonts w:ascii="Times New Roman" w:hAnsi="Times New Roman" w:cs="Times New Roman"/>
          <w:sz w:val="28"/>
          <w:szCs w:val="28"/>
        </w:rPr>
        <w:t>- у получателей субсидий должна отсутствовать просроченная задолже</w:t>
      </w:r>
      <w:r w:rsidRPr="006F0594">
        <w:rPr>
          <w:rFonts w:ascii="Times New Roman" w:hAnsi="Times New Roman" w:cs="Times New Roman"/>
          <w:sz w:val="28"/>
          <w:szCs w:val="28"/>
        </w:rPr>
        <w:t>н</w:t>
      </w:r>
      <w:r w:rsidRPr="006F0594">
        <w:rPr>
          <w:rFonts w:ascii="Times New Roman" w:hAnsi="Times New Roman" w:cs="Times New Roman"/>
          <w:sz w:val="28"/>
          <w:szCs w:val="28"/>
        </w:rPr>
        <w:t>ность по возврату в бюджет бюджетной системы Российской Федерации, из к</w:t>
      </w:r>
      <w:r w:rsidRPr="006F0594">
        <w:rPr>
          <w:rFonts w:ascii="Times New Roman" w:hAnsi="Times New Roman" w:cs="Times New Roman"/>
          <w:sz w:val="28"/>
          <w:szCs w:val="28"/>
        </w:rPr>
        <w:t>о</w:t>
      </w:r>
      <w:r w:rsidRPr="006F0594">
        <w:rPr>
          <w:rFonts w:ascii="Times New Roman" w:hAnsi="Times New Roman" w:cs="Times New Roman"/>
          <w:sz w:val="28"/>
          <w:szCs w:val="28"/>
        </w:rPr>
        <w:t>торого планируется предоставление субсидии в соответствии с правовым а</w:t>
      </w:r>
      <w:r w:rsidRPr="006F0594">
        <w:rPr>
          <w:rFonts w:ascii="Times New Roman" w:hAnsi="Times New Roman" w:cs="Times New Roman"/>
          <w:sz w:val="28"/>
          <w:szCs w:val="28"/>
        </w:rPr>
        <w:t>к</w:t>
      </w:r>
      <w:r w:rsidRPr="006F0594">
        <w:rPr>
          <w:rFonts w:ascii="Times New Roman" w:hAnsi="Times New Roman" w:cs="Times New Roman"/>
          <w:sz w:val="28"/>
          <w:szCs w:val="28"/>
        </w:rPr>
        <w:t>том, субсидий, бюджетных инвестиций, предоставленных в том числе в соо</w:t>
      </w:r>
      <w:r w:rsidRPr="006F0594">
        <w:rPr>
          <w:rFonts w:ascii="Times New Roman" w:hAnsi="Times New Roman" w:cs="Times New Roman"/>
          <w:sz w:val="28"/>
          <w:szCs w:val="28"/>
        </w:rPr>
        <w:t>т</w:t>
      </w:r>
      <w:r w:rsidRPr="006F0594">
        <w:rPr>
          <w:rFonts w:ascii="Times New Roman" w:hAnsi="Times New Roman" w:cs="Times New Roman"/>
          <w:sz w:val="28"/>
          <w:szCs w:val="28"/>
        </w:rPr>
        <w:t>ветствии с иными правовыми актами, и иная просроченная задолженность п</w:t>
      </w:r>
      <w:r w:rsidRPr="006F0594">
        <w:rPr>
          <w:rFonts w:ascii="Times New Roman" w:hAnsi="Times New Roman" w:cs="Times New Roman"/>
          <w:sz w:val="28"/>
          <w:szCs w:val="28"/>
        </w:rPr>
        <w:t>е</w:t>
      </w:r>
      <w:r w:rsidRPr="006F0594">
        <w:rPr>
          <w:rFonts w:ascii="Times New Roman" w:hAnsi="Times New Roman" w:cs="Times New Roman"/>
          <w:sz w:val="28"/>
          <w:szCs w:val="28"/>
        </w:rPr>
        <w:t>ред бюджетом бюджетной системы Российской Федерации, из которого план</w:t>
      </w:r>
      <w:r w:rsidRPr="006F0594">
        <w:rPr>
          <w:rFonts w:ascii="Times New Roman" w:hAnsi="Times New Roman" w:cs="Times New Roman"/>
          <w:sz w:val="28"/>
          <w:szCs w:val="28"/>
        </w:rPr>
        <w:t>и</w:t>
      </w:r>
      <w:r w:rsidRPr="006F0594">
        <w:rPr>
          <w:rFonts w:ascii="Times New Roman" w:hAnsi="Times New Roman" w:cs="Times New Roman"/>
          <w:sz w:val="28"/>
          <w:szCs w:val="28"/>
        </w:rPr>
        <w:lastRenderedPageBreak/>
        <w:t>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3A2919" w:rsidRPr="006F0594" w:rsidRDefault="003A2919" w:rsidP="003A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594">
        <w:rPr>
          <w:rFonts w:ascii="Times New Roman" w:hAnsi="Times New Roman" w:cs="Times New Roman"/>
          <w:sz w:val="28"/>
          <w:szCs w:val="28"/>
        </w:rPr>
        <w:t>- получатели субсидий - юридические лица не должны находиться в пр</w:t>
      </w:r>
      <w:r w:rsidRPr="006F0594">
        <w:rPr>
          <w:rFonts w:ascii="Times New Roman" w:hAnsi="Times New Roman" w:cs="Times New Roman"/>
          <w:sz w:val="28"/>
          <w:szCs w:val="28"/>
        </w:rPr>
        <w:t>о</w:t>
      </w:r>
      <w:r w:rsidRPr="006F0594">
        <w:rPr>
          <w:rFonts w:ascii="Times New Roman" w:hAnsi="Times New Roman" w:cs="Times New Roman"/>
          <w:sz w:val="28"/>
          <w:szCs w:val="28"/>
        </w:rPr>
        <w:t>цессе реорганизации, ликвидации, банкротства, а получатели субсидий - инд</w:t>
      </w:r>
      <w:r w:rsidRPr="006F0594">
        <w:rPr>
          <w:rFonts w:ascii="Times New Roman" w:hAnsi="Times New Roman" w:cs="Times New Roman"/>
          <w:sz w:val="28"/>
          <w:szCs w:val="28"/>
        </w:rPr>
        <w:t>и</w:t>
      </w:r>
      <w:r w:rsidRPr="006F0594">
        <w:rPr>
          <w:rFonts w:ascii="Times New Roman" w:hAnsi="Times New Roman" w:cs="Times New Roman"/>
          <w:sz w:val="28"/>
          <w:szCs w:val="28"/>
        </w:rPr>
        <w:t>видуальные предприниматели не должны прекратить деятельность в качестве индивидуального предпринимателя;</w:t>
      </w:r>
    </w:p>
    <w:p w:rsidR="003A2919" w:rsidRPr="006F0594" w:rsidRDefault="003A2919" w:rsidP="003A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594">
        <w:rPr>
          <w:rFonts w:ascii="Times New Roman" w:hAnsi="Times New Roman" w:cs="Times New Roman"/>
          <w:sz w:val="28"/>
          <w:szCs w:val="28"/>
        </w:rPr>
        <w:t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</w:t>
      </w:r>
      <w:r w:rsidRPr="006F0594">
        <w:rPr>
          <w:rFonts w:ascii="Times New Roman" w:hAnsi="Times New Roman" w:cs="Times New Roman"/>
          <w:sz w:val="28"/>
          <w:szCs w:val="28"/>
        </w:rPr>
        <w:t>и</w:t>
      </w:r>
      <w:r w:rsidRPr="006F0594">
        <w:rPr>
          <w:rFonts w:ascii="Times New Roman" w:hAnsi="Times New Roman" w:cs="Times New Roman"/>
          <w:sz w:val="28"/>
          <w:szCs w:val="28"/>
        </w:rPr>
        <w:t>страции которых является государство или территория, включенные в утве</w:t>
      </w:r>
      <w:r w:rsidRPr="006F0594">
        <w:rPr>
          <w:rFonts w:ascii="Times New Roman" w:hAnsi="Times New Roman" w:cs="Times New Roman"/>
          <w:sz w:val="28"/>
          <w:szCs w:val="28"/>
        </w:rPr>
        <w:t>р</w:t>
      </w:r>
      <w:r w:rsidRPr="006F0594">
        <w:rPr>
          <w:rFonts w:ascii="Times New Roman" w:hAnsi="Times New Roman" w:cs="Times New Roman"/>
          <w:sz w:val="28"/>
          <w:szCs w:val="28"/>
        </w:rPr>
        <w:t>ждаемый Министерством финансов Российской Федерации перечень гос</w:t>
      </w:r>
      <w:r w:rsidRPr="006F0594">
        <w:rPr>
          <w:rFonts w:ascii="Times New Roman" w:hAnsi="Times New Roman" w:cs="Times New Roman"/>
          <w:sz w:val="28"/>
          <w:szCs w:val="28"/>
        </w:rPr>
        <w:t>у</w:t>
      </w:r>
      <w:r w:rsidRPr="006F0594">
        <w:rPr>
          <w:rFonts w:ascii="Times New Roman" w:hAnsi="Times New Roman" w:cs="Times New Roman"/>
          <w:sz w:val="28"/>
          <w:szCs w:val="28"/>
        </w:rPr>
        <w:t>дарств и территорий, предоставляющих льготный налоговый режим налогоо</w:t>
      </w:r>
      <w:r w:rsidRPr="006F0594">
        <w:rPr>
          <w:rFonts w:ascii="Times New Roman" w:hAnsi="Times New Roman" w:cs="Times New Roman"/>
          <w:sz w:val="28"/>
          <w:szCs w:val="28"/>
        </w:rPr>
        <w:t>б</w:t>
      </w:r>
      <w:r w:rsidRPr="006F0594">
        <w:rPr>
          <w:rFonts w:ascii="Times New Roman" w:hAnsi="Times New Roman" w:cs="Times New Roman"/>
          <w:sz w:val="28"/>
          <w:szCs w:val="28"/>
        </w:rPr>
        <w:t>ложения и (или) не предусматривающих раскрытия и предоставления инфо</w:t>
      </w:r>
      <w:r w:rsidRPr="006F0594">
        <w:rPr>
          <w:rFonts w:ascii="Times New Roman" w:hAnsi="Times New Roman" w:cs="Times New Roman"/>
          <w:sz w:val="28"/>
          <w:szCs w:val="28"/>
        </w:rPr>
        <w:t>р</w:t>
      </w:r>
      <w:r w:rsidRPr="006F0594">
        <w:rPr>
          <w:rFonts w:ascii="Times New Roman" w:hAnsi="Times New Roman" w:cs="Times New Roman"/>
          <w:sz w:val="28"/>
          <w:szCs w:val="28"/>
        </w:rPr>
        <w:t>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A2919" w:rsidRDefault="003A2919" w:rsidP="003A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594">
        <w:rPr>
          <w:rFonts w:ascii="Times New Roman" w:hAnsi="Times New Roman" w:cs="Times New Roman"/>
          <w:sz w:val="28"/>
          <w:szCs w:val="28"/>
        </w:rPr>
        <w:t>- получатели субсидий не должны получать средства из бюджета бюдже</w:t>
      </w:r>
      <w:r w:rsidRPr="006F0594">
        <w:rPr>
          <w:rFonts w:ascii="Times New Roman" w:hAnsi="Times New Roman" w:cs="Times New Roman"/>
          <w:sz w:val="28"/>
          <w:szCs w:val="28"/>
        </w:rPr>
        <w:t>т</w:t>
      </w:r>
      <w:r w:rsidRPr="006F0594">
        <w:rPr>
          <w:rFonts w:ascii="Times New Roman" w:hAnsi="Times New Roman" w:cs="Times New Roman"/>
          <w:sz w:val="28"/>
          <w:szCs w:val="28"/>
        </w:rPr>
        <w:t>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</w:t>
      </w:r>
      <w:r w:rsidR="006F0594">
        <w:rPr>
          <w:rFonts w:ascii="Times New Roman" w:hAnsi="Times New Roman" w:cs="Times New Roman"/>
          <w:sz w:val="28"/>
          <w:szCs w:val="28"/>
        </w:rPr>
        <w:t>кте 1.3.1. настоящего документа.</w:t>
      </w:r>
    </w:p>
    <w:p w:rsidR="006C5BD1" w:rsidRPr="00890685" w:rsidRDefault="006C5BD1" w:rsidP="006C5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350" w:rsidRDefault="00F6412E" w:rsidP="005F43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1D7BC1" w:rsidRPr="001D7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4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3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Договор о предоставлении субсидии заключается в соответствии с т</w:t>
      </w:r>
      <w:r w:rsidR="005F43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5F43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повой  формой </w:t>
      </w:r>
      <w:r w:rsidR="00406C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соглашения (договора)</w:t>
      </w:r>
      <w:r w:rsidR="005F43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установленной департаментом финансов администрации города. </w:t>
      </w:r>
    </w:p>
    <w:p w:rsidR="001D7BC1" w:rsidRPr="001D7BC1" w:rsidRDefault="001D7BC1" w:rsidP="001D7B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о предоставлении субсидии должен предусматривать: </w:t>
      </w:r>
    </w:p>
    <w:p w:rsidR="001D7BC1" w:rsidRPr="001D7BC1" w:rsidRDefault="001D7BC1" w:rsidP="001D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действия договора;</w:t>
      </w:r>
    </w:p>
    <w:p w:rsidR="001D7BC1" w:rsidRPr="001D7BC1" w:rsidRDefault="001D7BC1" w:rsidP="001D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и сроки предоставления субсидии;</w:t>
      </w:r>
    </w:p>
    <w:p w:rsidR="001D7BC1" w:rsidRPr="001D7BC1" w:rsidRDefault="001D7BC1" w:rsidP="001D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форму и сроки представления отчетности по субсидии; </w:t>
      </w:r>
    </w:p>
    <w:p w:rsidR="001D7BC1" w:rsidRPr="001D7BC1" w:rsidRDefault="001D7BC1" w:rsidP="001D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возврата и приостановления предоставления субсидии;</w:t>
      </w:r>
    </w:p>
    <w:p w:rsidR="001D7BC1" w:rsidRPr="001D7BC1" w:rsidRDefault="001D7BC1" w:rsidP="001D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получателя субсидии на осуществление департаментом ЖКХ</w:t>
      </w:r>
      <w:r w:rsidR="006E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 </w:t>
      </w:r>
      <w:r w:rsidRPr="001D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органом муниципального финансового контроля проверок соблюдения получателем субсидии цели, условий и порядка предоставления субсидии; </w:t>
      </w:r>
    </w:p>
    <w:p w:rsidR="00AB6B92" w:rsidRDefault="001D7BC1" w:rsidP="00AB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4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6B92" w:rsidRPr="005E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</w:t>
      </w:r>
      <w:r w:rsidR="00AB6B92" w:rsidRPr="005E74CC">
        <w:rPr>
          <w:rFonts w:ascii="Times New Roman" w:hAnsi="Times New Roman" w:cs="Times New Roman"/>
          <w:sz w:val="28"/>
          <w:szCs w:val="28"/>
        </w:rPr>
        <w:t xml:space="preserve"> приобретения за счет полученных из бюджета</w:t>
      </w:r>
      <w:r w:rsidR="005E74CC" w:rsidRPr="005E74C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B6B92" w:rsidRPr="005E74CC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 исключением операций, осуществляемых в соотве</w:t>
      </w:r>
      <w:r w:rsidR="00AB6B92" w:rsidRPr="005E74CC">
        <w:rPr>
          <w:rFonts w:ascii="Times New Roman" w:hAnsi="Times New Roman" w:cs="Times New Roman"/>
          <w:sz w:val="28"/>
          <w:szCs w:val="28"/>
        </w:rPr>
        <w:t>т</w:t>
      </w:r>
      <w:r w:rsidR="00AB6B92" w:rsidRPr="005E74CC">
        <w:rPr>
          <w:rFonts w:ascii="Times New Roman" w:hAnsi="Times New Roman" w:cs="Times New Roman"/>
          <w:sz w:val="28"/>
          <w:szCs w:val="28"/>
        </w:rPr>
        <w:t>ствии с валютным законодательством Российской Федерации при закупке (п</w:t>
      </w:r>
      <w:r w:rsidR="00AB6B92" w:rsidRPr="005E74CC">
        <w:rPr>
          <w:rFonts w:ascii="Times New Roman" w:hAnsi="Times New Roman" w:cs="Times New Roman"/>
          <w:sz w:val="28"/>
          <w:szCs w:val="28"/>
        </w:rPr>
        <w:t>о</w:t>
      </w:r>
      <w:r w:rsidR="00AB6B92" w:rsidRPr="005E74CC">
        <w:rPr>
          <w:rFonts w:ascii="Times New Roman" w:hAnsi="Times New Roman" w:cs="Times New Roman"/>
          <w:sz w:val="28"/>
          <w:szCs w:val="28"/>
        </w:rPr>
        <w:t>ставке) высокотехнологичного импортного оборудования, сырья и комплект</w:t>
      </w:r>
      <w:r w:rsidR="00AB6B92" w:rsidRPr="005E74CC">
        <w:rPr>
          <w:rFonts w:ascii="Times New Roman" w:hAnsi="Times New Roman" w:cs="Times New Roman"/>
          <w:sz w:val="28"/>
          <w:szCs w:val="28"/>
        </w:rPr>
        <w:t>у</w:t>
      </w:r>
      <w:r w:rsidR="00AB6B92" w:rsidRPr="005E74CC">
        <w:rPr>
          <w:rFonts w:ascii="Times New Roman" w:hAnsi="Times New Roman" w:cs="Times New Roman"/>
          <w:sz w:val="28"/>
          <w:szCs w:val="28"/>
        </w:rPr>
        <w:t>ющих изделий, а также связанных с достижением целей предоставления этих средств иных операций, определенных правовым актом;</w:t>
      </w:r>
      <w:proofErr w:type="gramEnd"/>
    </w:p>
    <w:p w:rsidR="00822204" w:rsidRDefault="001D7BC1" w:rsidP="0082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12E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82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2204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осуществляется в порядке и сроки, уст</w:t>
      </w:r>
      <w:r w:rsidR="00822204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2204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новленные договором о предоставлении субсидии.</w:t>
      </w:r>
      <w:r w:rsidR="0082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647" w:rsidRDefault="00822204" w:rsidP="007E0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ЖКХ</w:t>
      </w:r>
      <w:r w:rsidR="0002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квартал производит перевозчику авансовые платежи в размере до 30% от квартального размера су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сидии, предусмотренного договором о предоставлении субсидии. Удержание произведенного авансового платежа производится ежемесячно в размере 1/3</w:t>
      </w:r>
      <w:r w:rsidR="0078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2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суммы перечисленного аванса.</w:t>
      </w:r>
    </w:p>
    <w:p w:rsidR="00140A5C" w:rsidRPr="007C5B5A" w:rsidRDefault="00140A5C" w:rsidP="007E0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647" w:rsidRPr="007C5B5A" w:rsidRDefault="00BA4E99" w:rsidP="007E0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.9. Субсидия предоставляется перевозчику ежемесячно на основании:</w:t>
      </w:r>
    </w:p>
    <w:p w:rsidR="007E0647" w:rsidRPr="007C5B5A" w:rsidRDefault="007E0647" w:rsidP="007E0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отчета по субсидии по форме согласно </w:t>
      </w:r>
      <w:hyperlink w:anchor="sub_1002" w:history="1">
        <w:r w:rsidRPr="007832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2</w:t>
        </w:r>
      </w:hyperlink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Порядку с приложением документов, подтверждающих фактический пробег пассажирских транспортных средств и фактическую выручку от реализации проездных документов и билетов. Фактический пробег пассажирских тран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портных средств (автобусов), выполненный в отчетном </w:t>
      </w:r>
      <w:proofErr w:type="gramStart"/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</w:t>
      </w:r>
      <w:proofErr w:type="gramEnd"/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подтверждается по данным системы</w:t>
      </w:r>
      <w:r w:rsidR="000D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ГЛОНАСС</w:t>
      </w:r>
      <w:r w:rsidR="000D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4968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ГЛОНАСС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/GPS</w:t>
      </w:r>
      <w:r w:rsidR="000D49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0647" w:rsidRPr="007C5B5A" w:rsidRDefault="007E0647" w:rsidP="007E0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статистического отчета по </w:t>
      </w:r>
      <w:hyperlink r:id="rId10" w:history="1">
        <w:r w:rsidRPr="007832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 N1-автотранс</w:t>
        </w:r>
      </w:hyperlink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0647" w:rsidRPr="007C5B5A" w:rsidRDefault="00204A61" w:rsidP="007E0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Департамент ЖКХ в течение трех рабочих дней, следующих </w:t>
      </w:r>
      <w:r w:rsidR="0098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днем представления документов, рассматривает и согласовывает предста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ленные  документы на предмет соответствия показателям, установленным </w:t>
      </w:r>
      <w:r w:rsidR="0098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</w:t>
      </w:r>
      <w:hyperlink w:anchor="sub_1001" w:history="1">
        <w:r w:rsidR="007E0647" w:rsidRPr="007832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либо при наличии в документах нето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неполных, противоречивых и недостоверных сведений или экономически</w:t>
      </w:r>
      <w:r w:rsidR="003E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необоснованных показателей возвращает перевозчику документы</w:t>
      </w:r>
      <w:r w:rsidR="0078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доработку.</w:t>
      </w:r>
    </w:p>
    <w:p w:rsidR="007E0647" w:rsidRDefault="00204A61" w:rsidP="007E0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9068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Окончательный расчет с получателем субсидии за текущий фина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совый год осуществляется в течение 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года, следующего за отчетным, в пределах лимитов бюджетных обязательств, предусмотренных </w:t>
      </w:r>
      <w:r w:rsidR="0098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E0647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год.</w:t>
      </w:r>
      <w:r w:rsidR="0000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1D63" w:rsidRPr="00EC29D9" w:rsidRDefault="00006AB6" w:rsidP="007E0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90685"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субсидии получателю субсидии осуществля</w:t>
      </w:r>
      <w:r w:rsidR="00AF1D63"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EA5B6B"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90685"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безналичной форме </w:t>
      </w:r>
      <w:r w:rsidR="00AF1D63"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90685"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</w:t>
      </w:r>
      <w:r w:rsidR="00AF1D63" w:rsidRPr="00EC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указанный в договоре. </w:t>
      </w:r>
    </w:p>
    <w:p w:rsidR="00AF1D63" w:rsidRPr="007C5B5A" w:rsidRDefault="00AF1D63" w:rsidP="00AF1D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9068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sub_1014"/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 обязан вести раздельный учет доходов и расходов            по каждому субсидируемому маршруту.</w:t>
      </w:r>
    </w:p>
    <w:p w:rsidR="00AF1D63" w:rsidRPr="007C5B5A" w:rsidRDefault="00AF1D63" w:rsidP="00AF1D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15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Получатель субсидии несет полную ответственность, предусмо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ренную действующим законодательством Российской Федерации, за необосн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ванность, недостоверность расчетов и некачественно произведенные расчеты, статистическую, финансовую отчетность и нецелевое использование средств бюджета города.</w:t>
      </w:r>
    </w:p>
    <w:bookmarkEnd w:id="7"/>
    <w:p w:rsidR="00006AB6" w:rsidRPr="007C5B5A" w:rsidRDefault="00006AB6" w:rsidP="007E06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CC" w:rsidRDefault="00D758CC" w:rsidP="00D75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отчетности </w:t>
      </w:r>
      <w:r w:rsidR="00FB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B6E03" w:rsidRDefault="00FB6E03" w:rsidP="00D75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1E0" w:rsidRDefault="00ED375F" w:rsidP="001A72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7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</w:t>
      </w:r>
      <w:r w:rsidR="0019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19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субсидии на возмещение затрат в связи с осуществлением перевозок пассажиров и багажа автомобил</w:t>
      </w:r>
      <w:r w:rsidR="00196A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9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транспортом по маршрутам </w:t>
      </w:r>
      <w:r w:rsidR="00FE7D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на территории города Нижневартовска по форме согласно приложению 2 к настоящему Порядку предоставления субсидии из бюджета города на возмещение затрат</w:t>
      </w:r>
      <w:r w:rsidR="00EA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EA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E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осуществлением перевозок пассажиров и багажа автомобильным транспортом по маршрутам регулярных перевозок на территории города Нижневартовска. </w:t>
      </w:r>
      <w:r w:rsidR="001A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5DA" w:rsidRDefault="001A7205" w:rsidP="001A72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отчету по субсидии</w:t>
      </w:r>
      <w:r w:rsidR="00A4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 следующие документы: </w:t>
      </w:r>
    </w:p>
    <w:p w:rsidR="00D12C1A" w:rsidRDefault="00D12C1A" w:rsidP="00D12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по маршрутам регулярных перевозок о рейсах (факт, план), пробегах (план, факт) </w:t>
      </w:r>
      <w:r w:rsidR="005A6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r w:rsidR="001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пассажирским транспортным средством (автобусами)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месяце, подтвержд</w:t>
      </w:r>
      <w:r w:rsidR="001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енные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</w:t>
      </w:r>
      <w:r w:rsidR="001F02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</w:t>
      </w:r>
      <w:r w:rsidR="001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"</w:t>
      </w:r>
      <w:r w:rsidR="001F025B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ГЛОНАСС</w:t>
      </w:r>
      <w:r w:rsidR="001F025B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r w:rsidR="00BB1B1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ГЛОНАСС/GPS</w:t>
      </w:r>
      <w:r w:rsidR="00BB1B1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F02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F025B" w:rsidRPr="00555FCE" w:rsidRDefault="005A6772" w:rsidP="00D12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табель</w:t>
      </w:r>
      <w:r w:rsidR="001F025B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простоя пассажирского транспортного средства (авт</w:t>
      </w:r>
      <w:r w:rsidR="001F025B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025B" w:rsidRPr="0055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буса) за отчетный месяц; </w:t>
      </w:r>
    </w:p>
    <w:p w:rsidR="00D12C1A" w:rsidRDefault="005A6772" w:rsidP="00D12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справку о </w:t>
      </w:r>
      <w:r w:rsidR="00D12C1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D12C1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реализации проездных документов</w:t>
      </w:r>
      <w:r w:rsidR="00EA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биле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количестве перевезенных пассажиров и выполненных рейсах                    по маршрутам регулярных перевозок</w:t>
      </w:r>
      <w:r w:rsidR="00D12C1A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F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2491" w:rsidRPr="007C5B5A" w:rsidRDefault="00EF2491" w:rsidP="00D12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оборотно-сальдов</w:t>
      </w:r>
      <w:r w:rsidR="006E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</w:t>
      </w:r>
      <w:r w:rsidR="00CA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счету 90, </w:t>
      </w:r>
      <w:r w:rsidR="00EA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</w:t>
      </w:r>
      <w:r w:rsidR="006E6B1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A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выручку от реализации</w:t>
      </w:r>
      <w:r w:rsidR="00CA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DD8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проездных документов</w:t>
      </w:r>
      <w:r w:rsidR="00CA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DD8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биле</w:t>
      </w:r>
      <w:r w:rsidR="00CA1D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50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субсидированных маршрутов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2C1A" w:rsidRPr="007C5B5A" w:rsidRDefault="00D12C1A" w:rsidP="00D12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статистическ</w:t>
      </w:r>
      <w:r w:rsidR="006E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</w:t>
      </w:r>
      <w:hyperlink r:id="rId11" w:history="1">
        <w:r w:rsidRPr="00EA5B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 N1-автотранс</w:t>
        </w:r>
      </w:hyperlink>
      <w:r w:rsidR="005A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1EE">
        <w:rPr>
          <w:rFonts w:ascii="Times New Roman" w:eastAsia="Times New Roman" w:hAnsi="Times New Roman" w:cs="Times New Roman"/>
          <w:sz w:val="28"/>
          <w:szCs w:val="28"/>
          <w:lang w:eastAsia="ru-RU"/>
        </w:rPr>
        <w:t>"Сведения о работе</w:t>
      </w:r>
      <w:r w:rsidR="005A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</w:t>
      </w:r>
      <w:r w:rsidR="005A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33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бусов по маршрутам регулярных перевозок</w:t>
      </w:r>
      <w:r w:rsidR="00E421E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01E0" w:rsidRDefault="007401E0" w:rsidP="00740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B92" w:rsidRDefault="00D758CC" w:rsidP="00D75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об осуществлении контроля </w:t>
      </w:r>
    </w:p>
    <w:p w:rsidR="004D2CA3" w:rsidRDefault="00D758CC" w:rsidP="00D75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соблюдением условий, целей и порядка предоставления субсидий</w:t>
      </w:r>
    </w:p>
    <w:p w:rsidR="00D758CC" w:rsidRDefault="00D758CC" w:rsidP="00D75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ответственности за их нарушение </w:t>
      </w:r>
      <w:r w:rsidR="00740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01E0" w:rsidRDefault="007401E0" w:rsidP="00D75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1E0" w:rsidRDefault="007401E0" w:rsidP="007401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0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ЖКХ</w:t>
      </w:r>
      <w:r w:rsidR="00DB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 муниципального фина</w:t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сового контроля осуществляют обязательную проверку соблюдения получат</w:t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субсидии</w:t>
      </w:r>
      <w:r w:rsidR="001E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1E6C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</w:t>
      </w:r>
      <w:r w:rsidR="001E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предоставления субсидии.</w:t>
      </w:r>
      <w:r w:rsidR="001E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bookmarkStart w:id="8" w:name="sub_23"/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подлежит возврату в бюджет города в случаях выявления фактов:</w:t>
      </w:r>
    </w:p>
    <w:bookmarkEnd w:id="8"/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нецелевого использования субсидии;</w:t>
      </w:r>
    </w:p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условий, предусмотренных при предоставлении субс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дии;</w:t>
      </w:r>
    </w:p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в документах, представленных перевозчиком, недостоверной или неполной информации.</w:t>
      </w:r>
    </w:p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Факты, указанные в пункте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устанавливаются путем проведения проверки департаментом ЖКХ</w:t>
      </w:r>
      <w:r w:rsidR="00DB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CA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ганом муниципального финансового контроля получателя субсидии и офор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актом проведения проверки.</w:t>
      </w:r>
    </w:p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пяти рабочих дней со дня проведения проверки и устано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</w:t>
      </w:r>
      <w:r w:rsidR="00F1718C">
        <w:rPr>
          <w:rFonts w:ascii="Times New Roman" w:eastAsia="Times New Roman" w:hAnsi="Times New Roman" w:cs="Times New Roman"/>
          <w:sz w:val="28"/>
          <w:szCs w:val="28"/>
          <w:lang w:eastAsia="ru-RU"/>
        </w:rPr>
        <w:t>я фактов, указанных в пункте 4.2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департамент ЖКХ</w:t>
      </w:r>
      <w:r w:rsidR="00DB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письменное требование о возврате субсидии. Треб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случаях, предусмотренных договором о предоставлении субсидии, получатель субсидии производит возврат в текущем финансовом году остатка субсидии, не использованного в отчетном финансовом году, в течение тридцати  календарных дней после окончания отчетного финансового года. </w:t>
      </w:r>
    </w:p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субсидии, не возвратившему неиспользованный остаток су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 в установленный срок, департамент ЖКХ</w:t>
      </w:r>
      <w:r w:rsidR="00DB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 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письменное требование о возврате, которое вручается получателю субсидии (законному представителю) лично или направляется заказным письмом с ув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домлением о вручении.</w:t>
      </w:r>
    </w:p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Получатель субсидии в течение семи рабочих дней со дня получения требования о возврате субсидии обязан возвратить денежные средства на ра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четный счет, указанный в требовании.</w:t>
      </w:r>
    </w:p>
    <w:p w:rsidR="001E6C92" w:rsidRPr="007C5B5A" w:rsidRDefault="001E6C92" w:rsidP="001E6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невыполнения требования о возврате субсидии в устано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ленный срок взыскание денежных средств производится в судебном порядке           в соответствии с действующим законодательством Российской Федерации.</w:t>
      </w:r>
    </w:p>
    <w:p w:rsidR="001E6C92" w:rsidRDefault="00EF2491" w:rsidP="001E6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6C92" w:rsidRPr="007C5B5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01"/>
      <w:r w:rsidRPr="006A3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</w:t>
      </w:r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anchor="sub_1000" w:history="1">
        <w:r w:rsidRPr="006A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Порядку</w:t>
        </w:r>
      </w:hyperlink>
      <w:r w:rsidRPr="006A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</w:t>
      </w:r>
      <w:r w:rsidRPr="006A32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A32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субсидии из бюджета города         на возмещение затрат в связи с ос</w:t>
      </w:r>
      <w:r w:rsidRPr="006A32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A32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ществлением перевозок пассажиров      и багажа автомобильным транспортом по маршрутам регулярных перевозок на территории города Нижневартовска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9"/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планового размера субсидии на возмещение затрат 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связи с осуществлением перевозок пассажиров и багажа 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автомобильным транспортом по маршруту №______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32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(наименование маршрута)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_______ год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___________________________________________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32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(наименование организации)</w:t>
      </w:r>
    </w:p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687"/>
        <w:gridCol w:w="1135"/>
        <w:gridCol w:w="1135"/>
        <w:gridCol w:w="709"/>
        <w:gridCol w:w="709"/>
        <w:gridCol w:w="709"/>
        <w:gridCol w:w="29"/>
        <w:gridCol w:w="679"/>
      </w:tblGrid>
      <w:tr w:rsidR="006A329B" w:rsidRPr="006A329B" w:rsidTr="006A329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Номер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Ед.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Размер 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субсидии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(всего)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по кварталам</w:t>
            </w:r>
          </w:p>
        </w:tc>
      </w:tr>
      <w:tr w:rsidR="006A329B" w:rsidRPr="006A329B" w:rsidTr="006A329B"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29B" w:rsidRPr="006A329B" w:rsidRDefault="006A329B" w:rsidP="006A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29B" w:rsidRPr="006A329B" w:rsidRDefault="006A329B" w:rsidP="006A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29B" w:rsidRPr="006A329B" w:rsidRDefault="006A329B" w:rsidP="006A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29B" w:rsidRPr="006A329B" w:rsidRDefault="006A329B" w:rsidP="006A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ква</w:t>
            </w: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II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ква</w:t>
            </w: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III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ква</w:t>
            </w: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тал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IV</w:t>
            </w:r>
          </w:p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ква</w:t>
            </w: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тал</w:t>
            </w: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6A329B" w:rsidRPr="006A329B" w:rsidTr="006A329B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I. Основные показатели</w:t>
            </w: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Количество транспортных средств     по маркам, задействованных на маршруте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Количество рейсов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Общий пробег автобусов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</w:t>
            </w:r>
            <w:proofErr w:type="spellStart"/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автомобилечасов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Общий объем перевезенных пасс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жиров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b/>
                <w:lang w:eastAsia="ru-RU"/>
              </w:rPr>
              <w:t>II. Расходы</w:t>
            </w: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Часовая величина оплаты труда         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Фонд оплаты труда 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Автомобильное топливо (с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Норма расхода топлива на 100 км пробега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Цена топлива (с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руб./литр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Смазочные материалы и прочие эксплуатационные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Износ и ремонт автомобильных 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31" w:rsidRPr="006A329B" w:rsidRDefault="006A329B" w:rsidP="00AD3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и эк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плуатационный ремонт подвижного состава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2.9.1.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Часовая величина оплаты труда р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монтного рабочего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2.9.2.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Фонд оплаты труда ремонтных р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бочих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2.9.3.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2.9.4.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Запасные части и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Амортизация основных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Аренда пассажирских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Лизинг пассажирских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Часовая величина оплаты труда кондуктора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кондукторов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Прочие расходы по обычным видам деятельности в сумме с косвенными расходами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Отношение суммы прочих расходов по обычным видам деятельности и косвенных расходов к переменным расходам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Итого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Рентабельность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Всего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Всего затрат на 1 км пробега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проездных документов и билетов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Сумма плановой субсидии из горо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329B" w:rsidRPr="006A329B" w:rsidTr="006A32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2.25.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Сумма плановой субсидии на 1 км пробега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29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180" w:rsidRDefault="007B1180" w:rsidP="006A3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180" w:rsidRPr="006A329B" w:rsidRDefault="007B1180" w:rsidP="006A3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847"/>
        <w:gridCol w:w="4826"/>
        <w:gridCol w:w="280"/>
        <w:gridCol w:w="283"/>
      </w:tblGrid>
      <w:tr w:rsidR="006A329B" w:rsidRPr="006A329B" w:rsidTr="007B1180"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DF1" w:rsidRDefault="00515DF1" w:rsidP="007B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департамента</w:t>
            </w:r>
          </w:p>
          <w:p w:rsidR="00515DF1" w:rsidRPr="00515DF1" w:rsidRDefault="007B1180" w:rsidP="007B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жилищно-коммунального хозяйства</w:t>
            </w:r>
          </w:p>
        </w:tc>
        <w:tc>
          <w:tcPr>
            <w:tcW w:w="5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329B" w:rsidRDefault="00515DF1" w:rsidP="007B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Подписи </w:t>
            </w:r>
            <w:r w:rsidR="0011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субсидии</w:t>
            </w:r>
          </w:p>
          <w:p w:rsidR="007B1180" w:rsidRPr="006A329B" w:rsidRDefault="007B1180" w:rsidP="00112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A329B" w:rsidRPr="006A329B" w:rsidTr="007B1180">
        <w:trPr>
          <w:gridAfter w:val="1"/>
          <w:wAfter w:w="280" w:type="dxa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E33" w:rsidRPr="007B1180" w:rsidRDefault="007B1180" w:rsidP="007B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Нижневартовска</w:t>
            </w:r>
          </w:p>
        </w:tc>
        <w:tc>
          <w:tcPr>
            <w:tcW w:w="5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29B" w:rsidRPr="006A329B" w:rsidRDefault="006A329B" w:rsidP="00AD3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329B" w:rsidRPr="006A329B" w:rsidTr="007B1180">
        <w:trPr>
          <w:gridAfter w:val="2"/>
          <w:wAfter w:w="560" w:type="dxa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6A329B" w:rsidRPr="006A329B" w:rsidRDefault="006A329B" w:rsidP="006A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29B" w:rsidRPr="006A329B" w:rsidRDefault="006A329B" w:rsidP="00AD3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329B" w:rsidRPr="006A329B" w:rsidRDefault="006A329B" w:rsidP="006A3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29B" w:rsidRDefault="006A329B" w:rsidP="006A3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329B" w:rsidSect="00746D90">
          <w:pgSz w:w="11900" w:h="16800"/>
          <w:pgMar w:top="851" w:right="567" w:bottom="709" w:left="1701" w:header="709" w:footer="709" w:gutter="0"/>
          <w:cols w:space="720"/>
          <w:docGrid w:linePitch="299"/>
        </w:sectPr>
      </w:pPr>
    </w:p>
    <w:p w:rsidR="006A0DAC" w:rsidRPr="006A0DAC" w:rsidRDefault="006A0DAC" w:rsidP="00AD3731">
      <w:pPr>
        <w:ind w:left="97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02"/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к </w:t>
      </w:r>
      <w:hyperlink r:id="rId13" w:anchor="sub_1000" w:history="1">
        <w:r w:rsidRPr="006A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Порядку</w:t>
        </w:r>
      </w:hyperlink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</w:t>
      </w:r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субсидии из бюджета города         на возмещение затрат в связи с ос</w:t>
      </w:r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ществлением перевозок пассажиров         и багажа автомобильным транспортом по маршрутам регулярных перевозок на территории города Нижневартовска</w:t>
      </w:r>
    </w:p>
    <w:bookmarkEnd w:id="10"/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B01" w:rsidRDefault="003D0B01" w:rsidP="003D0B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                    УТВЕРЖДАЮ                                                     </w:t>
      </w:r>
    </w:p>
    <w:p w:rsidR="003D0B01" w:rsidRPr="00BC6A6A" w:rsidRDefault="003D0B01" w:rsidP="003D0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департамента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11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A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получателя субсидии</w:t>
      </w:r>
    </w:p>
    <w:p w:rsidR="003D0B01" w:rsidRPr="00BC6A6A" w:rsidRDefault="003D0B01" w:rsidP="003D0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6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</w:p>
    <w:p w:rsidR="003D0B01" w:rsidRPr="00BC6A6A" w:rsidRDefault="003D0B01" w:rsidP="003D0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</w:t>
      </w:r>
    </w:p>
    <w:p w:rsidR="003D0B01" w:rsidRDefault="003D0B01" w:rsidP="006A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B01" w:rsidRDefault="003D0B01" w:rsidP="006A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субсидии на возмещение затрат в связи с осуществлением перевозок пассажиров и багажа</w:t>
      </w: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автомобильным транспортом по маршрутам регулярных перевозок на территории города Нижневартовска</w:t>
      </w: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___________________________________</w:t>
      </w: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AC">
        <w:rPr>
          <w:rFonts w:ascii="Times New Roman" w:eastAsia="Times New Roman" w:hAnsi="Times New Roman" w:cs="Times New Roman"/>
          <w:sz w:val="20"/>
          <w:szCs w:val="20"/>
          <w:lang w:eastAsia="ru-RU"/>
        </w:rPr>
        <w:t>(отчетный период)</w:t>
      </w: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субсидии: ____________________________________________________________________________________</w:t>
      </w: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D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(наименование организации, ИНН, адрес)</w:t>
      </w: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договор о предоставлении субсидии от "____" ______________ 20____ г. №__________</w:t>
      </w: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02"/>
        <w:gridCol w:w="1134"/>
        <w:gridCol w:w="850"/>
        <w:gridCol w:w="1134"/>
        <w:gridCol w:w="851"/>
        <w:gridCol w:w="1985"/>
        <w:gridCol w:w="2127"/>
        <w:gridCol w:w="1844"/>
        <w:gridCol w:w="1560"/>
        <w:gridCol w:w="993"/>
      </w:tblGrid>
      <w:tr w:rsidR="006A0DAC" w:rsidRPr="006A0DAC" w:rsidTr="006A0DA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маршрута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Пробег (км)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рейсов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плановой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субсидии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договору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1 км пробега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субсидии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 фактический 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оказанных услуг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(гр. 7 х гр. 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Сумма субсидии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нарастающим 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итогом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начала года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Справочно: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выручка 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реализации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проездных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документов и билетов (руб.)</w:t>
            </w:r>
          </w:p>
        </w:tc>
      </w:tr>
      <w:tr w:rsidR="006A0DAC" w:rsidRPr="006A0DAC" w:rsidTr="006A0DA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AC" w:rsidRPr="006A0DAC" w:rsidRDefault="006A0DAC" w:rsidP="006A0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AC" w:rsidRPr="006A0DAC" w:rsidRDefault="006A0DAC" w:rsidP="006A0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договору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AC" w:rsidRPr="006A0DAC" w:rsidRDefault="006A0DAC" w:rsidP="006A0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AC" w:rsidRPr="006A0DAC" w:rsidRDefault="006A0DAC" w:rsidP="006A0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AC" w:rsidRPr="006A0DAC" w:rsidRDefault="006A0DAC" w:rsidP="006A0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договору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</w:tr>
      <w:tr w:rsidR="006A0DAC" w:rsidRPr="006A0DAC" w:rsidTr="006A0D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6A0DAC" w:rsidRPr="006A0DAC" w:rsidTr="006A0D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DAC" w:rsidRPr="006A0DAC" w:rsidTr="006A0D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DAC" w:rsidRPr="006A0DAC" w:rsidTr="006A0D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C">
        <w:rPr>
          <w:rFonts w:ascii="Times New Roman" w:eastAsia="Times New Roman" w:hAnsi="Times New Roman" w:cs="Times New Roman"/>
          <w:sz w:val="28"/>
          <w:szCs w:val="28"/>
          <w:lang w:eastAsia="ru-RU"/>
        </w:rPr>
        <w:t>*В соответствии с подпунктом 7 пункта 2 статьи 149 Налогового кодекса Российской Федерации услуги по перевозке пассажиров не подлежат налогообложению (освобождаются от налогообложения).</w:t>
      </w:r>
    </w:p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9"/>
        <w:gridCol w:w="425"/>
        <w:gridCol w:w="7231"/>
      </w:tblGrid>
      <w:tr w:rsidR="006A0DAC" w:rsidRPr="006A0DAC" w:rsidTr="003D0B01"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A0DAC" w:rsidRPr="006A0DAC" w:rsidTr="003D0B01"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B01" w:rsidRPr="006A0DAC" w:rsidTr="003A2919">
        <w:tc>
          <w:tcPr>
            <w:tcW w:w="1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01" w:rsidRPr="003D0B01" w:rsidRDefault="003D0B01" w:rsidP="0018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специалистов департамента жилищно-коммунального хозяйства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Нижневартовска и </w:t>
            </w:r>
            <w:r w:rsidR="0011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1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1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лучателя субсидии</w:t>
            </w:r>
          </w:p>
        </w:tc>
      </w:tr>
      <w:tr w:rsidR="006A0DAC" w:rsidRPr="006A0DAC" w:rsidTr="003D0B01"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2015" w:rsidRDefault="00112015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2015" w:rsidRPr="006A0DAC" w:rsidRDefault="00112015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DAC" w:rsidRPr="006A0DAC" w:rsidTr="003D0B01"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проверил:</w:t>
            </w:r>
          </w:p>
          <w:p w:rsidR="00184E33" w:rsidRPr="006A0DAC" w:rsidRDefault="00184E33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 ________ __________________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(должность)                         (подпись)          (фамилия, имя, отчество)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E33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составил:</w:t>
            </w:r>
          </w:p>
          <w:p w:rsidR="00184E33" w:rsidRDefault="00184E33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 ________ __________________</w:t>
            </w: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(должность)                         (подпись)          (фамилия, имя, отчество)</w:t>
            </w:r>
          </w:p>
        </w:tc>
      </w:tr>
      <w:tr w:rsidR="006A0DAC" w:rsidRPr="006A0DAC" w:rsidTr="003D0B01"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отчета "_____" _____________ 20_____ 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0DAC" w:rsidRPr="006A0DAC" w:rsidRDefault="006A0DAC" w:rsidP="006A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составления отчета "_____" ____________ 20_____ г. </w:t>
            </w:r>
          </w:p>
        </w:tc>
      </w:tr>
      <w:bookmarkEnd w:id="5"/>
    </w:tbl>
    <w:p w:rsidR="006A0DAC" w:rsidRPr="006A0DAC" w:rsidRDefault="006A0DAC" w:rsidP="006A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0DAC" w:rsidRPr="006A0DAC" w:rsidSect="00555FCE">
      <w:pgSz w:w="16800" w:h="11900" w:orient="landscape"/>
      <w:pgMar w:top="1701" w:right="1134" w:bottom="567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7C"/>
    <w:rsid w:val="000047D2"/>
    <w:rsid w:val="00006AB6"/>
    <w:rsid w:val="0002381B"/>
    <w:rsid w:val="000421AF"/>
    <w:rsid w:val="00053D82"/>
    <w:rsid w:val="000C5ABF"/>
    <w:rsid w:val="000D4968"/>
    <w:rsid w:val="000F0062"/>
    <w:rsid w:val="00112015"/>
    <w:rsid w:val="00117333"/>
    <w:rsid w:val="00122E8A"/>
    <w:rsid w:val="00140A5C"/>
    <w:rsid w:val="001415D1"/>
    <w:rsid w:val="001762E9"/>
    <w:rsid w:val="00184E33"/>
    <w:rsid w:val="00196AF8"/>
    <w:rsid w:val="001A2CAB"/>
    <w:rsid w:val="001A7205"/>
    <w:rsid w:val="001D7BC1"/>
    <w:rsid w:val="001E6C92"/>
    <w:rsid w:val="001F025B"/>
    <w:rsid w:val="00204A61"/>
    <w:rsid w:val="00213455"/>
    <w:rsid w:val="002253AA"/>
    <w:rsid w:val="00262AC6"/>
    <w:rsid w:val="002649E9"/>
    <w:rsid w:val="002C709D"/>
    <w:rsid w:val="003061D6"/>
    <w:rsid w:val="00322DE1"/>
    <w:rsid w:val="003A2919"/>
    <w:rsid w:val="003A36F1"/>
    <w:rsid w:val="003B5658"/>
    <w:rsid w:val="003D0B01"/>
    <w:rsid w:val="003D39BA"/>
    <w:rsid w:val="003E1426"/>
    <w:rsid w:val="00406C57"/>
    <w:rsid w:val="0044589B"/>
    <w:rsid w:val="00450260"/>
    <w:rsid w:val="00483822"/>
    <w:rsid w:val="00483A5E"/>
    <w:rsid w:val="004B451B"/>
    <w:rsid w:val="004B5FD5"/>
    <w:rsid w:val="004D2CA3"/>
    <w:rsid w:val="00505A93"/>
    <w:rsid w:val="00506C44"/>
    <w:rsid w:val="00515DF1"/>
    <w:rsid w:val="00537B9A"/>
    <w:rsid w:val="00555FCE"/>
    <w:rsid w:val="00591378"/>
    <w:rsid w:val="005A3308"/>
    <w:rsid w:val="005A6772"/>
    <w:rsid w:val="005C1BD5"/>
    <w:rsid w:val="005C4D16"/>
    <w:rsid w:val="005C7730"/>
    <w:rsid w:val="005D7422"/>
    <w:rsid w:val="005E74CC"/>
    <w:rsid w:val="005E7806"/>
    <w:rsid w:val="005F4350"/>
    <w:rsid w:val="006043AF"/>
    <w:rsid w:val="00626EED"/>
    <w:rsid w:val="006413B3"/>
    <w:rsid w:val="006655DD"/>
    <w:rsid w:val="00676410"/>
    <w:rsid w:val="006A0DAC"/>
    <w:rsid w:val="006A207C"/>
    <w:rsid w:val="006A329B"/>
    <w:rsid w:val="006C10AA"/>
    <w:rsid w:val="006C5BD1"/>
    <w:rsid w:val="006E3E85"/>
    <w:rsid w:val="006E6B15"/>
    <w:rsid w:val="006F0594"/>
    <w:rsid w:val="006F73D2"/>
    <w:rsid w:val="00714AEF"/>
    <w:rsid w:val="0071755B"/>
    <w:rsid w:val="007401E0"/>
    <w:rsid w:val="00746D90"/>
    <w:rsid w:val="00747AC9"/>
    <w:rsid w:val="00761C01"/>
    <w:rsid w:val="00780216"/>
    <w:rsid w:val="0078325E"/>
    <w:rsid w:val="00792E97"/>
    <w:rsid w:val="007B1180"/>
    <w:rsid w:val="007B4567"/>
    <w:rsid w:val="007C0802"/>
    <w:rsid w:val="007C5B5A"/>
    <w:rsid w:val="007D5DB2"/>
    <w:rsid w:val="007E0647"/>
    <w:rsid w:val="00807A3F"/>
    <w:rsid w:val="00811C4B"/>
    <w:rsid w:val="00812D05"/>
    <w:rsid w:val="00822204"/>
    <w:rsid w:val="00826C32"/>
    <w:rsid w:val="00876A64"/>
    <w:rsid w:val="00890685"/>
    <w:rsid w:val="008C470D"/>
    <w:rsid w:val="008D147B"/>
    <w:rsid w:val="008F0ECB"/>
    <w:rsid w:val="009018E9"/>
    <w:rsid w:val="00941029"/>
    <w:rsid w:val="00977796"/>
    <w:rsid w:val="0098030D"/>
    <w:rsid w:val="009836BA"/>
    <w:rsid w:val="00997DDA"/>
    <w:rsid w:val="009C6458"/>
    <w:rsid w:val="00A02D4C"/>
    <w:rsid w:val="00A335FB"/>
    <w:rsid w:val="00A405DA"/>
    <w:rsid w:val="00A46DA0"/>
    <w:rsid w:val="00A92CED"/>
    <w:rsid w:val="00A93E53"/>
    <w:rsid w:val="00AA35F6"/>
    <w:rsid w:val="00AB6B92"/>
    <w:rsid w:val="00AC45DE"/>
    <w:rsid w:val="00AD3731"/>
    <w:rsid w:val="00AD4236"/>
    <w:rsid w:val="00AF1D63"/>
    <w:rsid w:val="00B14C09"/>
    <w:rsid w:val="00B30FA5"/>
    <w:rsid w:val="00B61052"/>
    <w:rsid w:val="00B638E4"/>
    <w:rsid w:val="00B6503E"/>
    <w:rsid w:val="00B762BD"/>
    <w:rsid w:val="00B77A12"/>
    <w:rsid w:val="00B85239"/>
    <w:rsid w:val="00BA4E99"/>
    <w:rsid w:val="00BB1B1C"/>
    <w:rsid w:val="00BC6A6A"/>
    <w:rsid w:val="00BE48A6"/>
    <w:rsid w:val="00C3259F"/>
    <w:rsid w:val="00C47A8C"/>
    <w:rsid w:val="00C77BE7"/>
    <w:rsid w:val="00CA1DD8"/>
    <w:rsid w:val="00D129E4"/>
    <w:rsid w:val="00D12C1A"/>
    <w:rsid w:val="00D24D3A"/>
    <w:rsid w:val="00D34A06"/>
    <w:rsid w:val="00D53552"/>
    <w:rsid w:val="00D57E61"/>
    <w:rsid w:val="00D758CC"/>
    <w:rsid w:val="00DB71EC"/>
    <w:rsid w:val="00DD486B"/>
    <w:rsid w:val="00E421EE"/>
    <w:rsid w:val="00E64F9A"/>
    <w:rsid w:val="00EA5B6B"/>
    <w:rsid w:val="00EC29D9"/>
    <w:rsid w:val="00ED2ABC"/>
    <w:rsid w:val="00ED375F"/>
    <w:rsid w:val="00ED5F9A"/>
    <w:rsid w:val="00EF2491"/>
    <w:rsid w:val="00F102FD"/>
    <w:rsid w:val="00F1718C"/>
    <w:rsid w:val="00F22082"/>
    <w:rsid w:val="00F56B10"/>
    <w:rsid w:val="00F6412E"/>
    <w:rsid w:val="00F66799"/>
    <w:rsid w:val="00F77BAF"/>
    <w:rsid w:val="00FB6E03"/>
    <w:rsid w:val="00FC0EF2"/>
    <w:rsid w:val="00FC0FED"/>
    <w:rsid w:val="00FE387C"/>
    <w:rsid w:val="00FE7D7E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00000.0" TargetMode="External"/><Relationship Id="rId13" Type="http://schemas.openxmlformats.org/officeDocument/2006/relationships/hyperlink" Target="file:///C:\Users\&#1052;&#1072;&#1090;&#1072;&#1077;&#1074;&#1072;\Desktop\&#1055;&#1088;&#1086;&#1077;&#1082;&#1090;%20&#1086;%20&#1074;&#1085;&#1077;&#1089;&#1077;&#1085;&#1080;&#1080;%20&#1080;&#1079;&#1084;&#1077;&#1085;&#1077;&#1085;&#1080;&#1081;%20&#1074;%20&#1087;&#1086;&#1089;&#1090;&#1072;&#1085;&#1086;&#1074;&#1083;&#1077;&#1085;&#1080;&#1077;%202298%20&#1086;&#1090;%2022.12.2015\&#1055;&#1088;&#1080;&#1083;&#1086;&#1078;&#1077;&#1085;&#1080;&#1077;%20&#1082;%20&#1087;&#1086;&#1089;&#1090;&#1072;&#1085;&#1086;&#1074;&#1083;&#1077;&#1085;&#1080;&#1102;%20&#8470;2298%20&#1086;&#1090;%2022.12.2015.docx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0" TargetMode="External"/><Relationship Id="rId12" Type="http://schemas.openxmlformats.org/officeDocument/2006/relationships/hyperlink" Target="file:///C:\Users\&#1052;&#1072;&#1090;&#1072;&#1077;&#1074;&#1072;\Desktop\&#1055;&#1088;&#1086;&#1077;&#1082;&#1090;%20&#1086;%20&#1074;&#1085;&#1077;&#1089;&#1077;&#1085;&#1080;&#1080;%20&#1080;&#1079;&#1084;&#1077;&#1085;&#1077;&#1085;&#1080;&#1081;%20&#1074;%20&#1087;&#1086;&#1089;&#1090;&#1072;&#1085;&#1086;&#1074;&#1083;&#1077;&#1085;&#1080;&#1077;%202298%20&#1086;&#1090;%2022.12.2015\&#1055;&#1088;&#1080;&#1083;&#1086;&#1078;&#1077;&#1085;&#1080;&#1077;%20&#1082;%20&#1087;&#1086;&#1089;&#1090;&#1072;&#1085;&#1086;&#1074;&#1083;&#1077;&#1085;&#1080;&#1102;%20&#8470;2298%20&#1086;&#1090;%2022.12.2015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0725608.0" TargetMode="External"/><Relationship Id="rId11" Type="http://schemas.openxmlformats.org/officeDocument/2006/relationships/hyperlink" Target="garantF1://12089518.7000" TargetMode="External"/><Relationship Id="rId5" Type="http://schemas.openxmlformats.org/officeDocument/2006/relationships/hyperlink" Target="garantF1://30625608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89518.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8834925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Матаева Любовь Васильевна</dc:creator>
  <cp:keywords/>
  <dc:description/>
  <cp:lastModifiedBy>Матаева Любовь Васильевна</cp:lastModifiedBy>
  <cp:revision>106</cp:revision>
  <cp:lastPrinted>2017-07-24T05:28:00Z</cp:lastPrinted>
  <dcterms:created xsi:type="dcterms:W3CDTF">2016-11-29T09:34:00Z</dcterms:created>
  <dcterms:modified xsi:type="dcterms:W3CDTF">2017-07-24T05:31:00Z</dcterms:modified>
</cp:coreProperties>
</file>