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/>
    </w:p>
    <w:p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/>
    </w:p>
    <w:p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Повестка</w:t>
      </w:r>
      <w:r/>
    </w:p>
    <w:p>
      <w:pPr>
        <w:pStyle w:val="826"/>
        <w:jc w:val="center"/>
        <w:rPr>
          <w:b/>
          <w:szCs w:val="28"/>
        </w:rPr>
      </w:pPr>
      <w:r>
        <w:rPr>
          <w:b/>
          <w:bCs/>
          <w:szCs w:val="28"/>
        </w:rPr>
        <w:t xml:space="preserve">заседания </w:t>
      </w:r>
      <w:r>
        <w:rPr>
          <w:b/>
          <w:szCs w:val="28"/>
        </w:rPr>
        <w:t xml:space="preserve">Антинаркотической комиссии города Нижневартовска</w:t>
      </w:r>
      <w:r/>
    </w:p>
    <w:p>
      <w:r/>
      <w:r/>
    </w:p>
    <w:p>
      <w:pPr>
        <w:pStyle w:val="826"/>
        <w:spacing w:after="60"/>
        <w:rPr>
          <w:b/>
          <w:szCs w:val="28"/>
        </w:rPr>
      </w:pPr>
      <w:r>
        <w:rPr>
          <w:szCs w:val="28"/>
        </w:rPr>
        <w:t xml:space="preserve">Дата проведения:</w:t>
      </w:r>
      <w:r>
        <w:rPr>
          <w:szCs w:val="28"/>
        </w:rPr>
        <w:tab/>
        <w:t xml:space="preserve"> </w:t>
      </w:r>
      <w:r>
        <w:rPr>
          <w:szCs w:val="28"/>
        </w:rPr>
        <w:t xml:space="preserve">март</w:t>
      </w:r>
      <w:r>
        <w:rPr>
          <w:szCs w:val="28"/>
        </w:rPr>
        <w:t xml:space="preserve"> </w:t>
      </w:r>
      <w:r>
        <w:rPr>
          <w:szCs w:val="28"/>
        </w:rPr>
        <w:t xml:space="preserve">20</w:t>
      </w:r>
      <w:r>
        <w:rPr>
          <w:szCs w:val="28"/>
        </w:rPr>
        <w:t xml:space="preserve">26</w:t>
      </w:r>
      <w:r>
        <w:rPr>
          <w:szCs w:val="28"/>
        </w:rPr>
        <w:t xml:space="preserve"> года</w:t>
      </w:r>
      <w:r/>
    </w:p>
    <w:p>
      <w:pPr>
        <w:spacing w:after="60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Место проведения: ул. Таежная 24, каб. 312</w:t>
      </w:r>
      <w:r/>
    </w:p>
    <w:p>
      <w:pPr>
        <w:spacing w:after="60"/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32"/>
        <w:numPr>
          <w:ilvl w:val="0"/>
          <w:numId w:val="6"/>
        </w:numPr>
        <w:ind w:left="0" w:right="-282" w:hanging="360"/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bidi="ru-RU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  <w:lang w:eastAsia="ru-RU" w:bidi="ru-RU"/>
        </w:rPr>
        <w:t xml:space="preserve">О результатах работы правоохранительных органов </w:t>
        <w:br/>
        <w:t xml:space="preserve">по противодействию незаконному обороту наркотических средств </w:t>
        <w:br/>
        <w:t xml:space="preserve">и психотропных веществ на территории города Нижневартовска по итогам 2025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  <w:lang w:eastAsia="ru-RU" w:bidi="ru-RU"/>
        </w:rPr>
        <w:t xml:space="preserve"> года в сравнении с аналогичным периодом прошлого года и задачах по повышению ее эффективности на 202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  <w:lang w:eastAsia="ru-RU" w:bidi="ru-RU"/>
        </w:rPr>
        <w:t xml:space="preserve">6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  <w:lang w:eastAsia="ru-RU" w:bidi="ru-RU"/>
        </w:rPr>
        <w:t xml:space="preserve"> год</w:t>
      </w:r>
      <w:r>
        <w:rPr>
          <w:b/>
          <w:sz w:val="28"/>
          <w:szCs w:val="28"/>
          <w:lang w:bidi="ru-RU"/>
        </w:rPr>
        <w:t xml:space="preserve">.</w:t>
      </w:r>
      <w:r/>
    </w:p>
    <w:p>
      <w:pPr>
        <w:pStyle w:val="832"/>
        <w:ind w:left="0"/>
        <w:jc w:val="both"/>
        <w:rPr>
          <w:b/>
          <w:color w:val="000000"/>
          <w:spacing w:val="2"/>
          <w:sz w:val="28"/>
          <w:szCs w:val="28"/>
          <w:lang w:bidi="ru-RU"/>
        </w:rPr>
      </w:pPr>
      <w:r>
        <w:rPr>
          <w:b/>
          <w:color w:val="000000"/>
          <w:spacing w:val="2"/>
          <w:sz w:val="28"/>
          <w:szCs w:val="28"/>
          <w:lang w:bidi="ru-RU"/>
        </w:rPr>
      </w:r>
      <w:r/>
    </w:p>
    <w:p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Информирует:</w:t>
      </w:r>
      <w:r/>
    </w:p>
    <w:tbl>
      <w:tblPr>
        <w:tblStyle w:val="831"/>
        <w:tblW w:w="9957" w:type="dxa"/>
        <w:tblInd w:w="-17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3735"/>
        <w:gridCol w:w="310"/>
        <w:gridCol w:w="5912"/>
      </w:tblGrid>
      <w:tr>
        <w:trPr>
          <w:trHeight w:val="769"/>
        </w:trPr>
        <w:tc>
          <w:tcPr>
            <w:tcW w:w="3735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Хаматов</w:t>
            </w:r>
            <w:r/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Фанис Минхаерович</w:t>
            </w:r>
            <w:r>
              <w:rPr>
                <w:sz w:val="28"/>
                <w:szCs w:val="28"/>
              </w:rPr>
              <w:t xml:space="preserve"> </w:t>
            </w:r>
            <w:r/>
          </w:p>
        </w:tc>
        <w:tc>
          <w:tcPr>
            <w:tcW w:w="310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</w:t>
            </w:r>
            <w:r/>
          </w:p>
        </w:tc>
        <w:tc>
          <w:tcPr>
            <w:tcW w:w="5912" w:type="dxa"/>
            <w:textDirection w:val="lrTb"/>
            <w:noWrap w:val="false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у</w:t>
            </w:r>
            <w:r>
              <w:rPr>
                <w:sz w:val="28"/>
                <w:szCs w:val="28"/>
              </w:rPr>
              <w:t xml:space="preserve">правления Министерства внутренних дел Российской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Федерации </w:t>
            </w:r>
            <w:r>
              <w:rPr>
                <w:sz w:val="28"/>
                <w:szCs w:val="28"/>
              </w:rPr>
              <w:br/>
              <w:t xml:space="preserve">по городу Нижневартовску</w:t>
            </w:r>
            <w:r/>
          </w:p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</w:tr>
    </w:tbl>
    <w:p>
      <w:pPr>
        <w:pStyle w:val="832"/>
        <w:numPr>
          <w:ilvl w:val="0"/>
          <w:numId w:val="6"/>
        </w:numPr>
        <w:ind w:left="0" w:right="-282" w:hanging="360"/>
        <w:jc w:val="both"/>
        <w:rPr>
          <w:b/>
          <w:sz w:val="28"/>
          <w:szCs w:val="28"/>
        </w:rPr>
      </w:pPr>
      <w:r>
        <w:rPr>
          <w:b/>
          <w:color w:val="000000"/>
          <w:spacing w:val="2"/>
          <w:sz w:val="28"/>
          <w:szCs w:val="28"/>
          <w:lang w:bidi="ru-RU"/>
        </w:rPr>
        <w:t xml:space="preserve">О динамике медицинских показателей наркоситуации в городе Нижневартовске по итогам 2025</w:t>
      </w:r>
      <w:r>
        <w:rPr>
          <w:b/>
          <w:color w:val="000000"/>
          <w:spacing w:val="2"/>
          <w:sz w:val="28"/>
          <w:szCs w:val="28"/>
          <w:lang w:bidi="ru-RU"/>
        </w:rPr>
        <w:t xml:space="preserve"> года.</w:t>
      </w:r>
      <w:r/>
    </w:p>
    <w:p>
      <w:pPr>
        <w:ind w:left="0" w:right="-282" w:hanging="360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Информируе</w:t>
      </w:r>
      <w:r>
        <w:rPr>
          <w:i/>
          <w:sz w:val="28"/>
          <w:szCs w:val="28"/>
        </w:rPr>
        <w:t xml:space="preserve">т:</w:t>
      </w:r>
      <w:r/>
    </w:p>
    <w:tbl>
      <w:tblPr>
        <w:tblStyle w:val="831"/>
        <w:tblW w:w="9957" w:type="dxa"/>
        <w:tblInd w:w="-17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3735"/>
        <w:gridCol w:w="310"/>
        <w:gridCol w:w="5912"/>
      </w:tblGrid>
      <w:tr>
        <w:trPr>
          <w:trHeight w:val="769"/>
        </w:trPr>
        <w:tc>
          <w:tcPr>
            <w:tcW w:w="3735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Жевелик </w:t>
            </w:r>
            <w:r/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Ольга Давыдовна</w:t>
            </w:r>
            <w:r/>
          </w:p>
        </w:tc>
        <w:tc>
          <w:tcPr>
            <w:tcW w:w="310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</w:t>
            </w:r>
            <w:r/>
          </w:p>
        </w:tc>
        <w:tc>
          <w:tcPr>
            <w:tcW w:w="5912" w:type="dxa"/>
            <w:textDirection w:val="lrTb"/>
            <w:noWrap w:val="false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главн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ый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врач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б</w:t>
            </w:r>
            <w:r>
              <w:rPr>
                <w:rFonts w:eastAsia="Calibri"/>
                <w:sz w:val="28"/>
                <w:szCs w:val="28"/>
                <w:lang w:eastAsia="en-US" w:bidi="ru-RU"/>
              </w:rPr>
              <w:t xml:space="preserve">юджетно</w:t>
            </w:r>
            <w:r>
              <w:rPr>
                <w:rFonts w:eastAsia="Calibri"/>
                <w:sz w:val="28"/>
                <w:szCs w:val="28"/>
                <w:lang w:eastAsia="en-US" w:bidi="ru-RU"/>
              </w:rPr>
              <w:t xml:space="preserve">го</w:t>
            </w:r>
            <w:r>
              <w:rPr>
                <w:rFonts w:eastAsia="Calibri"/>
                <w:sz w:val="28"/>
                <w:szCs w:val="28"/>
                <w:lang w:eastAsia="en-US" w:bidi="ru-RU"/>
              </w:rPr>
              <w:t xml:space="preserve"> учреждени</w:t>
            </w:r>
            <w:r>
              <w:rPr>
                <w:rFonts w:eastAsia="Calibri"/>
                <w:sz w:val="28"/>
                <w:szCs w:val="28"/>
                <w:lang w:eastAsia="en-US" w:bidi="ru-RU"/>
              </w:rPr>
              <w:t xml:space="preserve">я</w:t>
            </w:r>
            <w:r>
              <w:rPr>
                <w:rFonts w:eastAsia="Calibri"/>
                <w:sz w:val="28"/>
                <w:szCs w:val="28"/>
                <w:lang w:eastAsia="en-US" w:bidi="ru-RU"/>
              </w:rPr>
              <w:t xml:space="preserve"> Ханты-Мансийского автономного округа - Югры </w:t>
            </w:r>
            <w:r>
              <w:rPr>
                <w:rFonts w:eastAsia="Calibri"/>
                <w:sz w:val="28"/>
                <w:szCs w:val="28"/>
                <w:lang w:eastAsia="en-US" w:bidi="ru-RU"/>
              </w:rPr>
              <w:t xml:space="preserve">  "</w:t>
            </w:r>
            <w:r>
              <w:rPr>
                <w:rFonts w:eastAsia="Calibri"/>
                <w:sz w:val="28"/>
                <w:szCs w:val="28"/>
                <w:lang w:eastAsia="en-US" w:bidi="ru-RU"/>
              </w:rPr>
              <w:t xml:space="preserve">Нижневартовская психоневрологическая больница</w:t>
            </w:r>
            <w:r>
              <w:rPr>
                <w:rFonts w:eastAsia="Calibri"/>
                <w:sz w:val="28"/>
                <w:szCs w:val="28"/>
                <w:lang w:eastAsia="en-US" w:bidi="ru-RU"/>
              </w:rPr>
              <w:t xml:space="preserve">"</w:t>
            </w:r>
            <w:r/>
          </w:p>
        </w:tc>
      </w:tr>
    </w:tbl>
    <w:p>
      <w:pPr>
        <w:pStyle w:val="832"/>
        <w:ind w:left="0"/>
        <w:jc w:val="both"/>
        <w:rPr>
          <w:b/>
          <w:color w:val="000000"/>
          <w:spacing w:val="2"/>
          <w:sz w:val="28"/>
          <w:szCs w:val="28"/>
          <w:lang w:bidi="ru-RU"/>
        </w:rPr>
      </w:pPr>
      <w:r>
        <w:rPr>
          <w:b/>
          <w:color w:val="000000"/>
          <w:spacing w:val="2"/>
          <w:sz w:val="28"/>
          <w:szCs w:val="28"/>
          <w:lang w:bidi="ru-RU"/>
        </w:rPr>
      </w:r>
      <w:r/>
    </w:p>
    <w:p>
      <w:pPr>
        <w:pStyle w:val="832"/>
        <w:numPr>
          <w:ilvl w:val="0"/>
          <w:numId w:val="6"/>
        </w:numPr>
        <w:ind w:left="0" w:right="-282" w:hanging="36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bidi="ru-RU"/>
        </w:rPr>
      </w:r>
      <w:r>
        <w:rPr>
          <w:rFonts w:ascii="Times New Roman" w:hAnsi="Times New Roman" w:cs="Times New Roman"/>
          <w:b/>
          <w:bCs/>
          <w:sz w:val="28"/>
          <w:szCs w:val="28"/>
          <w:lang w:eastAsia="ru-RU" w:bidi="ru-RU"/>
        </w:rPr>
        <w:t xml:space="preserve">О результатах реализации мероприятий по профилактике незаконного потребления наркотических средств, психотропных веществ  в</w:t>
      </w:r>
      <w:r>
        <w:rPr>
          <w:rFonts w:ascii="Times New Roman" w:hAnsi="Times New Roman" w:cs="Times New Roman"/>
          <w:b/>
          <w:bCs/>
          <w:sz w:val="28"/>
          <w:szCs w:val="28"/>
          <w:lang w:eastAsia="ru-RU" w:bidi="ru-RU"/>
        </w:rPr>
        <w:t xml:space="preserve"> рамках муниципальной программы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«Профилактика правонарушений и терроризма в городе Нижневартовске» за 2026год.</w:t>
      </w:r>
      <w:r>
        <w:rPr>
          <w:b/>
          <w:bCs/>
        </w:rPr>
      </w:r>
      <w:r/>
    </w:p>
    <w:p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</w:r>
      <w:r/>
    </w:p>
    <w:p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Информирует:</w:t>
      </w:r>
      <w:r/>
    </w:p>
    <w:tbl>
      <w:tblPr>
        <w:tblStyle w:val="831"/>
        <w:tblW w:w="9957" w:type="dxa"/>
        <w:tblInd w:w="-17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3734"/>
        <w:gridCol w:w="310"/>
        <w:gridCol w:w="5913"/>
      </w:tblGrid>
      <w:tr>
        <w:trPr>
          <w:trHeight w:val="769"/>
        </w:trPr>
        <w:tc>
          <w:tcPr>
            <w:tcW w:w="3734" w:type="dxa"/>
            <w:textDirection w:val="lrTb"/>
            <w:noWrap w:val="false"/>
          </w:tcPr>
          <w:p>
            <w:pPr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</w:rPr>
              <w:t xml:space="preserve">Лещук </w:t>
            </w:r>
            <w:r/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highlight w:val="none"/>
              </w:rPr>
              <w:t xml:space="preserve">Максим Анатольевич </w:t>
            </w:r>
            <w:r>
              <w:rPr>
                <w:sz w:val="28"/>
                <w:szCs w:val="28"/>
                <w:highlight w:val="none"/>
              </w:rPr>
            </w:r>
            <w:r/>
          </w:p>
        </w:tc>
        <w:tc>
          <w:tcPr>
            <w:tcW w:w="310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</w:t>
            </w:r>
            <w:r/>
          </w:p>
        </w:tc>
        <w:tc>
          <w:tcPr>
            <w:tcW w:w="5913" w:type="dxa"/>
            <w:textDirection w:val="lrTb"/>
            <w:noWrap w:val="false"/>
          </w:tcPr>
          <w:p>
            <w:pPr>
              <w:jc w:val="both"/>
              <w:rPr>
                <w:color w:val="000000"/>
                <w:spacing w:val="2"/>
                <w:sz w:val="28"/>
                <w:szCs w:val="28"/>
                <w:highlight w:val="none"/>
                <w:lang w:bidi="ru-RU"/>
              </w:rPr>
            </w:pPr>
            <w:r>
              <w:rPr>
                <w:color w:val="000000"/>
                <w:spacing w:val="2"/>
                <w:sz w:val="28"/>
                <w:szCs w:val="28"/>
                <w:lang w:bidi="ru-RU"/>
              </w:rPr>
              <w:t xml:space="preserve">начальник управления по вопросам законности, правопорядка и безопасности администрации города</w:t>
            </w:r>
            <w:r>
              <w:rPr>
                <w:color w:val="000000"/>
                <w:spacing w:val="2"/>
                <w:sz w:val="28"/>
                <w:szCs w:val="28"/>
                <w:lang w:bidi="ru-RU"/>
              </w:rPr>
              <w:t xml:space="preserve">, руководитель аппарата Антинаркотической комиссии города </w:t>
            </w:r>
            <w:r/>
          </w:p>
        </w:tc>
      </w:tr>
      <w:tr>
        <w:trPr>
          <w:trHeight w:val="290"/>
        </w:trPr>
        <w:tc>
          <w:tcPr>
            <w:tcW w:w="3734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/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  <w:tc>
          <w:tcPr>
            <w:tcW w:w="310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  <w:tc>
          <w:tcPr>
            <w:tcW w:w="5913" w:type="dxa"/>
            <w:textDirection w:val="lrTb"/>
            <w:noWrap w:val="false"/>
          </w:tcPr>
          <w:p>
            <w:pPr>
              <w:jc w:val="both"/>
              <w:rPr>
                <w:color w:val="000000"/>
                <w:spacing w:val="2"/>
                <w:sz w:val="28"/>
                <w:szCs w:val="28"/>
                <w:lang w:bidi="ru-RU"/>
              </w:rPr>
            </w:pPr>
            <w:r>
              <w:rPr>
                <w:color w:val="000000"/>
                <w:spacing w:val="2"/>
                <w:sz w:val="28"/>
                <w:szCs w:val="28"/>
                <w:lang w:bidi="ru-RU"/>
              </w:rPr>
            </w:r>
            <w:r/>
          </w:p>
        </w:tc>
      </w:tr>
    </w:tbl>
    <w:p>
      <w:pPr>
        <w:pStyle w:val="832"/>
        <w:numPr>
          <w:ilvl w:val="0"/>
          <w:numId w:val="6"/>
        </w:numPr>
        <w:ind w:left="0" w:right="-282" w:hanging="360"/>
        <w:jc w:val="both"/>
        <w:rPr>
          <w:b/>
          <w:bCs/>
          <w:sz w:val="28"/>
          <w:szCs w:val="28"/>
        </w:rPr>
      </w:pPr>
      <w:r>
        <w:rPr>
          <w:b/>
          <w:color w:val="000000"/>
          <w:spacing w:val="2"/>
          <w:sz w:val="28"/>
          <w:szCs w:val="28"/>
          <w:highlight w:val="none"/>
          <w:lang w:bidi="ru-RU"/>
        </w:rPr>
        <w:t xml:space="preserve">Об </w:t>
      </w:r>
      <w:r>
        <w:rPr>
          <w:b/>
          <w:bCs/>
          <w:sz w:val="28"/>
          <w:szCs w:val="28"/>
        </w:rPr>
        <w:t xml:space="preserve">утверждении </w:t>
      </w:r>
      <w:r>
        <w:rPr>
          <w:b/>
          <w:bCs/>
          <w:sz w:val="28"/>
          <w:szCs w:val="28"/>
          <w:highlight w:val="none"/>
        </w:rPr>
        <w:t xml:space="preserve">перечня дополнительных мер по предупреждению вовлечения несовершеннолетних в незаконное потребление </w:t>
        <w:br/>
        <w:t xml:space="preserve">и распространение наркотиков на территории города Нижневартовска </w:t>
        <w:br/>
        <w:t xml:space="preserve">в 2026 году</w:t>
      </w:r>
      <w:r>
        <w:rPr>
          <w:b/>
          <w:bCs/>
          <w:color w:val="000000"/>
          <w:spacing w:val="2"/>
          <w:sz w:val="28"/>
          <w:szCs w:val="28"/>
          <w:highlight w:val="none"/>
          <w:lang w:bidi="ru-RU"/>
        </w:rPr>
        <w:t xml:space="preserve">.</w:t>
      </w:r>
      <w:r>
        <w:rPr>
          <w:b/>
          <w:color w:val="000000"/>
          <w:spacing w:val="2"/>
          <w:sz w:val="28"/>
          <w:szCs w:val="28"/>
          <w:highlight w:val="none"/>
          <w:lang w:bidi="ru-RU"/>
        </w:rPr>
        <w:t xml:space="preserve"> </w:t>
      </w:r>
      <w:r>
        <w:rPr>
          <w:b/>
          <w:color w:val="000000"/>
          <w:spacing w:val="2"/>
          <w:sz w:val="28"/>
          <w:szCs w:val="28"/>
          <w:highlight w:val="none"/>
          <w:lang w:bidi="ru-RU"/>
        </w:rPr>
      </w:r>
      <w:r/>
    </w:p>
    <w:p>
      <w:pPr>
        <w:ind w:left="0" w:right="-282" w:firstLine="0"/>
        <w:jc w:val="both"/>
        <w:rPr>
          <w:b/>
          <w:bCs/>
          <w:sz w:val="28"/>
          <w:szCs w:val="28"/>
        </w:rPr>
      </w:pPr>
      <w:r>
        <w:rPr>
          <w:b/>
          <w:color w:val="000000"/>
          <w:spacing w:val="2"/>
          <w:sz w:val="28"/>
          <w:szCs w:val="28"/>
          <w:highlight w:val="none"/>
          <w:lang w:bidi="ru-RU"/>
        </w:rPr>
      </w:r>
      <w:r>
        <w:rPr>
          <w:b/>
          <w:color w:val="000000"/>
          <w:spacing w:val="2"/>
          <w:sz w:val="28"/>
          <w:szCs w:val="28"/>
          <w:highlight w:val="none"/>
          <w:lang w:bidi="ru-RU"/>
        </w:rPr>
      </w:r>
      <w:r/>
    </w:p>
    <w:p>
      <w:pPr>
        <w:pStyle w:val="832"/>
        <w:ind w:left="0"/>
        <w:jc w:val="both"/>
        <w:rPr>
          <w:bCs/>
        </w:rPr>
      </w:pPr>
      <w:r>
        <w:rPr>
          <w:i/>
          <w:sz w:val="28"/>
          <w:szCs w:val="28"/>
        </w:rPr>
        <w:t xml:space="preserve">Информирует:</w:t>
      </w:r>
      <w:r>
        <w:rPr>
          <w:i/>
          <w:sz w:val="28"/>
          <w:szCs w:val="28"/>
        </w:rPr>
      </w:r>
      <w:r/>
    </w:p>
    <w:tbl>
      <w:tblPr>
        <w:tblStyle w:val="831"/>
        <w:tblW w:w="9957" w:type="dxa"/>
        <w:tblInd w:w="-176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ook w:val="04A0" w:firstRow="1" w:lastRow="0" w:firstColumn="1" w:lastColumn="0" w:noHBand="0" w:noVBand="1"/>
      </w:tblPr>
      <w:tblGrid>
        <w:gridCol w:w="3734"/>
        <w:gridCol w:w="310"/>
        <w:gridCol w:w="5913"/>
      </w:tblGrid>
      <w:tr>
        <w:trPr>
          <w:trHeight w:val="769"/>
        </w:trPr>
        <w:tc>
          <w:tcPr>
            <w:tcW w:w="3734" w:type="dxa"/>
            <w:textDirection w:val="lrTb"/>
            <w:noWrap w:val="false"/>
          </w:tcPr>
          <w:p>
            <w:r>
              <w:rPr>
                <w:sz w:val="28"/>
                <w:szCs w:val="28"/>
              </w:rPr>
              <w:t xml:space="preserve">Лещук </w:t>
            </w:r>
            <w:r>
              <w:rPr>
                <w:sz w:val="28"/>
                <w:szCs w:val="28"/>
                <w:highlight w:val="none"/>
              </w:rPr>
            </w:r>
            <w:r/>
          </w:p>
          <w:p>
            <w:pPr>
              <w:rPr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Максим Анатольевич </w:t>
            </w:r>
            <w:r>
              <w:rPr>
                <w:sz w:val="28"/>
                <w:szCs w:val="28"/>
                <w:highlight w:val="none"/>
              </w:rPr>
            </w:r>
            <w:r/>
          </w:p>
        </w:tc>
        <w:tc>
          <w:tcPr>
            <w:tcW w:w="310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8"/>
                <w:szCs w:val="28"/>
              </w:rPr>
              <w:t xml:space="preserve">-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tcW w:w="5913" w:type="dxa"/>
            <w:textDirection w:val="lrTb"/>
            <w:noWrap w:val="false"/>
          </w:tcPr>
          <w:p>
            <w:pPr>
              <w:jc w:val="both"/>
            </w:pPr>
            <w:r>
              <w:rPr>
                <w:color w:val="000000"/>
                <w:spacing w:val="2"/>
                <w:sz w:val="28"/>
                <w:szCs w:val="28"/>
                <w:lang w:bidi="ru-RU"/>
              </w:rPr>
              <w:t xml:space="preserve">начальник управления по вопросам законности, правопорядка и безопасности администрации города</w:t>
            </w:r>
            <w:r>
              <w:rPr>
                <w:color w:val="000000"/>
                <w:spacing w:val="2"/>
                <w:sz w:val="28"/>
                <w:szCs w:val="28"/>
                <w:lang w:bidi="ru-RU"/>
              </w:rPr>
              <w:t xml:space="preserve">, руководитель аппарата Антинаркотической комиссии города </w:t>
            </w:r>
            <w:r>
              <w:rPr>
                <w:sz w:val="28"/>
                <w:szCs w:val="28"/>
              </w:rPr>
            </w:r>
            <w:r/>
          </w:p>
        </w:tc>
      </w:tr>
    </w:tbl>
    <w:p>
      <w:pPr>
        <w:ind w:left="0" w:right="-282" w:firstLine="0"/>
        <w:jc w:val="both"/>
        <w:rPr>
          <w:b/>
          <w:bCs/>
          <w:sz w:val="28"/>
          <w:szCs w:val="28"/>
        </w:rPr>
      </w:pPr>
      <w:r>
        <w:rPr>
          <w:b/>
          <w:color w:val="000000"/>
          <w:spacing w:val="2"/>
          <w:sz w:val="28"/>
          <w:szCs w:val="28"/>
          <w:highlight w:val="none"/>
          <w:lang w:bidi="ru-RU"/>
        </w:rPr>
      </w:r>
      <w:r>
        <w:rPr>
          <w:b/>
          <w:color w:val="000000"/>
          <w:spacing w:val="2"/>
          <w:sz w:val="28"/>
          <w:szCs w:val="28"/>
          <w:highlight w:val="none"/>
          <w:lang w:bidi="ru-RU"/>
        </w:rPr>
      </w:r>
      <w:r/>
    </w:p>
    <w:p>
      <w:pPr>
        <w:pStyle w:val="832"/>
        <w:numPr>
          <w:ilvl w:val="0"/>
          <w:numId w:val="6"/>
        </w:numPr>
        <w:ind w:left="0" w:right="-282" w:hanging="360"/>
        <w:jc w:val="both"/>
        <w:rPr>
          <w:b/>
          <w:sz w:val="28"/>
          <w:szCs w:val="28"/>
        </w:rPr>
      </w:pPr>
      <w:r>
        <w:rPr>
          <w:b/>
          <w:color w:val="000000"/>
          <w:spacing w:val="2"/>
          <w:sz w:val="28"/>
          <w:szCs w:val="28"/>
          <w:lang w:bidi="ru-RU"/>
        </w:rPr>
        <w:t xml:space="preserve">Об исполнении поручений и результатах работы Антинаркотической комиссии за 2025 год</w:t>
      </w:r>
      <w:r>
        <w:rPr>
          <w:b/>
          <w:color w:val="000000"/>
          <w:spacing w:val="2"/>
          <w:sz w:val="28"/>
          <w:szCs w:val="28"/>
          <w:lang w:bidi="ru-RU"/>
        </w:rPr>
        <w:t xml:space="preserve">.</w:t>
      </w:r>
      <w:r/>
    </w:p>
    <w:p>
      <w:pPr>
        <w:pStyle w:val="832"/>
        <w:ind w:left="0"/>
        <w:jc w:val="both"/>
      </w:pPr>
      <w:r>
        <w:rPr>
          <w:i/>
          <w:sz w:val="28"/>
          <w:szCs w:val="28"/>
        </w:rPr>
      </w:r>
      <w:r>
        <w:rPr>
          <w:i/>
          <w:sz w:val="28"/>
          <w:szCs w:val="28"/>
        </w:rPr>
      </w:r>
      <w:r/>
    </w:p>
    <w:p>
      <w:pPr>
        <w:pStyle w:val="832"/>
        <w:ind w:left="0"/>
        <w:jc w:val="both"/>
      </w:pPr>
      <w:r>
        <w:rPr>
          <w:i/>
          <w:sz w:val="28"/>
          <w:szCs w:val="28"/>
        </w:rPr>
        <w:t xml:space="preserve">Информирует:</w:t>
      </w:r>
      <w:r>
        <w:rPr>
          <w:i/>
          <w:sz w:val="28"/>
          <w:szCs w:val="28"/>
        </w:rPr>
      </w:r>
      <w:r/>
    </w:p>
    <w:tbl>
      <w:tblPr>
        <w:tblStyle w:val="831"/>
        <w:tblW w:w="9957" w:type="dxa"/>
        <w:tblInd w:w="-176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ook w:val="04A0" w:firstRow="1" w:lastRow="0" w:firstColumn="1" w:lastColumn="0" w:noHBand="0" w:noVBand="1"/>
      </w:tblPr>
      <w:tblGrid>
        <w:gridCol w:w="3734"/>
        <w:gridCol w:w="310"/>
        <w:gridCol w:w="5913"/>
      </w:tblGrid>
      <w:tr>
        <w:trPr>
          <w:trHeight w:val="769"/>
        </w:trPr>
        <w:tc>
          <w:tcPr>
            <w:tcW w:w="3734" w:type="dxa"/>
            <w:textDirection w:val="lrTb"/>
            <w:noWrap w:val="false"/>
          </w:tcPr>
          <w:p>
            <w:r>
              <w:rPr>
                <w:sz w:val="28"/>
                <w:szCs w:val="28"/>
              </w:rPr>
              <w:t xml:space="preserve">Лещук </w:t>
            </w:r>
            <w:r>
              <w:rPr>
                <w:sz w:val="28"/>
                <w:szCs w:val="28"/>
                <w:highlight w:val="none"/>
              </w:rPr>
            </w:r>
            <w:r/>
          </w:p>
          <w:p>
            <w:pPr>
              <w:rPr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Максим Анатольевич 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tcW w:w="310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8"/>
                <w:szCs w:val="28"/>
              </w:rPr>
              <w:t xml:space="preserve">-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tcW w:w="5913" w:type="dxa"/>
            <w:textDirection w:val="lrTb"/>
            <w:noWrap w:val="false"/>
          </w:tcPr>
          <w:p>
            <w:pPr>
              <w:jc w:val="both"/>
            </w:pPr>
            <w:r>
              <w:rPr>
                <w:color w:val="000000"/>
                <w:spacing w:val="2"/>
                <w:sz w:val="28"/>
                <w:szCs w:val="28"/>
                <w:lang w:bidi="ru-RU"/>
              </w:rPr>
              <w:t xml:space="preserve">начальник управления по вопросам законности, правопорядка и безопасности администрации города</w:t>
            </w:r>
            <w:r>
              <w:rPr>
                <w:color w:val="000000"/>
                <w:spacing w:val="2"/>
                <w:sz w:val="28"/>
                <w:szCs w:val="28"/>
                <w:lang w:bidi="ru-RU"/>
              </w:rPr>
              <w:t xml:space="preserve">, руководитель аппарата Антинаркотической комиссии города </w:t>
            </w:r>
            <w:r>
              <w:rPr>
                <w:sz w:val="28"/>
                <w:szCs w:val="28"/>
              </w:rPr>
            </w:r>
            <w:r/>
          </w:p>
        </w:tc>
      </w:tr>
    </w:tbl>
    <w:p>
      <w:pPr>
        <w:ind w:left="0" w:right="-282" w:firstLine="0"/>
        <w:jc w:val="both"/>
        <w:rPr>
          <w:bCs/>
          <w:i/>
        </w:rPr>
      </w:pPr>
      <w:r>
        <w:rPr>
          <w:b/>
          <w:color w:val="000000"/>
          <w:spacing w:val="2"/>
          <w:sz w:val="28"/>
          <w:szCs w:val="28"/>
          <w:highlight w:val="none"/>
          <w:lang w:bidi="ru-RU"/>
        </w:rPr>
      </w:r>
      <w:r>
        <w:rPr>
          <w:b/>
          <w:bCs/>
          <w:sz w:val="28"/>
          <w:szCs w:val="28"/>
        </w:rPr>
      </w:r>
      <w:r/>
    </w:p>
    <w:p>
      <w:pPr>
        <w:ind w:left="0" w:right="-282" w:firstLine="0"/>
        <w:jc w:val="both"/>
        <w:rPr>
          <w:b/>
          <w:bCs/>
          <w:sz w:val="28"/>
          <w:szCs w:val="28"/>
        </w:rPr>
      </w:pPr>
      <w:r>
        <w:rPr>
          <w:b/>
          <w:color w:val="000000"/>
          <w:spacing w:val="2"/>
          <w:sz w:val="28"/>
          <w:szCs w:val="28"/>
          <w:highlight w:val="none"/>
          <w:lang w:bidi="ru-RU"/>
        </w:rPr>
      </w:r>
      <w:r>
        <w:rPr>
          <w:b/>
          <w:color w:val="000000"/>
          <w:spacing w:val="2"/>
          <w:sz w:val="28"/>
          <w:szCs w:val="28"/>
          <w:highlight w:val="none"/>
          <w:lang w:bidi="ru-RU"/>
        </w:rPr>
      </w:r>
      <w:r/>
    </w:p>
    <w:sectPr>
      <w:footnotePr/>
      <w:endnotePr/>
      <w:type w:val="nextPage"/>
      <w:pgSz w:w="11906" w:h="16838" w:orient="portrait"/>
      <w:pgMar w:top="709" w:right="707" w:bottom="1106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0" w:firstLine="0"/>
      </w:pPr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isLgl w:val="false"/>
      <w:suff w:val="tab"/>
      <w:lvlText w:val=""/>
      <w:lvlJc w:val="left"/>
      <w:pPr>
        <w:ind w:left="0" w:firstLine="0"/>
      </w:pPr>
    </w:lvl>
    <w:lvl w:ilvl="2">
      <w:start w:val="1"/>
      <w:numFmt w:val="decimal"/>
      <w:isLgl w:val="false"/>
      <w:suff w:val="tab"/>
      <w:lvlText w:val=""/>
      <w:lvlJc w:val="left"/>
      <w:pPr>
        <w:ind w:left="0" w:firstLine="0"/>
      </w:pPr>
    </w:lvl>
    <w:lvl w:ilvl="3">
      <w:start w:val="1"/>
      <w:numFmt w:val="decimal"/>
      <w:isLgl w:val="false"/>
      <w:suff w:val="tab"/>
      <w:lvlText w:val=""/>
      <w:lvlJc w:val="left"/>
      <w:pPr>
        <w:ind w:left="0" w:firstLine="0"/>
      </w:pPr>
    </w:lvl>
    <w:lvl w:ilvl="4">
      <w:start w:val="1"/>
      <w:numFmt w:val="decimal"/>
      <w:isLgl w:val="false"/>
      <w:suff w:val="tab"/>
      <w:lvlText w:val=""/>
      <w:lvlJc w:val="left"/>
      <w:pPr>
        <w:ind w:left="0" w:firstLine="0"/>
      </w:pPr>
    </w:lvl>
    <w:lvl w:ilvl="5">
      <w:start w:val="1"/>
      <w:numFmt w:val="decimal"/>
      <w:isLgl w:val="false"/>
      <w:suff w:val="tab"/>
      <w:lvlText w:val=""/>
      <w:lvlJc w:val="left"/>
      <w:pPr>
        <w:ind w:left="0" w:firstLine="0"/>
      </w:pPr>
    </w:lvl>
    <w:lvl w:ilvl="6">
      <w:start w:val="1"/>
      <w:numFmt w:val="decimal"/>
      <w:isLgl w:val="false"/>
      <w:suff w:val="tab"/>
      <w:lvlText w:val=""/>
      <w:lvlJc w:val="left"/>
      <w:pPr>
        <w:ind w:left="0" w:firstLine="0"/>
      </w:pPr>
    </w:lvl>
    <w:lvl w:ilvl="7">
      <w:start w:val="1"/>
      <w:numFmt w:val="decimal"/>
      <w:isLgl w:val="false"/>
      <w:suff w:val="tab"/>
      <w:lvlText w:val=""/>
      <w:lvlJc w:val="left"/>
      <w:pPr>
        <w:ind w:left="0" w:firstLine="0"/>
      </w:pPr>
    </w:lvl>
    <w:lvl w:ilvl="8">
      <w:start w:val="1"/>
      <w:numFmt w:val="decimal"/>
      <w:isLgl w:val="false"/>
      <w:suff w:val="tab"/>
      <w:lvlText w:val=""/>
      <w:lvlJc w:val="left"/>
      <w:pPr>
        <w:ind w:left="0" w:firstLine="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62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58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0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2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4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6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8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0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22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sz w:val="28"/>
        <w:szCs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38" w:hanging="360"/>
      </w:pPr>
      <w:rPr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65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7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9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1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3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5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7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98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7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29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01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73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45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17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89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61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338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38" w:hanging="360"/>
      </w:pPr>
      <w:rPr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65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7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9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1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3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5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7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98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38" w:hanging="360"/>
      </w:pPr>
      <w:rPr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65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7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9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1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3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5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7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98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6"/>
  </w:num>
  <w:num w:numId="6">
    <w:abstractNumId w:val="5"/>
  </w:num>
  <w:num w:numId="7">
    <w:abstractNumId w:val="0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54">
    <w:name w:val="Heading 1 Char"/>
    <w:basedOn w:val="827"/>
    <w:link w:val="826"/>
    <w:uiPriority w:val="9"/>
    <w:rPr>
      <w:rFonts w:ascii="Arial" w:hAnsi="Arial" w:eastAsia="Arial" w:cs="Arial"/>
      <w:sz w:val="40"/>
      <w:szCs w:val="40"/>
    </w:rPr>
  </w:style>
  <w:style w:type="paragraph" w:styleId="655">
    <w:name w:val="Heading 2"/>
    <w:basedOn w:val="825"/>
    <w:next w:val="825"/>
    <w:link w:val="65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6">
    <w:name w:val="Heading 2 Char"/>
    <w:basedOn w:val="827"/>
    <w:link w:val="655"/>
    <w:uiPriority w:val="9"/>
    <w:rPr>
      <w:rFonts w:ascii="Arial" w:hAnsi="Arial" w:eastAsia="Arial" w:cs="Arial"/>
      <w:sz w:val="34"/>
    </w:rPr>
  </w:style>
  <w:style w:type="paragraph" w:styleId="657">
    <w:name w:val="Heading 3"/>
    <w:basedOn w:val="825"/>
    <w:next w:val="825"/>
    <w:link w:val="65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8">
    <w:name w:val="Heading 3 Char"/>
    <w:basedOn w:val="827"/>
    <w:link w:val="657"/>
    <w:uiPriority w:val="9"/>
    <w:rPr>
      <w:rFonts w:ascii="Arial" w:hAnsi="Arial" w:eastAsia="Arial" w:cs="Arial"/>
      <w:sz w:val="30"/>
      <w:szCs w:val="30"/>
    </w:rPr>
  </w:style>
  <w:style w:type="paragraph" w:styleId="659">
    <w:name w:val="Heading 4"/>
    <w:basedOn w:val="825"/>
    <w:next w:val="825"/>
    <w:link w:val="66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0">
    <w:name w:val="Heading 4 Char"/>
    <w:basedOn w:val="827"/>
    <w:link w:val="659"/>
    <w:uiPriority w:val="9"/>
    <w:rPr>
      <w:rFonts w:ascii="Arial" w:hAnsi="Arial" w:eastAsia="Arial" w:cs="Arial"/>
      <w:b/>
      <w:bCs/>
      <w:sz w:val="26"/>
      <w:szCs w:val="26"/>
    </w:rPr>
  </w:style>
  <w:style w:type="paragraph" w:styleId="661">
    <w:name w:val="Heading 5"/>
    <w:basedOn w:val="825"/>
    <w:next w:val="825"/>
    <w:link w:val="66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2">
    <w:name w:val="Heading 5 Char"/>
    <w:basedOn w:val="827"/>
    <w:link w:val="661"/>
    <w:uiPriority w:val="9"/>
    <w:rPr>
      <w:rFonts w:ascii="Arial" w:hAnsi="Arial" w:eastAsia="Arial" w:cs="Arial"/>
      <w:b/>
      <w:bCs/>
      <w:sz w:val="24"/>
      <w:szCs w:val="24"/>
    </w:rPr>
  </w:style>
  <w:style w:type="paragraph" w:styleId="663">
    <w:name w:val="Heading 6"/>
    <w:basedOn w:val="825"/>
    <w:next w:val="825"/>
    <w:link w:val="66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4">
    <w:name w:val="Heading 6 Char"/>
    <w:basedOn w:val="827"/>
    <w:link w:val="663"/>
    <w:uiPriority w:val="9"/>
    <w:rPr>
      <w:rFonts w:ascii="Arial" w:hAnsi="Arial" w:eastAsia="Arial" w:cs="Arial"/>
      <w:b/>
      <w:bCs/>
      <w:sz w:val="22"/>
      <w:szCs w:val="22"/>
    </w:rPr>
  </w:style>
  <w:style w:type="paragraph" w:styleId="665">
    <w:name w:val="Heading 7"/>
    <w:basedOn w:val="825"/>
    <w:next w:val="825"/>
    <w:link w:val="66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6">
    <w:name w:val="Heading 7 Char"/>
    <w:basedOn w:val="827"/>
    <w:link w:val="66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7">
    <w:name w:val="Heading 8"/>
    <w:basedOn w:val="825"/>
    <w:next w:val="825"/>
    <w:link w:val="66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8">
    <w:name w:val="Heading 8 Char"/>
    <w:basedOn w:val="827"/>
    <w:link w:val="667"/>
    <w:uiPriority w:val="9"/>
    <w:rPr>
      <w:rFonts w:ascii="Arial" w:hAnsi="Arial" w:eastAsia="Arial" w:cs="Arial"/>
      <w:i/>
      <w:iCs/>
      <w:sz w:val="22"/>
      <w:szCs w:val="22"/>
    </w:rPr>
  </w:style>
  <w:style w:type="paragraph" w:styleId="669">
    <w:name w:val="Heading 9"/>
    <w:basedOn w:val="825"/>
    <w:next w:val="825"/>
    <w:link w:val="67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0">
    <w:name w:val="Heading 9 Char"/>
    <w:basedOn w:val="827"/>
    <w:link w:val="669"/>
    <w:uiPriority w:val="9"/>
    <w:rPr>
      <w:rFonts w:ascii="Arial" w:hAnsi="Arial" w:eastAsia="Arial" w:cs="Arial"/>
      <w:i/>
      <w:iCs/>
      <w:sz w:val="21"/>
      <w:szCs w:val="21"/>
    </w:rPr>
  </w:style>
  <w:style w:type="paragraph" w:styleId="671">
    <w:name w:val="Title"/>
    <w:basedOn w:val="825"/>
    <w:next w:val="825"/>
    <w:link w:val="672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2">
    <w:name w:val="Title Char"/>
    <w:basedOn w:val="827"/>
    <w:link w:val="671"/>
    <w:uiPriority w:val="10"/>
    <w:rPr>
      <w:sz w:val="48"/>
      <w:szCs w:val="48"/>
    </w:rPr>
  </w:style>
  <w:style w:type="paragraph" w:styleId="673">
    <w:name w:val="Subtitle"/>
    <w:basedOn w:val="825"/>
    <w:next w:val="825"/>
    <w:link w:val="674"/>
    <w:uiPriority w:val="11"/>
    <w:qFormat/>
    <w:pPr>
      <w:spacing w:before="200" w:after="200"/>
    </w:pPr>
    <w:rPr>
      <w:sz w:val="24"/>
      <w:szCs w:val="24"/>
    </w:rPr>
  </w:style>
  <w:style w:type="character" w:styleId="674">
    <w:name w:val="Subtitle Char"/>
    <w:basedOn w:val="827"/>
    <w:link w:val="673"/>
    <w:uiPriority w:val="11"/>
    <w:rPr>
      <w:sz w:val="24"/>
      <w:szCs w:val="24"/>
    </w:rPr>
  </w:style>
  <w:style w:type="paragraph" w:styleId="675">
    <w:name w:val="Quote"/>
    <w:basedOn w:val="825"/>
    <w:next w:val="825"/>
    <w:link w:val="676"/>
    <w:uiPriority w:val="29"/>
    <w:qFormat/>
    <w:pPr>
      <w:ind w:left="720" w:right="720"/>
    </w:pPr>
    <w:rPr>
      <w:i/>
    </w:rPr>
  </w:style>
  <w:style w:type="character" w:styleId="676">
    <w:name w:val="Quote Char"/>
    <w:link w:val="675"/>
    <w:uiPriority w:val="29"/>
    <w:rPr>
      <w:i/>
    </w:rPr>
  </w:style>
  <w:style w:type="paragraph" w:styleId="677">
    <w:name w:val="Intense Quote"/>
    <w:basedOn w:val="825"/>
    <w:next w:val="825"/>
    <w:link w:val="678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78">
    <w:name w:val="Intense Quote Char"/>
    <w:link w:val="677"/>
    <w:uiPriority w:val="30"/>
    <w:rPr>
      <w:i/>
    </w:rPr>
  </w:style>
  <w:style w:type="character" w:styleId="679">
    <w:name w:val="Header Char"/>
    <w:basedOn w:val="827"/>
    <w:link w:val="837"/>
    <w:uiPriority w:val="99"/>
  </w:style>
  <w:style w:type="character" w:styleId="680">
    <w:name w:val="Footer Char"/>
    <w:basedOn w:val="827"/>
    <w:link w:val="839"/>
    <w:uiPriority w:val="99"/>
  </w:style>
  <w:style w:type="paragraph" w:styleId="681">
    <w:name w:val="Caption"/>
    <w:basedOn w:val="825"/>
    <w:next w:val="82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2">
    <w:name w:val="Caption Char"/>
    <w:basedOn w:val="681"/>
    <w:link w:val="839"/>
    <w:uiPriority w:val="99"/>
  </w:style>
  <w:style w:type="table" w:styleId="683">
    <w:name w:val="Table Grid Light"/>
    <w:basedOn w:val="82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4">
    <w:name w:val="Plain Table 1"/>
    <w:basedOn w:val="82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5">
    <w:name w:val="Plain Table 2"/>
    <w:basedOn w:val="82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6">
    <w:name w:val="Plain Table 3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87">
    <w:name w:val="Plain Table 4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8">
    <w:name w:val="Plain Table 5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89">
    <w:name w:val="Grid Table 1 Light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0">
    <w:name w:val="Grid Table 1 Light - Accent 1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1">
    <w:name w:val="Grid Table 1 Light - Accent 2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Grid Table 1 Light - Accent 3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3">
    <w:name w:val="Grid Table 1 Light - Accent 4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Grid Table 1 Light - Accent 5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6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2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7">
    <w:name w:val="Grid Table 2 - Accent 1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8">
    <w:name w:val="Grid Table 2 - Accent 2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9">
    <w:name w:val="Grid Table 2 - Accent 3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0">
    <w:name w:val="Grid Table 2 - Accent 4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2 - Accent 5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6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3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3 - Accent 1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3 - Accent 2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3 - Accent 3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3 - Accent 4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 - Accent 5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6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4"/>
    <w:basedOn w:val="82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1">
    <w:name w:val="Grid Table 4 - Accent 1"/>
    <w:basedOn w:val="82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2">
    <w:name w:val="Grid Table 4 - Accent 2"/>
    <w:basedOn w:val="82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3">
    <w:name w:val="Grid Table 4 - Accent 3"/>
    <w:basedOn w:val="82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4">
    <w:name w:val="Grid Table 4 - Accent 4"/>
    <w:basedOn w:val="82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5">
    <w:name w:val="Grid Table 4 - Accent 5"/>
    <w:basedOn w:val="82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16">
    <w:name w:val="Grid Table 4 - Accent 6"/>
    <w:basedOn w:val="82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17">
    <w:name w:val="Grid Table 5 Dark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18">
    <w:name w:val="Grid Table 5 Dark- Accent 1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19">
    <w:name w:val="Grid Table 5 Dark - Accent 2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0">
    <w:name w:val="Grid Table 5 Dark - Accent 3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1">
    <w:name w:val="Grid Table 5 Dark- Accent 4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2">
    <w:name w:val="Grid Table 5 Dark - Accent 5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3">
    <w:name w:val="Grid Table 5 Dark - Accent 6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24">
    <w:name w:val="Grid Table 6 Colorful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5">
    <w:name w:val="Grid Table 6 Colorful - Accent 1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26">
    <w:name w:val="Grid Table 6 Colorful - Accent 2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27">
    <w:name w:val="Grid Table 6 Colorful - Accent 3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28">
    <w:name w:val="Grid Table 6 Colorful - Accent 4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29">
    <w:name w:val="Grid Table 6 Colorful - Accent 5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0">
    <w:name w:val="Grid Table 6 Colorful - Accent 6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1">
    <w:name w:val="Grid Table 7 Colorful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7 Colorful - Accent 1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7 Colorful - Accent 2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7 Colorful - Accent 3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7 Colorful - Accent 4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7 Colorful - Accent 5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6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List Table 1 Light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List Table 1 Light - Accent 1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List Table 1 Light - Accent 2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List Table 1 Light - Accent 3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List Table 1 Light - Accent 4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 - Accent 5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6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2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46">
    <w:name w:val="List Table 2 - Accent 1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47">
    <w:name w:val="List Table 2 - Accent 2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48">
    <w:name w:val="List Table 2 - Accent 3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49">
    <w:name w:val="List Table 2 - Accent 4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0">
    <w:name w:val="List Table 2 - Accent 5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1">
    <w:name w:val="List Table 2 - Accent 6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2">
    <w:name w:val="List Table 3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List Table 3 - Accent 1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List Table 3 - Accent 2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List Table 3 - Accent 3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List Table 3 - Accent 4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3 - Accent 5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6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4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4 - Accent 1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4 - Accent 2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4 - Accent 3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4 - Accent 4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 - Accent 5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6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5 Dark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7">
    <w:name w:val="List Table 5 Dark - Accent 1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8">
    <w:name w:val="List Table 5 Dark - Accent 2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9">
    <w:name w:val="List Table 5 Dark - Accent 3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0">
    <w:name w:val="List Table 5 Dark - Accent 4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1">
    <w:name w:val="List Table 5 Dark - Accent 5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6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6 Colorful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4">
    <w:name w:val="List Table 6 Colorful - Accent 1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5">
    <w:name w:val="List Table 6 Colorful - Accent 2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76">
    <w:name w:val="List Table 6 Colorful - Accent 3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77">
    <w:name w:val="List Table 6 Colorful - Accent 4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78">
    <w:name w:val="List Table 6 Colorful - Accent 5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79">
    <w:name w:val="List Table 6 Colorful - Accent 6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0">
    <w:name w:val="List Table 7 Colorful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1">
    <w:name w:val="List Table 7 Colorful - Accent 1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2">
    <w:name w:val="List Table 7 Colorful - Accent 2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3">
    <w:name w:val="List Table 7 Colorful - Accent 3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84">
    <w:name w:val="List Table 7 Colorful - Accent 4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85">
    <w:name w:val="List Table 7 Colorful - Accent 5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86">
    <w:name w:val="List Table 7 Colorful - Accent 6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87">
    <w:name w:val="Lined - Accent"/>
    <w:basedOn w:val="8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8">
    <w:name w:val="Lined - Accent 1"/>
    <w:basedOn w:val="8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89">
    <w:name w:val="Lined - Accent 2"/>
    <w:basedOn w:val="8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0">
    <w:name w:val="Lined - Accent 3"/>
    <w:basedOn w:val="8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1">
    <w:name w:val="Lined - Accent 4"/>
    <w:basedOn w:val="8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2">
    <w:name w:val="Lined - Accent 5"/>
    <w:basedOn w:val="8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3">
    <w:name w:val="Lined - Accent 6"/>
    <w:basedOn w:val="8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94">
    <w:name w:val="Bordered &amp; Lined - Accent"/>
    <w:basedOn w:val="8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5">
    <w:name w:val="Bordered &amp; Lined - Accent 1"/>
    <w:basedOn w:val="8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6">
    <w:name w:val="Bordered &amp; Lined - Accent 2"/>
    <w:basedOn w:val="8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7">
    <w:name w:val="Bordered &amp; Lined - Accent 3"/>
    <w:basedOn w:val="8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8">
    <w:name w:val="Bordered &amp; Lined - Accent 4"/>
    <w:basedOn w:val="8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9">
    <w:name w:val="Bordered &amp; Lined - Accent 5"/>
    <w:basedOn w:val="8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0">
    <w:name w:val="Bordered &amp; Lined - Accent 6"/>
    <w:basedOn w:val="8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1">
    <w:name w:val="Bordered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2">
    <w:name w:val="Bordered - Accent 1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3">
    <w:name w:val="Bordered - Accent 2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4">
    <w:name w:val="Bordered - Accent 3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5">
    <w:name w:val="Bordered - Accent 4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06">
    <w:name w:val="Bordered - Accent 5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07">
    <w:name w:val="Bordered - Accent 6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08">
    <w:name w:val="Hyperlink"/>
    <w:uiPriority w:val="99"/>
    <w:unhideWhenUsed/>
    <w:rPr>
      <w:color w:val="0000ff" w:themeColor="hyperlink"/>
      <w:u w:val="single"/>
    </w:rPr>
  </w:style>
  <w:style w:type="character" w:styleId="809">
    <w:name w:val="Footnote Text Char"/>
    <w:link w:val="842"/>
    <w:uiPriority w:val="99"/>
    <w:rPr>
      <w:sz w:val="18"/>
    </w:rPr>
  </w:style>
  <w:style w:type="character" w:styleId="810">
    <w:name w:val="footnote reference"/>
    <w:basedOn w:val="827"/>
    <w:uiPriority w:val="99"/>
    <w:unhideWhenUsed/>
    <w:rPr>
      <w:vertAlign w:val="superscript"/>
    </w:rPr>
  </w:style>
  <w:style w:type="paragraph" w:styleId="811">
    <w:name w:val="endnote text"/>
    <w:basedOn w:val="825"/>
    <w:link w:val="812"/>
    <w:uiPriority w:val="99"/>
    <w:semiHidden/>
    <w:unhideWhenUsed/>
    <w:pPr>
      <w:spacing w:after="0" w:line="240" w:lineRule="auto"/>
    </w:pPr>
    <w:rPr>
      <w:sz w:val="20"/>
    </w:rPr>
  </w:style>
  <w:style w:type="character" w:styleId="812">
    <w:name w:val="Endnote Text Char"/>
    <w:link w:val="811"/>
    <w:uiPriority w:val="99"/>
    <w:rPr>
      <w:sz w:val="20"/>
    </w:rPr>
  </w:style>
  <w:style w:type="character" w:styleId="813">
    <w:name w:val="endnote reference"/>
    <w:basedOn w:val="827"/>
    <w:uiPriority w:val="99"/>
    <w:semiHidden/>
    <w:unhideWhenUsed/>
    <w:rPr>
      <w:vertAlign w:val="superscript"/>
    </w:rPr>
  </w:style>
  <w:style w:type="paragraph" w:styleId="814">
    <w:name w:val="toc 1"/>
    <w:basedOn w:val="825"/>
    <w:next w:val="825"/>
    <w:uiPriority w:val="39"/>
    <w:unhideWhenUsed/>
    <w:pPr>
      <w:ind w:left="0" w:right="0" w:firstLine="0"/>
      <w:spacing w:after="57"/>
    </w:pPr>
  </w:style>
  <w:style w:type="paragraph" w:styleId="815">
    <w:name w:val="toc 2"/>
    <w:basedOn w:val="825"/>
    <w:next w:val="825"/>
    <w:uiPriority w:val="39"/>
    <w:unhideWhenUsed/>
    <w:pPr>
      <w:ind w:left="283" w:right="0" w:firstLine="0"/>
      <w:spacing w:after="57"/>
    </w:pPr>
  </w:style>
  <w:style w:type="paragraph" w:styleId="816">
    <w:name w:val="toc 3"/>
    <w:basedOn w:val="825"/>
    <w:next w:val="825"/>
    <w:uiPriority w:val="39"/>
    <w:unhideWhenUsed/>
    <w:pPr>
      <w:ind w:left="567" w:right="0" w:firstLine="0"/>
      <w:spacing w:after="57"/>
    </w:pPr>
  </w:style>
  <w:style w:type="paragraph" w:styleId="817">
    <w:name w:val="toc 4"/>
    <w:basedOn w:val="825"/>
    <w:next w:val="825"/>
    <w:uiPriority w:val="39"/>
    <w:unhideWhenUsed/>
    <w:pPr>
      <w:ind w:left="850" w:right="0" w:firstLine="0"/>
      <w:spacing w:after="57"/>
    </w:pPr>
  </w:style>
  <w:style w:type="paragraph" w:styleId="818">
    <w:name w:val="toc 5"/>
    <w:basedOn w:val="825"/>
    <w:next w:val="825"/>
    <w:uiPriority w:val="39"/>
    <w:unhideWhenUsed/>
    <w:pPr>
      <w:ind w:left="1134" w:right="0" w:firstLine="0"/>
      <w:spacing w:after="57"/>
    </w:pPr>
  </w:style>
  <w:style w:type="paragraph" w:styleId="819">
    <w:name w:val="toc 6"/>
    <w:basedOn w:val="825"/>
    <w:next w:val="825"/>
    <w:uiPriority w:val="39"/>
    <w:unhideWhenUsed/>
    <w:pPr>
      <w:ind w:left="1417" w:right="0" w:firstLine="0"/>
      <w:spacing w:after="57"/>
    </w:pPr>
  </w:style>
  <w:style w:type="paragraph" w:styleId="820">
    <w:name w:val="toc 7"/>
    <w:basedOn w:val="825"/>
    <w:next w:val="825"/>
    <w:uiPriority w:val="39"/>
    <w:unhideWhenUsed/>
    <w:pPr>
      <w:ind w:left="1701" w:right="0" w:firstLine="0"/>
      <w:spacing w:after="57"/>
    </w:pPr>
  </w:style>
  <w:style w:type="paragraph" w:styleId="821">
    <w:name w:val="toc 8"/>
    <w:basedOn w:val="825"/>
    <w:next w:val="825"/>
    <w:uiPriority w:val="39"/>
    <w:unhideWhenUsed/>
    <w:pPr>
      <w:ind w:left="1984" w:right="0" w:firstLine="0"/>
      <w:spacing w:after="57"/>
    </w:pPr>
  </w:style>
  <w:style w:type="paragraph" w:styleId="822">
    <w:name w:val="toc 9"/>
    <w:basedOn w:val="825"/>
    <w:next w:val="825"/>
    <w:uiPriority w:val="39"/>
    <w:unhideWhenUsed/>
    <w:pPr>
      <w:ind w:left="2268" w:right="0" w:firstLine="0"/>
      <w:spacing w:after="57"/>
    </w:pPr>
  </w:style>
  <w:style w:type="paragraph" w:styleId="823">
    <w:name w:val="TOC Heading"/>
    <w:uiPriority w:val="39"/>
    <w:unhideWhenUsed/>
  </w:style>
  <w:style w:type="paragraph" w:styleId="824">
    <w:name w:val="table of figures"/>
    <w:basedOn w:val="825"/>
    <w:next w:val="825"/>
    <w:uiPriority w:val="99"/>
    <w:unhideWhenUsed/>
    <w:pPr>
      <w:spacing w:after="0" w:afterAutospacing="0"/>
    </w:pPr>
  </w:style>
  <w:style w:type="paragraph" w:styleId="825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26">
    <w:name w:val="Heading 1"/>
    <w:basedOn w:val="825"/>
    <w:next w:val="825"/>
    <w:link w:val="830"/>
    <w:qFormat/>
    <w:pPr>
      <w:keepNext/>
      <w:outlineLvl w:val="0"/>
    </w:pPr>
    <w:rPr>
      <w:sz w:val="28"/>
    </w:rPr>
  </w:style>
  <w:style w:type="character" w:styleId="827" w:default="1">
    <w:name w:val="Default Paragraph Font"/>
    <w:uiPriority w:val="1"/>
    <w:semiHidden/>
    <w:unhideWhenUsed/>
  </w:style>
  <w:style w:type="table" w:styleId="82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29" w:default="1">
    <w:name w:val="No List"/>
    <w:uiPriority w:val="99"/>
    <w:semiHidden/>
    <w:unhideWhenUsed/>
  </w:style>
  <w:style w:type="character" w:styleId="830" w:customStyle="1">
    <w:name w:val="Заголовок 1 Знак"/>
    <w:basedOn w:val="827"/>
    <w:link w:val="826"/>
    <w:rPr>
      <w:rFonts w:ascii="Times New Roman" w:hAnsi="Times New Roman" w:eastAsia="Times New Roman" w:cs="Times New Roman"/>
      <w:sz w:val="28"/>
      <w:szCs w:val="24"/>
      <w:lang w:eastAsia="ru-RU"/>
    </w:rPr>
  </w:style>
  <w:style w:type="table" w:styleId="831">
    <w:name w:val="Table Grid"/>
    <w:basedOn w:val="828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32">
    <w:name w:val="List Paragraph"/>
    <w:basedOn w:val="825"/>
    <w:uiPriority w:val="34"/>
    <w:qFormat/>
    <w:pPr>
      <w:contextualSpacing/>
      <w:ind w:left="720"/>
    </w:pPr>
  </w:style>
  <w:style w:type="paragraph" w:styleId="833">
    <w:name w:val="Balloon Text"/>
    <w:basedOn w:val="825"/>
    <w:link w:val="834"/>
    <w:semiHidden/>
    <w:rPr>
      <w:rFonts w:ascii="Tahoma" w:hAnsi="Tahoma" w:cs="Tahoma"/>
      <w:sz w:val="16"/>
      <w:szCs w:val="16"/>
    </w:rPr>
  </w:style>
  <w:style w:type="character" w:styleId="834" w:customStyle="1">
    <w:name w:val="Текст выноски Знак"/>
    <w:basedOn w:val="827"/>
    <w:link w:val="833"/>
    <w:semiHidden/>
    <w:rPr>
      <w:rFonts w:ascii="Tahoma" w:hAnsi="Tahoma" w:eastAsia="Times New Roman" w:cs="Tahoma"/>
      <w:sz w:val="16"/>
      <w:szCs w:val="16"/>
      <w:lang w:eastAsia="ru-RU"/>
    </w:rPr>
  </w:style>
  <w:style w:type="paragraph" w:styleId="835">
    <w:name w:val="No Spacing"/>
    <w:link w:val="836"/>
    <w:uiPriority w:val="1"/>
    <w:qFormat/>
    <w:pPr>
      <w:spacing w:after="0" w:line="240" w:lineRule="auto"/>
    </w:pPr>
    <w:rPr>
      <w:rFonts w:eastAsiaTheme="minorEastAsia"/>
      <w:lang w:eastAsia="ru-RU"/>
    </w:rPr>
  </w:style>
  <w:style w:type="character" w:styleId="836" w:customStyle="1">
    <w:name w:val="Без интервала Знак"/>
    <w:link w:val="835"/>
    <w:uiPriority w:val="1"/>
    <w:rPr>
      <w:rFonts w:eastAsiaTheme="minorEastAsia"/>
      <w:lang w:eastAsia="ru-RU"/>
    </w:rPr>
  </w:style>
  <w:style w:type="paragraph" w:styleId="837">
    <w:name w:val="Header"/>
    <w:basedOn w:val="825"/>
    <w:link w:val="838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38" w:customStyle="1">
    <w:name w:val="Верхний колонтитул Знак"/>
    <w:basedOn w:val="827"/>
    <w:link w:val="837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39">
    <w:name w:val="Footer"/>
    <w:basedOn w:val="825"/>
    <w:link w:val="840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40" w:customStyle="1">
    <w:name w:val="Нижний колонтитул Знак"/>
    <w:basedOn w:val="827"/>
    <w:link w:val="839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41" w:customStyle="1">
    <w:name w:val="Основной текст1"/>
    <w:rPr>
      <w:rFonts w:hint="default" w:ascii="Times New Roman" w:hAnsi="Times New Roman" w:eastAsia="Times New Roman" w:cs="Times New Roman"/>
      <w:b w:val="0"/>
      <w:bCs w:val="0"/>
      <w:i w:val="0"/>
      <w:iCs w:val="0"/>
      <w:smallCaps w:val="0"/>
      <w:strike w:val="0"/>
      <w:color w:val="000000"/>
      <w:spacing w:val="2"/>
      <w:position w:val="0"/>
      <w:sz w:val="26"/>
      <w:szCs w:val="26"/>
      <w:u w:val="none"/>
      <w:lang w:val="ru-RU" w:eastAsia="ru-RU" w:bidi="ru-RU"/>
    </w:rPr>
  </w:style>
  <w:style w:type="paragraph" w:styleId="842">
    <w:name w:val="footnote text"/>
    <w:basedOn w:val="825"/>
    <w:link w:val="843"/>
    <w:uiPriority w:val="99"/>
    <w:semiHidden/>
    <w:unhideWhenUsed/>
    <w:rPr>
      <w:sz w:val="20"/>
      <w:szCs w:val="20"/>
    </w:rPr>
  </w:style>
  <w:style w:type="character" w:styleId="843" w:customStyle="1">
    <w:name w:val="Текст сноски Знак"/>
    <w:basedOn w:val="827"/>
    <w:link w:val="842"/>
    <w:uiPriority w:val="99"/>
    <w:semiHidden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844" w:customStyle="1">
    <w:name w:val="Default"/>
    <w:pPr>
      <w:spacing w:after="0" w:line="240" w:lineRule="auto"/>
    </w:pPr>
    <w:rPr>
      <w:rFonts w:ascii="Times New Roman" w:hAnsi="Times New Roman" w:eastAsia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23CE12-D8EE-477E-BE12-E1EB9FC314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Р7-Офис/7.3.3.0</Application>
  <Company>Hewlett-Packard Company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Павлова Галина Федоровна</dc:creator>
  <cp:revision>24</cp:revision>
  <dcterms:created xsi:type="dcterms:W3CDTF">2021-01-22T06:01:00Z</dcterms:created>
  <dcterms:modified xsi:type="dcterms:W3CDTF">2026-02-03T05:34:29Z</dcterms:modified>
</cp:coreProperties>
</file>