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D62" w:rsidRPr="008705D0" w:rsidRDefault="009A1D62" w:rsidP="008705D0">
      <w:pPr>
        <w:pStyle w:val="ConsPlusNormal"/>
        <w:jc w:val="center"/>
      </w:pPr>
      <w:r w:rsidRPr="008705D0">
        <w:t>Форма</w:t>
      </w:r>
    </w:p>
    <w:p w:rsidR="009A1D62" w:rsidRPr="008705D0" w:rsidRDefault="009A1D62" w:rsidP="008705D0">
      <w:pPr>
        <w:pStyle w:val="ConsPlusNormal"/>
        <w:jc w:val="center"/>
      </w:pPr>
      <w:r w:rsidRPr="008705D0">
        <w:t>сводного отчета об оценке регулирующего воздействия проекта</w:t>
      </w:r>
    </w:p>
    <w:p w:rsidR="009A1D62" w:rsidRPr="008705D0" w:rsidRDefault="009A1D62" w:rsidP="008705D0">
      <w:pPr>
        <w:pStyle w:val="ConsPlusNormal"/>
        <w:jc w:val="center"/>
      </w:pPr>
      <w:r w:rsidRPr="008705D0">
        <w:t>муниципального нормативного правового акта</w:t>
      </w:r>
    </w:p>
    <w:p w:rsidR="009A1D62" w:rsidRPr="008705D0" w:rsidRDefault="009A1D62" w:rsidP="008705D0">
      <w:pPr>
        <w:pStyle w:val="ConsPlusNormal"/>
        <w:jc w:val="both"/>
        <w:outlineLvl w:val="0"/>
      </w:pPr>
    </w:p>
    <w:tbl>
      <w:tblPr>
        <w:tblW w:w="5000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2"/>
        <w:gridCol w:w="5656"/>
      </w:tblGrid>
      <w:tr w:rsidR="009A1D62" w:rsidRPr="008705D0" w:rsidTr="005973E9"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62" w:rsidRPr="008705D0" w:rsidRDefault="005973E9" w:rsidP="008705D0">
            <w:pPr>
              <w:pStyle w:val="ConsPlusNormal"/>
            </w:pPr>
            <w:r w:rsidRPr="008705D0">
              <w:t>№</w:t>
            </w:r>
            <w:r w:rsidR="009A1D62" w:rsidRPr="008705D0">
              <w:t xml:space="preserve"> </w:t>
            </w:r>
            <w:r w:rsidR="005151FA" w:rsidRPr="008705D0">
              <w:rPr>
                <w:u w:val="single"/>
              </w:rPr>
              <w:t xml:space="preserve">1                                 </w:t>
            </w:r>
          </w:p>
          <w:p w:rsidR="009A1D62" w:rsidRPr="008705D0" w:rsidRDefault="009A1D62" w:rsidP="008705D0">
            <w:pPr>
              <w:pStyle w:val="ConsPlusNormal"/>
              <w:jc w:val="center"/>
            </w:pPr>
            <w:r w:rsidRPr="008705D0">
              <w:t>(присваивается регулирующим</w:t>
            </w:r>
          </w:p>
          <w:p w:rsidR="009A1D62" w:rsidRPr="008705D0" w:rsidRDefault="009A1D62" w:rsidP="008705D0">
            <w:pPr>
              <w:pStyle w:val="ConsPlusNormal"/>
              <w:jc w:val="center"/>
            </w:pPr>
            <w:r w:rsidRPr="008705D0">
              <w:t>органом)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62" w:rsidRPr="008705D0" w:rsidRDefault="009A1D62" w:rsidP="008705D0">
            <w:pPr>
              <w:pStyle w:val="ConsPlusNormal"/>
              <w:jc w:val="both"/>
            </w:pPr>
            <w:r w:rsidRPr="008705D0">
              <w:t>Сроки проведения публичного обсуждения проекта муниципального нормативного правового акта:</w:t>
            </w:r>
          </w:p>
          <w:p w:rsidR="009A1D62" w:rsidRPr="008705D0" w:rsidRDefault="009A1D62" w:rsidP="008705D0">
            <w:pPr>
              <w:pStyle w:val="ConsPlusNormal"/>
            </w:pPr>
          </w:p>
          <w:p w:rsidR="009A1D62" w:rsidRPr="008705D0" w:rsidRDefault="009A1D62" w:rsidP="008705D0">
            <w:pPr>
              <w:pStyle w:val="ConsPlusNormal"/>
            </w:pPr>
            <w:r w:rsidRPr="008705D0">
              <w:t>начало: "</w:t>
            </w:r>
            <w:r w:rsidR="005973E9" w:rsidRPr="008705D0">
              <w:rPr>
                <w:u w:val="single"/>
              </w:rPr>
              <w:t>25</w:t>
            </w:r>
            <w:r w:rsidRPr="008705D0">
              <w:t xml:space="preserve">" </w:t>
            </w:r>
            <w:r w:rsidR="005973E9" w:rsidRPr="008705D0">
              <w:rPr>
                <w:u w:val="single"/>
              </w:rPr>
              <w:t>августа</w:t>
            </w:r>
            <w:r w:rsidR="005973E9" w:rsidRPr="008705D0">
              <w:t xml:space="preserve"> 20</w:t>
            </w:r>
            <w:r w:rsidR="005973E9" w:rsidRPr="008705D0">
              <w:rPr>
                <w:u w:val="single"/>
              </w:rPr>
              <w:t>20</w:t>
            </w:r>
            <w:r w:rsidRPr="008705D0">
              <w:t xml:space="preserve"> г.;</w:t>
            </w:r>
          </w:p>
          <w:p w:rsidR="009A1D62" w:rsidRPr="008705D0" w:rsidRDefault="009A1D62" w:rsidP="008705D0">
            <w:pPr>
              <w:pStyle w:val="ConsPlusNormal"/>
            </w:pPr>
            <w:r w:rsidRPr="008705D0">
              <w:t>окончание: "</w:t>
            </w:r>
            <w:r w:rsidR="00177B3E" w:rsidRPr="008705D0">
              <w:rPr>
                <w:u w:val="single"/>
              </w:rPr>
              <w:t>15</w:t>
            </w:r>
            <w:r w:rsidRPr="008705D0">
              <w:t xml:space="preserve">" </w:t>
            </w:r>
            <w:r w:rsidR="00E15208" w:rsidRPr="008705D0">
              <w:rPr>
                <w:u w:val="single"/>
              </w:rPr>
              <w:t>сентября</w:t>
            </w:r>
            <w:r w:rsidRPr="008705D0">
              <w:t xml:space="preserve"> 20</w:t>
            </w:r>
            <w:r w:rsidR="00E15208" w:rsidRPr="008705D0">
              <w:rPr>
                <w:u w:val="single"/>
              </w:rPr>
              <w:t>20</w:t>
            </w:r>
            <w:r w:rsidRPr="008705D0">
              <w:t xml:space="preserve"> г.</w:t>
            </w:r>
          </w:p>
        </w:tc>
      </w:tr>
    </w:tbl>
    <w:p w:rsidR="009A1D62" w:rsidRPr="008705D0" w:rsidRDefault="009A1D62" w:rsidP="008705D0">
      <w:pPr>
        <w:pStyle w:val="ConsPlusNormal"/>
        <w:jc w:val="both"/>
      </w:pPr>
    </w:p>
    <w:p w:rsidR="009A1D62" w:rsidRPr="008705D0" w:rsidRDefault="009A1D62" w:rsidP="008705D0">
      <w:pPr>
        <w:pStyle w:val="ConsPlusNormal"/>
        <w:jc w:val="center"/>
        <w:outlineLvl w:val="0"/>
      </w:pPr>
      <w:r w:rsidRPr="008705D0">
        <w:t>I. Общая информация</w:t>
      </w:r>
    </w:p>
    <w:p w:rsidR="009A1D62" w:rsidRPr="008705D0" w:rsidRDefault="009A1D62" w:rsidP="008705D0">
      <w:pPr>
        <w:pStyle w:val="ConsPlusNormal"/>
        <w:jc w:val="both"/>
      </w:pPr>
    </w:p>
    <w:tbl>
      <w:tblPr>
        <w:tblW w:w="5000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28"/>
      </w:tblGrid>
      <w:tr w:rsidR="009A1D62" w:rsidRPr="008705D0" w:rsidTr="005973E9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62" w:rsidRPr="008705D0" w:rsidRDefault="009A1D62" w:rsidP="008705D0">
            <w:pPr>
              <w:keepNext/>
              <w:keepLines/>
              <w:widowControl w:val="0"/>
              <w:pBdr>
                <w:bottom w:val="single" w:sz="4" w:space="1" w:color="auto"/>
              </w:pBd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705D0">
              <w:rPr>
                <w:rFonts w:ascii="Times New Roman" w:hAnsi="Times New Roman"/>
                <w:sz w:val="24"/>
                <w:szCs w:val="24"/>
              </w:rPr>
              <w:t xml:space="preserve">1.1. </w:t>
            </w:r>
            <w:r w:rsidR="00E15208" w:rsidRPr="008705D0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по природопользованию и экологии администрации города Нижневартовска</w:t>
            </w:r>
            <w:r w:rsidRPr="008705D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A1D62" w:rsidRPr="008705D0" w:rsidRDefault="009A1D62" w:rsidP="008705D0">
            <w:pPr>
              <w:pStyle w:val="ConsPlusNormal"/>
              <w:jc w:val="center"/>
            </w:pPr>
            <w:r w:rsidRPr="008705D0">
              <w:t>(наименование структурного подразделения администрации города)</w:t>
            </w:r>
          </w:p>
          <w:p w:rsidR="009A1D62" w:rsidRPr="008705D0" w:rsidRDefault="009A1D62" w:rsidP="008705D0">
            <w:pPr>
              <w:pStyle w:val="ConsPlusNormal"/>
            </w:pPr>
          </w:p>
          <w:p w:rsidR="009A1D62" w:rsidRPr="008705D0" w:rsidRDefault="009A1D62" w:rsidP="008705D0">
            <w:pPr>
              <w:pStyle w:val="ConsPlusNormal"/>
              <w:jc w:val="both"/>
            </w:pPr>
            <w:r w:rsidRPr="008705D0">
              <w:t>являющийся (являющееся) разработчиком проекта муниципального нормативного правового акта, затрагивающего вопросы осуществления предпринимательской и инвестиционной деятельности (далее - регулирующий орган).</w:t>
            </w:r>
          </w:p>
        </w:tc>
      </w:tr>
      <w:tr w:rsidR="009A1D62" w:rsidRPr="008705D0" w:rsidTr="005973E9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62" w:rsidRPr="008705D0" w:rsidRDefault="009A1D62" w:rsidP="008705D0">
            <w:pPr>
              <w:pStyle w:val="ConsPlusNormal"/>
              <w:jc w:val="both"/>
            </w:pPr>
            <w:r w:rsidRPr="008705D0">
              <w:t>1.2. Сведения о структурных подразделениях администрации города, участвующих</w:t>
            </w:r>
            <w:r w:rsidR="00EA7780" w:rsidRPr="008705D0">
              <w:br/>
            </w:r>
            <w:r w:rsidRPr="008705D0">
              <w:t>в разработке проекта муниципального нормативного правового акта, затрагивающего вопросы осуществления предпринимательской и инвестиционной деятельности:</w:t>
            </w:r>
          </w:p>
          <w:p w:rsidR="009A1D62" w:rsidRPr="008705D0" w:rsidRDefault="009A1D62" w:rsidP="008705D0">
            <w:pPr>
              <w:pStyle w:val="ConsPlusNormal"/>
            </w:pPr>
          </w:p>
          <w:p w:rsidR="00AE3B31" w:rsidRPr="008705D0" w:rsidRDefault="00AE3B31" w:rsidP="008705D0">
            <w:pPr>
              <w:pBdr>
                <w:bottom w:val="single" w:sz="4" w:space="1" w:color="auto"/>
              </w:pBdr>
              <w:suppressAutoHyphens/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5D0">
              <w:rPr>
                <w:rFonts w:ascii="Times New Roman" w:hAnsi="Times New Roman"/>
                <w:sz w:val="24"/>
                <w:szCs w:val="24"/>
              </w:rPr>
              <w:t>соисполнители отсутствуют</w:t>
            </w:r>
          </w:p>
          <w:p w:rsidR="009A1D62" w:rsidRPr="008705D0" w:rsidRDefault="009A1D62" w:rsidP="008705D0">
            <w:pPr>
              <w:pStyle w:val="ConsPlusNormal"/>
              <w:jc w:val="center"/>
            </w:pPr>
            <w:r w:rsidRPr="008705D0">
              <w:t>(указываются полное и краткое наименования)</w:t>
            </w:r>
          </w:p>
        </w:tc>
      </w:tr>
      <w:tr w:rsidR="009A1D62" w:rsidRPr="008705D0" w:rsidTr="005973E9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62" w:rsidRPr="008705D0" w:rsidRDefault="009A1D62" w:rsidP="008705D0">
            <w:pPr>
              <w:pStyle w:val="ConsPlusNormal"/>
              <w:jc w:val="both"/>
            </w:pPr>
            <w:r w:rsidRPr="008705D0">
              <w:t>1.3. Вид и наименование проекта муниципального нормативного правового акта:</w:t>
            </w:r>
          </w:p>
          <w:p w:rsidR="00AE3B31" w:rsidRPr="008705D0" w:rsidRDefault="00AE3B31" w:rsidP="008705D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705D0">
              <w:rPr>
                <w:rFonts w:ascii="Times New Roman" w:hAnsi="Times New Roman"/>
                <w:sz w:val="24"/>
                <w:szCs w:val="24"/>
                <w:u w:val="single"/>
              </w:rPr>
              <w:t>проект постановления "</w:t>
            </w:r>
            <w:r w:rsidR="00177B3E" w:rsidRPr="008705D0">
              <w:rPr>
                <w:rFonts w:ascii="Times New Roman" w:hAnsi="Times New Roman"/>
                <w:sz w:val="24"/>
                <w:szCs w:val="24"/>
                <w:u w:val="single"/>
              </w:rPr>
              <w:t>О внесении изменений в приложение к постановлению администрации города от 19.01.2018 №56 "Об установлении нормативов накопления твердых коммунальных отходов на территории города Нижневартовска" и о признании утратившим силу постановления администрации города от 18.07.2019 №556 "О внесении изменений в приложение к постановлению администрации города</w:t>
            </w:r>
            <w:r w:rsidR="00177B3E" w:rsidRPr="008705D0">
              <w:rPr>
                <w:rFonts w:ascii="Times New Roman" w:hAnsi="Times New Roman"/>
                <w:sz w:val="24"/>
                <w:szCs w:val="24"/>
                <w:u w:val="single"/>
              </w:rPr>
              <w:br/>
              <w:t>от 19.01.2018 №56 "Об установлении нормативов накопления твердых коммунальных отходов на территории города Нижневартовска"</w:t>
            </w:r>
            <w:r w:rsidRPr="008705D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                                                               </w:t>
            </w:r>
          </w:p>
          <w:p w:rsidR="009A1D62" w:rsidRPr="008705D0" w:rsidRDefault="009A1D62" w:rsidP="008705D0">
            <w:pPr>
              <w:pStyle w:val="ConsPlusNormal"/>
              <w:jc w:val="center"/>
            </w:pPr>
            <w:r w:rsidRPr="008705D0">
              <w:t>(место для текстового описания)</w:t>
            </w:r>
          </w:p>
        </w:tc>
      </w:tr>
      <w:tr w:rsidR="009A1D62" w:rsidRPr="008705D0" w:rsidTr="005973E9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62" w:rsidRPr="008705D0" w:rsidRDefault="009A1D62" w:rsidP="008705D0">
            <w:pPr>
              <w:pStyle w:val="ConsPlusNormal"/>
            </w:pPr>
            <w:r w:rsidRPr="008705D0">
              <w:t>1.4. Предполагаемая дата вступления в силу муниципального нормативного правового акта (его отдельных положений):</w:t>
            </w:r>
            <w:r w:rsidR="00AE3B31" w:rsidRPr="008705D0">
              <w:t xml:space="preserve"> </w:t>
            </w:r>
            <w:r w:rsidR="00177B3E" w:rsidRPr="008705D0">
              <w:rPr>
                <w:u w:val="single"/>
              </w:rPr>
              <w:t>25</w:t>
            </w:r>
            <w:r w:rsidR="00AE3B31" w:rsidRPr="008705D0">
              <w:rPr>
                <w:u w:val="single"/>
              </w:rPr>
              <w:t>.08.2020</w:t>
            </w:r>
            <w:r w:rsidR="00AE3B31" w:rsidRPr="008705D0">
              <w:t xml:space="preserve"> </w:t>
            </w:r>
          </w:p>
        </w:tc>
      </w:tr>
      <w:tr w:rsidR="009A1D62" w:rsidRPr="008705D0" w:rsidTr="005973E9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62" w:rsidRPr="008705D0" w:rsidRDefault="009A1D62" w:rsidP="008705D0">
            <w:pPr>
              <w:pStyle w:val="ConsPlusNormal"/>
            </w:pPr>
            <w:r w:rsidRPr="008705D0">
              <w:t>1.5. Краткое описание проблемы, на решение которой направлено предлагаемое правовое регулирование:</w:t>
            </w:r>
          </w:p>
          <w:p w:rsidR="009A1D62" w:rsidRPr="008705D0" w:rsidRDefault="00AE3B31" w:rsidP="008705D0">
            <w:pPr>
              <w:pStyle w:val="ConsPlusNormal"/>
              <w:jc w:val="both"/>
            </w:pPr>
            <w:r w:rsidRPr="008705D0">
              <w:rPr>
                <w:u w:val="single"/>
              </w:rPr>
              <w:t xml:space="preserve">предлагаемое правовое регулирование направлено на реализацию отдельных государственных полномочий по установлению нормативов накопления твердых коммунальных отходов, переданных органам местного самоуправления автономного округа с 01.01.2018 Законом Ханты-Мансийского автономного округа - Югры от 17.11.2016 №79-оз "О наделении органов местного самоуправления муниципальных образований отдельными государственными полномочиями в сфере обращения с твердыми коммунальными отходами"                                                                                         </w:t>
            </w:r>
            <w:r w:rsidRPr="008705D0">
              <w:rPr>
                <w:u w:val="single"/>
              </w:rPr>
              <w:br/>
            </w:r>
            <w:r w:rsidRPr="008705D0">
              <w:lastRenderedPageBreak/>
              <w:t xml:space="preserve">                                    </w:t>
            </w:r>
            <w:r w:rsidR="009A1D62" w:rsidRPr="008705D0">
              <w:t>(место для текстового описания)</w:t>
            </w:r>
          </w:p>
        </w:tc>
      </w:tr>
      <w:tr w:rsidR="009A1D62" w:rsidRPr="008705D0" w:rsidTr="005973E9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62" w:rsidRPr="008705D0" w:rsidRDefault="009A1D62" w:rsidP="008705D0">
            <w:pPr>
              <w:pStyle w:val="ConsPlusNormal"/>
            </w:pPr>
            <w:r w:rsidRPr="008705D0">
              <w:lastRenderedPageBreak/>
              <w:t>1.6. Основание для разработки проекта муниципального нормативного правового акта:</w:t>
            </w:r>
          </w:p>
          <w:p w:rsidR="00EA7780" w:rsidRPr="008705D0" w:rsidRDefault="00AE3B31" w:rsidP="008705D0">
            <w:pPr>
              <w:pStyle w:val="ConsPlusNormal"/>
              <w:jc w:val="both"/>
              <w:rPr>
                <w:color w:val="FFFFFF"/>
                <w:u w:val="single"/>
              </w:rPr>
            </w:pPr>
            <w:r w:rsidRPr="008705D0">
              <w:rPr>
                <w:u w:val="single"/>
              </w:rPr>
              <w:t>Закон Ханты-Мансийского автономного округа - Югры от 17.11.2016 №79-оз "О наделении органов местного самоуправления муниципальных образований отдельными государственными полномочиями в сфере обращения с твердыми коммунальными отходами" (с изменениями от 28.09.2017 №66-оз</w:t>
            </w:r>
            <w:r w:rsidR="00EA7780" w:rsidRPr="008705D0">
              <w:rPr>
                <w:u w:val="single"/>
              </w:rPr>
              <w:t>, от 29.03.2018 №32-оз, от 11.09.2019 №50-оз, от 27.02.2020 №9-оз</w:t>
            </w:r>
            <w:r w:rsidRPr="008705D0">
              <w:rPr>
                <w:u w:val="single"/>
              </w:rPr>
              <w:t>)</w:t>
            </w:r>
            <w:r w:rsidR="00EA7780" w:rsidRPr="008705D0">
              <w:rPr>
                <w:u w:val="single"/>
              </w:rPr>
              <w:t xml:space="preserve">                                                                    </w:t>
            </w:r>
            <w:r w:rsidRPr="008705D0">
              <w:rPr>
                <w:color w:val="FFFFFF"/>
                <w:u w:val="single"/>
              </w:rPr>
              <w:t> </w:t>
            </w:r>
          </w:p>
          <w:p w:rsidR="009A1D62" w:rsidRPr="008705D0" w:rsidRDefault="009A1D62" w:rsidP="008705D0">
            <w:pPr>
              <w:pStyle w:val="ConsPlusNormal"/>
              <w:jc w:val="center"/>
            </w:pPr>
            <w:r w:rsidRPr="008705D0">
              <w:t>(место для текстового описания)</w:t>
            </w:r>
          </w:p>
        </w:tc>
      </w:tr>
      <w:tr w:rsidR="009A1D62" w:rsidRPr="008705D0" w:rsidTr="005973E9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62" w:rsidRPr="008705D0" w:rsidRDefault="009A1D62" w:rsidP="008705D0">
            <w:pPr>
              <w:pStyle w:val="ConsPlusNormal"/>
            </w:pPr>
            <w:r w:rsidRPr="008705D0">
              <w:t>1.7. Краткое описание целей предлагаемого правового регулирования:</w:t>
            </w:r>
          </w:p>
          <w:p w:rsidR="00EA7780" w:rsidRPr="008705D0" w:rsidRDefault="00EA7780" w:rsidP="008705D0">
            <w:pPr>
              <w:pStyle w:val="ConsPlusNormal"/>
              <w:jc w:val="both"/>
              <w:rPr>
                <w:u w:val="single"/>
              </w:rPr>
            </w:pPr>
            <w:r w:rsidRPr="008705D0">
              <w:rPr>
                <w:u w:val="single"/>
              </w:rPr>
              <w:t xml:space="preserve">определение объема и (или) массы твердых коммунальных отходов для осуществления расчетов по договорам в области обращения с твердыми коммунальными отходами на территории города Нижневартовска                                                              </w:t>
            </w:r>
          </w:p>
          <w:p w:rsidR="009A1D62" w:rsidRPr="008705D0" w:rsidRDefault="009A1D62" w:rsidP="008705D0">
            <w:pPr>
              <w:pStyle w:val="ConsPlusNormal"/>
              <w:jc w:val="center"/>
            </w:pPr>
            <w:r w:rsidRPr="008705D0">
              <w:t>(место для текстового описания)</w:t>
            </w:r>
          </w:p>
        </w:tc>
      </w:tr>
      <w:tr w:rsidR="009A1D62" w:rsidRPr="008705D0" w:rsidTr="005973E9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62" w:rsidRPr="008705D0" w:rsidRDefault="009A1D62" w:rsidP="008705D0">
            <w:pPr>
              <w:pStyle w:val="ConsPlusNormal"/>
            </w:pPr>
            <w:r w:rsidRPr="008705D0">
              <w:t>1.8. Краткое описание содержания предлагаемого правового регулирования:</w:t>
            </w:r>
          </w:p>
          <w:p w:rsidR="00EA7780" w:rsidRPr="008705D0" w:rsidRDefault="00EA7780" w:rsidP="008705D0">
            <w:pPr>
              <w:pStyle w:val="ConsPlusNormal"/>
              <w:jc w:val="both"/>
            </w:pPr>
            <w:r w:rsidRPr="008705D0">
              <w:rPr>
                <w:u w:val="single"/>
              </w:rPr>
              <w:t>предлагаемое правовое регулирование направлено на реализацию отдельных государственных полномочий в сфере обращения с твердыми коммунальными отходами, переданных органам местного самоуправления автономного округа, в части установления нормативов накопления твердых коммунальных отходов на территории города. Расчетные нормативы накопления твердых коммунальных отходов определены в рамках муниципальных контрактов, заключенных администрацией города в 2019 году с обществом</w:t>
            </w:r>
            <w:r w:rsidRPr="008705D0">
              <w:rPr>
                <w:u w:val="single"/>
              </w:rPr>
              <w:br/>
              <w:t>с ограниченной ответственностью Научно-Производственный Центр "Проектно-Экологическая Компания". Работы выполнены с учетом требований постановления Правительства Российской Федерации от 04.04.2016 №269 "Об определении нормативов накопления тверды коммунальных отходов", приказа Минстроя России от 28.07.2016 №524/</w:t>
            </w:r>
            <w:proofErr w:type="spellStart"/>
            <w:r w:rsidRPr="008705D0">
              <w:rPr>
                <w:u w:val="single"/>
              </w:rPr>
              <w:t>пр</w:t>
            </w:r>
            <w:proofErr w:type="spellEnd"/>
            <w:r w:rsidRPr="008705D0">
              <w:rPr>
                <w:u w:val="single"/>
              </w:rPr>
              <w:t xml:space="preserve"> "Об утверждении методических рекомендаций по вопросам, связанным с определением нормативов накопления твердых коммунальных отходов. Исходя из установленных нормативов накопления твердых коммунальных отходов, осуществляется определение объема и (или) массы твердых коммунальных отходов в целях расчетов по договорам в области обращения с твердыми коммунальными отходами в соответствии</w:t>
            </w:r>
            <w:r w:rsidRPr="008705D0">
              <w:rPr>
                <w:u w:val="single"/>
              </w:rPr>
              <w:br/>
              <w:t xml:space="preserve">с правилами коммерческого учета объема и (или) массы твердых коммунальных отходов, утвержденными Правительством Российской Федерации. Нормативы накопления также применяются для расчета платы за коммунальную услугу по обращению с твердыми коммунальными отходами в жилом помещении                                                 </w:t>
            </w:r>
          </w:p>
          <w:p w:rsidR="009A1D62" w:rsidRPr="008705D0" w:rsidRDefault="009A1D62" w:rsidP="008705D0">
            <w:pPr>
              <w:pStyle w:val="ConsPlusNormal"/>
              <w:jc w:val="center"/>
            </w:pPr>
            <w:r w:rsidRPr="008705D0">
              <w:t>(место для текстового описания)</w:t>
            </w:r>
          </w:p>
        </w:tc>
      </w:tr>
      <w:tr w:rsidR="009A1D62" w:rsidRPr="008705D0" w:rsidTr="005973E9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62" w:rsidRPr="008705D0" w:rsidRDefault="009A1D62" w:rsidP="008705D0">
            <w:pPr>
              <w:pStyle w:val="ConsPlusNormal"/>
              <w:jc w:val="both"/>
            </w:pPr>
            <w:r w:rsidRPr="008705D0">
              <w:t>1.9. Срок, в течение которого принимались предложения в связи с размещением уведомления о проведении публичных консультаций по проекту муниципального нормативного правового акта: начало: "</w:t>
            </w:r>
            <w:r w:rsidR="00361F0B" w:rsidRPr="008705D0">
              <w:rPr>
                <w:u w:val="single"/>
              </w:rPr>
              <w:t>25</w:t>
            </w:r>
            <w:r w:rsidRPr="008705D0">
              <w:t xml:space="preserve">" </w:t>
            </w:r>
            <w:r w:rsidR="00361F0B" w:rsidRPr="008705D0">
              <w:rPr>
                <w:u w:val="single"/>
              </w:rPr>
              <w:t>августа</w:t>
            </w:r>
            <w:r w:rsidRPr="008705D0">
              <w:t xml:space="preserve"> 20</w:t>
            </w:r>
            <w:r w:rsidR="00361F0B" w:rsidRPr="008705D0">
              <w:rPr>
                <w:u w:val="single"/>
              </w:rPr>
              <w:t>20</w:t>
            </w:r>
            <w:r w:rsidRPr="008705D0">
              <w:t xml:space="preserve"> г.; окончание: "</w:t>
            </w:r>
            <w:r w:rsidR="00177B3E" w:rsidRPr="008705D0">
              <w:rPr>
                <w:u w:val="single"/>
              </w:rPr>
              <w:t>15</w:t>
            </w:r>
            <w:r w:rsidRPr="008705D0">
              <w:t xml:space="preserve">" </w:t>
            </w:r>
            <w:r w:rsidR="00361F0B" w:rsidRPr="008705D0">
              <w:rPr>
                <w:u w:val="single"/>
              </w:rPr>
              <w:t>сентября</w:t>
            </w:r>
            <w:r w:rsidRPr="008705D0">
              <w:t xml:space="preserve"> 20</w:t>
            </w:r>
            <w:r w:rsidR="00361F0B" w:rsidRPr="008705D0">
              <w:rPr>
                <w:u w:val="single"/>
              </w:rPr>
              <w:t>20</w:t>
            </w:r>
            <w:r w:rsidRPr="008705D0">
              <w:t xml:space="preserve"> г.</w:t>
            </w:r>
          </w:p>
        </w:tc>
      </w:tr>
      <w:tr w:rsidR="009A1D62" w:rsidRPr="008705D0" w:rsidTr="005973E9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62" w:rsidRPr="008705D0" w:rsidRDefault="009A1D62" w:rsidP="008705D0">
            <w:pPr>
              <w:pStyle w:val="ConsPlusNormal"/>
              <w:jc w:val="both"/>
            </w:pPr>
            <w:r w:rsidRPr="008705D0">
              <w:t xml:space="preserve">1.10. Количество замечаний и предложений, полученных в связи с размещением уведомления о проведении публичных консультаций по проекту муниципального нормативного правового акта: </w:t>
            </w:r>
            <w:r w:rsidR="00177B3E" w:rsidRPr="008705D0">
              <w:rPr>
                <w:u w:val="single"/>
              </w:rPr>
              <w:t>6</w:t>
            </w:r>
            <w:r w:rsidRPr="008705D0">
              <w:t xml:space="preserve">, из них учтено: полностью </w:t>
            </w:r>
            <w:r w:rsidR="00177B3E" w:rsidRPr="008705D0">
              <w:rPr>
                <w:u w:val="single"/>
              </w:rPr>
              <w:t>6</w:t>
            </w:r>
            <w:r w:rsidRPr="008705D0">
              <w:t xml:space="preserve">, учтено частично </w:t>
            </w:r>
            <w:r w:rsidR="00177B3E" w:rsidRPr="008705D0">
              <w:rPr>
                <w:u w:val="single"/>
              </w:rPr>
              <w:t>0</w:t>
            </w:r>
            <w:r w:rsidRPr="008705D0">
              <w:t xml:space="preserve">, не учтено </w:t>
            </w:r>
            <w:r w:rsidR="00177B3E" w:rsidRPr="008705D0">
              <w:rPr>
                <w:u w:val="single"/>
              </w:rPr>
              <w:t>0</w:t>
            </w:r>
            <w:r w:rsidRPr="008705D0">
              <w:t>.</w:t>
            </w:r>
          </w:p>
        </w:tc>
      </w:tr>
      <w:tr w:rsidR="009A1D62" w:rsidRPr="008705D0" w:rsidTr="005973E9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62" w:rsidRPr="008705D0" w:rsidRDefault="009A1D62" w:rsidP="008705D0">
            <w:pPr>
              <w:pStyle w:val="ConsPlusNormal"/>
            </w:pPr>
            <w:r w:rsidRPr="008705D0">
              <w:t>1.11. Контактная информация ответственного исполнителя регулирующего органа:</w:t>
            </w:r>
          </w:p>
          <w:p w:rsidR="00361F0B" w:rsidRPr="008705D0" w:rsidRDefault="00361F0B" w:rsidP="008705D0">
            <w:pPr>
              <w:suppressAutoHyphens/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5D0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отчество: </w:t>
            </w:r>
            <w:r w:rsidRPr="008705D0">
              <w:rPr>
                <w:rFonts w:ascii="Times New Roman" w:hAnsi="Times New Roman"/>
                <w:sz w:val="24"/>
                <w:szCs w:val="24"/>
                <w:u w:val="single"/>
              </w:rPr>
              <w:t>Корчагина Людмила Евгеньевна</w:t>
            </w:r>
          </w:p>
          <w:p w:rsidR="00361F0B" w:rsidRPr="008705D0" w:rsidRDefault="00361F0B" w:rsidP="008705D0">
            <w:pPr>
              <w:suppressAutoHyphens/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5D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должность: </w:t>
            </w:r>
            <w:r w:rsidRPr="008705D0">
              <w:rPr>
                <w:rFonts w:ascii="Times New Roman" w:hAnsi="Times New Roman"/>
                <w:sz w:val="24"/>
                <w:szCs w:val="24"/>
                <w:u w:val="single"/>
              </w:rPr>
              <w:t>начальник отдела обращения с отходами и организации мероприятий по охране окружающей среды управления по природопользованию и экологии администрации города</w:t>
            </w:r>
          </w:p>
          <w:p w:rsidR="00361F0B" w:rsidRPr="008705D0" w:rsidRDefault="00361F0B" w:rsidP="008705D0">
            <w:pPr>
              <w:suppressAutoHyphens/>
              <w:spacing w:after="12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705D0">
              <w:rPr>
                <w:rFonts w:ascii="Times New Roman" w:hAnsi="Times New Roman"/>
                <w:sz w:val="24"/>
                <w:szCs w:val="24"/>
              </w:rPr>
              <w:t xml:space="preserve">телефон: </w:t>
            </w:r>
            <w:r w:rsidRPr="008705D0">
              <w:rPr>
                <w:rFonts w:ascii="Times New Roman" w:hAnsi="Times New Roman"/>
                <w:sz w:val="24"/>
                <w:szCs w:val="24"/>
                <w:u w:val="single"/>
              </w:rPr>
              <w:t>8 (3466) 41-53-04</w:t>
            </w:r>
          </w:p>
          <w:p w:rsidR="009A1D62" w:rsidRPr="008705D0" w:rsidRDefault="00361F0B" w:rsidP="008705D0">
            <w:pPr>
              <w:tabs>
                <w:tab w:val="left" w:pos="6255"/>
              </w:tabs>
              <w:suppressAutoHyphens/>
              <w:spacing w:after="0" w:line="240" w:lineRule="auto"/>
              <w:jc w:val="both"/>
            </w:pPr>
            <w:r w:rsidRPr="008705D0"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  <w:r w:rsidRPr="008705D0">
              <w:rPr>
                <w:rFonts w:ascii="Times New Roman" w:hAnsi="Times New Roman"/>
                <w:sz w:val="24"/>
                <w:szCs w:val="24"/>
                <w:u w:val="single"/>
              </w:rPr>
              <w:t xml:space="preserve">KorchaginaLE@n-vartovsk.ru </w:t>
            </w:r>
          </w:p>
        </w:tc>
      </w:tr>
    </w:tbl>
    <w:p w:rsidR="009A1D62" w:rsidRPr="008705D0" w:rsidRDefault="009A1D62" w:rsidP="008705D0">
      <w:pPr>
        <w:pStyle w:val="ConsPlusNormal"/>
        <w:jc w:val="center"/>
        <w:outlineLvl w:val="0"/>
      </w:pPr>
      <w:r w:rsidRPr="008705D0">
        <w:lastRenderedPageBreak/>
        <w:t>II. Степень регулирующего воздействия проекта муниципального</w:t>
      </w:r>
    </w:p>
    <w:p w:rsidR="009A1D62" w:rsidRPr="008705D0" w:rsidRDefault="009A1D62" w:rsidP="008705D0">
      <w:pPr>
        <w:pStyle w:val="ConsPlusNormal"/>
        <w:jc w:val="center"/>
      </w:pPr>
      <w:r w:rsidRPr="008705D0">
        <w:t>нормативного правового акта</w:t>
      </w:r>
    </w:p>
    <w:p w:rsidR="009A1D62" w:rsidRPr="008705D0" w:rsidRDefault="009A1D62" w:rsidP="008705D0">
      <w:pPr>
        <w:pStyle w:val="ConsPlusNormal"/>
        <w:jc w:val="both"/>
      </w:pPr>
    </w:p>
    <w:tbl>
      <w:tblPr>
        <w:tblW w:w="5000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32"/>
        <w:gridCol w:w="4396"/>
      </w:tblGrid>
      <w:tr w:rsidR="009A1D62" w:rsidRPr="008705D0" w:rsidTr="00361F0B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62" w:rsidRPr="008705D0" w:rsidRDefault="009A1D62" w:rsidP="008705D0">
            <w:pPr>
              <w:pStyle w:val="ConsPlusNormal"/>
              <w:jc w:val="both"/>
            </w:pPr>
            <w:r w:rsidRPr="008705D0">
              <w:t>2.1. Степень регулирующего воздействия проекта муниципального нормативного правового акта: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62" w:rsidRPr="008705D0" w:rsidRDefault="009A1D62" w:rsidP="008705D0">
            <w:pPr>
              <w:pStyle w:val="ConsPlusNormal"/>
              <w:jc w:val="center"/>
              <w:rPr>
                <w:u w:val="single"/>
              </w:rPr>
            </w:pPr>
            <w:r w:rsidRPr="008705D0">
              <w:rPr>
                <w:u w:val="single"/>
              </w:rPr>
              <w:t>низкая</w:t>
            </w:r>
          </w:p>
        </w:tc>
      </w:tr>
      <w:tr w:rsidR="009A1D62" w:rsidRPr="008705D0" w:rsidTr="00361F0B">
        <w:tc>
          <w:tcPr>
            <w:tcW w:w="9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62" w:rsidRPr="008705D0" w:rsidRDefault="009A1D62" w:rsidP="008705D0">
            <w:pPr>
              <w:pStyle w:val="ConsPlusNormal"/>
              <w:jc w:val="both"/>
            </w:pPr>
            <w:r w:rsidRPr="008705D0">
              <w:t>2.2. Обоснование отнесения проекта муниципальн</w:t>
            </w:r>
            <w:r w:rsidR="00DC2E4F" w:rsidRPr="008705D0">
              <w:t>ого нормативного правового акта</w:t>
            </w:r>
            <w:r w:rsidR="00DC2E4F" w:rsidRPr="008705D0">
              <w:br/>
            </w:r>
            <w:r w:rsidRPr="008705D0">
              <w:t>к определенной степени регулирующего воздействия:</w:t>
            </w:r>
          </w:p>
          <w:p w:rsidR="009A1D62" w:rsidRPr="008705D0" w:rsidRDefault="00361F0B" w:rsidP="008705D0">
            <w:pPr>
              <w:pStyle w:val="ConsPlusNormal"/>
              <w:jc w:val="both"/>
            </w:pPr>
            <w:r w:rsidRPr="008705D0">
              <w:rPr>
                <w:u w:val="single"/>
              </w:rPr>
              <w:t xml:space="preserve">проект муниципального нормативного правового акта не содержит положения, устанавливающие ранее не предусмотренные (либо изменяющие ранее предусмотренные) законодательством Российской Федерации и иными нормативными правовыми актами, муниципальными нормативными правовыми актами города Нижневартовска обязанности, запреты и ограничения для субъектов предпринимательской и инвестиционной деятельности или способствующие их установлению, и положения, приводящие к возникновению ранее не предусмотренных законодательством Российской Федерации и иными нормативными правовыми актами, муниципальными правовыми актами города Нижневартовска расходов субъектов предпринимательской и инвестиционной деятельности. Данное правовое регулирование осуществляется в целях выполнения требований действующего законодательства в области обращения с твердыми коммунальными отходами                </w:t>
            </w:r>
          </w:p>
          <w:p w:rsidR="009A1D62" w:rsidRPr="008705D0" w:rsidRDefault="009A1D62" w:rsidP="008705D0">
            <w:pPr>
              <w:pStyle w:val="ConsPlusNormal"/>
              <w:jc w:val="center"/>
            </w:pPr>
            <w:r w:rsidRPr="008705D0">
              <w:t>(место для текстового описания)</w:t>
            </w:r>
          </w:p>
        </w:tc>
      </w:tr>
    </w:tbl>
    <w:p w:rsidR="009A1D62" w:rsidRPr="008705D0" w:rsidRDefault="009A1D62" w:rsidP="008705D0">
      <w:pPr>
        <w:pStyle w:val="ConsPlusNormal"/>
        <w:jc w:val="both"/>
      </w:pPr>
    </w:p>
    <w:p w:rsidR="009A1D62" w:rsidRPr="008705D0" w:rsidRDefault="009A1D62" w:rsidP="008705D0">
      <w:pPr>
        <w:pStyle w:val="ConsPlusNormal"/>
        <w:jc w:val="center"/>
        <w:outlineLvl w:val="0"/>
      </w:pPr>
      <w:bookmarkStart w:id="0" w:name="Par57"/>
      <w:bookmarkEnd w:id="0"/>
      <w:r w:rsidRPr="008705D0">
        <w:t>III. Описание проблемы, на решение которой направлен</w:t>
      </w:r>
    </w:p>
    <w:p w:rsidR="009A1D62" w:rsidRPr="008705D0" w:rsidRDefault="009A1D62" w:rsidP="008705D0">
      <w:pPr>
        <w:pStyle w:val="ConsPlusNormal"/>
        <w:jc w:val="center"/>
      </w:pPr>
      <w:r w:rsidRPr="008705D0">
        <w:t>предлагаемый способ правового регулирования, оценка</w:t>
      </w:r>
    </w:p>
    <w:p w:rsidR="009A1D62" w:rsidRPr="008705D0" w:rsidRDefault="009A1D62" w:rsidP="008705D0">
      <w:pPr>
        <w:pStyle w:val="ConsPlusNormal"/>
        <w:jc w:val="center"/>
      </w:pPr>
      <w:r w:rsidRPr="008705D0">
        <w:t>негативных эффектов, возникающих в связи с наличием</w:t>
      </w:r>
    </w:p>
    <w:p w:rsidR="009A1D62" w:rsidRPr="008705D0" w:rsidRDefault="009A1D62" w:rsidP="008705D0">
      <w:pPr>
        <w:pStyle w:val="ConsPlusNormal"/>
        <w:jc w:val="center"/>
      </w:pPr>
      <w:r w:rsidRPr="008705D0">
        <w:t>рассматриваемой проблемы</w:t>
      </w:r>
    </w:p>
    <w:p w:rsidR="009A1D62" w:rsidRPr="008705D0" w:rsidRDefault="009A1D62" w:rsidP="008705D0">
      <w:pPr>
        <w:pStyle w:val="ConsPlusNormal"/>
        <w:jc w:val="both"/>
      </w:pPr>
    </w:p>
    <w:tbl>
      <w:tblPr>
        <w:tblW w:w="5000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28"/>
      </w:tblGrid>
      <w:tr w:rsidR="009A1D62" w:rsidRPr="008705D0" w:rsidTr="00361F0B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62" w:rsidRPr="008705D0" w:rsidRDefault="009A1D62" w:rsidP="008705D0">
            <w:pPr>
              <w:pStyle w:val="ConsPlusNormal"/>
              <w:jc w:val="both"/>
            </w:pPr>
            <w:r w:rsidRPr="008705D0">
              <w:t>3.1. Формулировка проблемы, на решение которой направлен предлагаемый способ правового регулирования, условий и факторов ее существования:</w:t>
            </w:r>
          </w:p>
          <w:p w:rsidR="00CD19F0" w:rsidRPr="008705D0" w:rsidRDefault="00361F0B" w:rsidP="008705D0">
            <w:pPr>
              <w:pStyle w:val="ConsPlusNormal"/>
              <w:jc w:val="both"/>
              <w:rPr>
                <w:u w:val="single"/>
              </w:rPr>
            </w:pPr>
            <w:r w:rsidRPr="008705D0">
              <w:rPr>
                <w:u w:val="single"/>
              </w:rPr>
              <w:t xml:space="preserve">в целях реализации отдельных государственных полномочий по установлению нормативов накопления твердых коммунальных отходов, переданных органам местного самоуправления автономного округа Законом Ханты-Мансийского автономного округа - Югры от 17.11.2016 №79-оз "О наделении органов местного самоуправления муниципальных образований </w:t>
            </w:r>
            <w:r w:rsidRPr="008705D0">
              <w:rPr>
                <w:u w:val="single"/>
              </w:rPr>
              <w:br/>
              <w:t>отдельными государственными полномочиями в сфере обращения с твердыми коммунальными отходами", руководствуясь постановлением Правительства Российской Федерации от 04.04.2016 №269 "Об определении нормативов накопления тверды коммунальных отходов", приказом Минстроя России от 28.07.2016 №524/</w:t>
            </w:r>
            <w:proofErr w:type="spellStart"/>
            <w:r w:rsidRPr="008705D0">
              <w:rPr>
                <w:u w:val="single"/>
              </w:rPr>
              <w:t>пр</w:t>
            </w:r>
            <w:proofErr w:type="spellEnd"/>
            <w:r w:rsidRPr="008705D0">
              <w:rPr>
                <w:u w:val="single"/>
              </w:rPr>
              <w:t xml:space="preserve"> "Об утверждении методических рекомендаций по вопросам, связанным с определением нормативов накопления твердых коммунальных отходов, постановлением Правительства Российской Федерации от 25.12.2019 №1815 "Об утверждении Правил направления субъектам Российской Федерации и рассмотрения ими рекомендаций российского экологического оператора при утверждении или корректировке региональной программы</w:t>
            </w:r>
            <w:r w:rsidRPr="008705D0">
              <w:rPr>
                <w:u w:val="single"/>
              </w:rPr>
              <w:br/>
              <w:t xml:space="preserve">в области обращения с отходами, в том числе с твердыми коммунальными, а также при установлении или корректировке нормативов накопления отходов" постановлением "О </w:t>
            </w:r>
            <w:r w:rsidRPr="008705D0">
              <w:rPr>
                <w:u w:val="single"/>
              </w:rPr>
              <w:lastRenderedPageBreak/>
              <w:t>внесении изменений в приложение к постановлению администрации города от 19.01.2018 №56 "Об установлении нормативов накопления твердых коммунальных отходов на территории города Нижневартовска" (с изменениями от 18.07.2019 №556)</w:t>
            </w:r>
            <w:r w:rsidR="00CD19F0" w:rsidRPr="008705D0">
              <w:rPr>
                <w:u w:val="single"/>
              </w:rPr>
              <w:t>:</w:t>
            </w:r>
          </w:p>
          <w:p w:rsidR="00361F0B" w:rsidRPr="008705D0" w:rsidRDefault="00CD19F0" w:rsidP="008705D0">
            <w:pPr>
              <w:pStyle w:val="ConsPlusNormal"/>
              <w:jc w:val="both"/>
              <w:rPr>
                <w:u w:val="single"/>
              </w:rPr>
            </w:pPr>
            <w:r w:rsidRPr="008705D0">
              <w:rPr>
                <w:u w:val="single"/>
              </w:rPr>
              <w:t>1) </w:t>
            </w:r>
            <w:r w:rsidR="00361F0B" w:rsidRPr="008705D0">
              <w:rPr>
                <w:u w:val="single"/>
              </w:rPr>
              <w:t>вносятся изменения в ранее установленные нормативы накопления твердых коммунальных отходов для следующих категорий объектов:</w:t>
            </w:r>
            <w:r w:rsidRPr="008705D0">
              <w:rPr>
                <w:u w:val="single"/>
              </w:rPr>
              <w:t xml:space="preserve"> </w:t>
            </w:r>
            <w:r w:rsidR="00361F0B" w:rsidRPr="008705D0">
              <w:rPr>
                <w:u w:val="single"/>
              </w:rPr>
              <w:t>многоквартирные дома</w:t>
            </w:r>
            <w:r w:rsidRPr="008705D0">
              <w:rPr>
                <w:u w:val="single"/>
              </w:rPr>
              <w:t xml:space="preserve">, </w:t>
            </w:r>
            <w:r w:rsidR="00361F0B" w:rsidRPr="008705D0">
              <w:rPr>
                <w:u w:val="single"/>
              </w:rPr>
              <w:t>индивид</w:t>
            </w:r>
            <w:r w:rsidRPr="008705D0">
              <w:rPr>
                <w:u w:val="single"/>
              </w:rPr>
              <w:t xml:space="preserve">уальные жилые дома, </w:t>
            </w:r>
            <w:r w:rsidR="00361F0B" w:rsidRPr="008705D0">
              <w:rPr>
                <w:u w:val="single"/>
              </w:rPr>
              <w:t>промтоварные магазины;</w:t>
            </w:r>
          </w:p>
          <w:p w:rsidR="00361F0B" w:rsidRPr="008705D0" w:rsidRDefault="00CD19F0" w:rsidP="008705D0">
            <w:pPr>
              <w:pStyle w:val="ConsPlusNormal"/>
              <w:jc w:val="both"/>
              <w:rPr>
                <w:u w:val="single"/>
              </w:rPr>
            </w:pPr>
            <w:r w:rsidRPr="008705D0">
              <w:rPr>
                <w:u w:val="single"/>
              </w:rPr>
              <w:t>2) устана</w:t>
            </w:r>
            <w:r w:rsidR="00361F0B" w:rsidRPr="008705D0">
              <w:rPr>
                <w:u w:val="single"/>
              </w:rPr>
              <w:t>вл</w:t>
            </w:r>
            <w:r w:rsidRPr="008705D0">
              <w:rPr>
                <w:u w:val="single"/>
              </w:rPr>
              <w:t>иваются</w:t>
            </w:r>
            <w:r w:rsidR="00361F0B" w:rsidRPr="008705D0">
              <w:rPr>
                <w:u w:val="single"/>
              </w:rPr>
              <w:t xml:space="preserve"> норматив</w:t>
            </w:r>
            <w:r w:rsidRPr="008705D0">
              <w:rPr>
                <w:u w:val="single"/>
              </w:rPr>
              <w:t>ы</w:t>
            </w:r>
            <w:r w:rsidR="00361F0B" w:rsidRPr="008705D0">
              <w:rPr>
                <w:u w:val="single"/>
              </w:rPr>
              <w:t xml:space="preserve"> накопления ТКО для отдельных категорий объектов, предусмотренных методическими рекомендациями по вопросам, связанным с определением нормативов накопления ТКО, утвержденными приказом Минстроя России от 28.07.2016 №524/</w:t>
            </w:r>
            <w:proofErr w:type="spellStart"/>
            <w:r w:rsidR="00361F0B" w:rsidRPr="008705D0">
              <w:rPr>
                <w:u w:val="single"/>
              </w:rPr>
              <w:t>пр</w:t>
            </w:r>
            <w:proofErr w:type="spellEnd"/>
            <w:r w:rsidR="00361F0B" w:rsidRPr="008705D0">
              <w:rPr>
                <w:u w:val="single"/>
              </w:rPr>
              <w:t xml:space="preserve"> "Об утверждении методических реко</w:t>
            </w:r>
            <w:r w:rsidRPr="008705D0">
              <w:rPr>
                <w:u w:val="single"/>
              </w:rPr>
              <w:t>мендаций по вопросам, связанным</w:t>
            </w:r>
            <w:r w:rsidRPr="008705D0">
              <w:rPr>
                <w:u w:val="single"/>
              </w:rPr>
              <w:br/>
            </w:r>
            <w:r w:rsidR="00361F0B" w:rsidRPr="008705D0">
              <w:rPr>
                <w:u w:val="single"/>
              </w:rPr>
              <w:t>с определением нормативов накопления твердых коммунальных отходов":</w:t>
            </w:r>
          </w:p>
          <w:p w:rsidR="00361F0B" w:rsidRPr="008705D0" w:rsidRDefault="00CD19F0" w:rsidP="008705D0">
            <w:pPr>
              <w:pStyle w:val="ConsPlusNormal"/>
              <w:jc w:val="both"/>
              <w:rPr>
                <w:u w:val="single"/>
              </w:rPr>
            </w:pPr>
            <w:r w:rsidRPr="008705D0">
              <w:rPr>
                <w:u w:val="single"/>
              </w:rPr>
              <w:t>- </w:t>
            </w:r>
            <w:r w:rsidR="00361F0B" w:rsidRPr="008705D0">
              <w:rPr>
                <w:u w:val="single"/>
              </w:rPr>
              <w:t>садоводческих кооперативов, садово-огородных товариществ;</w:t>
            </w:r>
          </w:p>
          <w:p w:rsidR="00361F0B" w:rsidRPr="008705D0" w:rsidRDefault="00CD19F0" w:rsidP="008705D0">
            <w:pPr>
              <w:pStyle w:val="ConsPlusNormal"/>
              <w:jc w:val="both"/>
              <w:rPr>
                <w:u w:val="single"/>
              </w:rPr>
            </w:pPr>
            <w:r w:rsidRPr="008705D0">
              <w:rPr>
                <w:u w:val="single"/>
              </w:rPr>
              <w:t>- </w:t>
            </w:r>
            <w:r w:rsidR="00361F0B" w:rsidRPr="008705D0">
              <w:rPr>
                <w:u w:val="single"/>
              </w:rPr>
              <w:t>гаражей, парковок закрытого типа;</w:t>
            </w:r>
          </w:p>
          <w:p w:rsidR="00361F0B" w:rsidRPr="008705D0" w:rsidRDefault="00CD19F0" w:rsidP="008705D0">
            <w:pPr>
              <w:pStyle w:val="ConsPlusNormal"/>
              <w:jc w:val="both"/>
              <w:rPr>
                <w:u w:val="single"/>
              </w:rPr>
            </w:pPr>
            <w:r w:rsidRPr="008705D0">
              <w:rPr>
                <w:u w:val="single"/>
              </w:rPr>
              <w:t>- </w:t>
            </w:r>
            <w:r w:rsidR="00361F0B" w:rsidRPr="008705D0">
              <w:rPr>
                <w:u w:val="single"/>
              </w:rPr>
              <w:t>мастерских по ремонту и пошиву одежды;</w:t>
            </w:r>
          </w:p>
          <w:p w:rsidR="00361F0B" w:rsidRPr="008705D0" w:rsidRDefault="00CD19F0" w:rsidP="008705D0">
            <w:pPr>
              <w:pStyle w:val="ConsPlusNormal"/>
              <w:jc w:val="both"/>
              <w:rPr>
                <w:u w:val="single"/>
              </w:rPr>
            </w:pPr>
            <w:r w:rsidRPr="008705D0">
              <w:rPr>
                <w:u w:val="single"/>
              </w:rPr>
              <w:t>- </w:t>
            </w:r>
            <w:r w:rsidR="00361F0B" w:rsidRPr="008705D0">
              <w:rPr>
                <w:u w:val="single"/>
              </w:rPr>
              <w:t>мастерских по ремонту обуви, ключей, часов и пр.</w:t>
            </w:r>
            <w:r w:rsidRPr="008705D0">
              <w:rPr>
                <w:u w:val="single"/>
              </w:rPr>
              <w:t xml:space="preserve">                                             </w:t>
            </w:r>
          </w:p>
          <w:p w:rsidR="009A1D62" w:rsidRPr="008705D0" w:rsidRDefault="009A1D62" w:rsidP="008705D0">
            <w:pPr>
              <w:pStyle w:val="ConsPlusNormal"/>
              <w:jc w:val="center"/>
            </w:pPr>
            <w:r w:rsidRPr="008705D0">
              <w:t>(место для текстового описания)</w:t>
            </w:r>
          </w:p>
        </w:tc>
      </w:tr>
      <w:tr w:rsidR="009A1D62" w:rsidRPr="008705D0" w:rsidTr="00361F0B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62" w:rsidRPr="008705D0" w:rsidRDefault="009A1D62" w:rsidP="008705D0">
            <w:pPr>
              <w:pStyle w:val="ConsPlusNormal"/>
              <w:jc w:val="both"/>
            </w:pPr>
            <w:r w:rsidRPr="008705D0">
              <w:lastRenderedPageBreak/>
              <w:t>3.2. Негативные эффекты, возникающие в связи с наличием проблемы:</w:t>
            </w:r>
          </w:p>
          <w:p w:rsidR="00CD19F0" w:rsidRPr="008705D0" w:rsidRDefault="00CD19F0" w:rsidP="008705D0">
            <w:pPr>
              <w:pStyle w:val="ConsPlusNormal"/>
              <w:jc w:val="both"/>
              <w:rPr>
                <w:u w:val="single"/>
              </w:rPr>
            </w:pPr>
            <w:r w:rsidRPr="008705D0">
              <w:rPr>
                <w:u w:val="single"/>
              </w:rPr>
              <w:t>отсутствие утвержденного нормативного правового акта об установлении нормативов накопления твердых коммунальных отходов приведет в дальнейшем к затруднениям при расчете платы за коммунальную услугу по обращению с твердыми коммунальными отходами и при осуществлении расчета к договорам на сбор, транспортирование</w:t>
            </w:r>
            <w:r w:rsidRPr="008705D0">
              <w:rPr>
                <w:u w:val="single"/>
              </w:rPr>
              <w:br/>
              <w:t xml:space="preserve">и размещение отходов                                                                             </w:t>
            </w:r>
          </w:p>
          <w:p w:rsidR="009A1D62" w:rsidRPr="008705D0" w:rsidRDefault="009A1D62" w:rsidP="008705D0">
            <w:pPr>
              <w:pStyle w:val="ConsPlusNormal"/>
              <w:jc w:val="center"/>
            </w:pPr>
            <w:r w:rsidRPr="008705D0">
              <w:t>(место для текстового описания)</w:t>
            </w:r>
          </w:p>
        </w:tc>
      </w:tr>
      <w:tr w:rsidR="009A1D62" w:rsidRPr="008705D0" w:rsidTr="00361F0B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62" w:rsidRPr="008705D0" w:rsidRDefault="009A1D62" w:rsidP="008705D0">
            <w:pPr>
              <w:pStyle w:val="ConsPlusNormal"/>
              <w:jc w:val="both"/>
            </w:pPr>
            <w:r w:rsidRPr="008705D0">
              <w:t>3.3. Информация о возникновении, выявлении проблемы и мерах, принятых ранее для ее решения, а также затраченных ресурсах и достигнутых результатах решения проблемы:</w:t>
            </w:r>
          </w:p>
          <w:p w:rsidR="003C79A2" w:rsidRPr="008705D0" w:rsidRDefault="003B541A" w:rsidP="008705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705D0">
              <w:rPr>
                <w:rFonts w:ascii="Times New Roman" w:hAnsi="Times New Roman"/>
                <w:sz w:val="24"/>
                <w:szCs w:val="24"/>
                <w:u w:val="single"/>
              </w:rPr>
              <w:t>нормативы накопления твердых коммунальных отходов для категории жилищного назначения - индивидуальные жилые дома, были приняты и установлены постановлением администрации города от 18.07.2019 №556</w:t>
            </w:r>
            <w:r w:rsidR="00A321D0" w:rsidRPr="008705D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основании приказа Департамента промышленности Ханты-Мансийского автономного округа - Югры от 03.07.2019 №38-п-131, которым, в свою очередь, были внесены изменения в приказ Департамента промышленности Ханты-Мансийского автономного округа - Югры от 06.10.2017 №38-п-162 "Об утверждении методических рекомендаций по исполнению органами местного самоуправления муниципальных образований Ханты-Мансийского автономного округа - Югры отдельных полномочий в сфере обращения</w:t>
            </w:r>
            <w:r w:rsidR="00161884" w:rsidRPr="008705D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A321D0" w:rsidRPr="008705D0">
              <w:rPr>
                <w:rFonts w:ascii="Times New Roman" w:hAnsi="Times New Roman"/>
                <w:sz w:val="24"/>
                <w:szCs w:val="24"/>
                <w:u w:val="single"/>
              </w:rPr>
              <w:t xml:space="preserve">с твердыми коммунальными отходами" в части установления нормативов для индивидуальных жилых домов на уровне </w:t>
            </w:r>
            <w:r w:rsidR="00A321D0" w:rsidRPr="008705D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южной зоны</w:t>
            </w:r>
            <w:r w:rsidR="00161884" w:rsidRPr="008705D0">
              <w:rPr>
                <w:rFonts w:ascii="Times New Roman" w:hAnsi="Times New Roman"/>
                <w:sz w:val="24"/>
                <w:szCs w:val="24"/>
                <w:u w:val="single"/>
              </w:rPr>
              <w:br/>
            </w:r>
            <w:r w:rsidR="003D440B" w:rsidRPr="008705D0">
              <w:rPr>
                <w:rFonts w:ascii="Times New Roman" w:hAnsi="Times New Roman"/>
                <w:sz w:val="24"/>
                <w:szCs w:val="24"/>
                <w:u w:val="single"/>
              </w:rPr>
              <w:t xml:space="preserve">деятельности регионального оператора по обращению с твердыми коммунальными отходами </w:t>
            </w:r>
            <w:r w:rsidR="00A321D0" w:rsidRPr="008705D0">
              <w:rPr>
                <w:rFonts w:ascii="Times New Roman" w:hAnsi="Times New Roman"/>
                <w:sz w:val="24"/>
                <w:szCs w:val="24"/>
                <w:u w:val="single"/>
              </w:rPr>
              <w:t>в размере 3,285 м</w:t>
            </w:r>
            <w:r w:rsidR="00A321D0" w:rsidRPr="008705D0">
              <w:rPr>
                <w:rFonts w:ascii="Times New Roman" w:hAnsi="Times New Roman"/>
                <w:sz w:val="24"/>
                <w:szCs w:val="24"/>
                <w:u w:val="single"/>
                <w:vertAlign w:val="superscript"/>
              </w:rPr>
              <w:t>3</w:t>
            </w:r>
            <w:r w:rsidR="00A321D0" w:rsidRPr="008705D0">
              <w:rPr>
                <w:rFonts w:ascii="Times New Roman" w:hAnsi="Times New Roman"/>
                <w:sz w:val="24"/>
                <w:szCs w:val="24"/>
                <w:u w:val="single"/>
              </w:rPr>
              <w:t>/год на одного проживающего.</w:t>
            </w:r>
            <w:r w:rsidR="00161884" w:rsidRPr="008705D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Данный норматив был принят на основании замеров, проведенных в</w:t>
            </w:r>
            <w:r w:rsidR="00A321D0" w:rsidRPr="008705D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рамках государственного контракта </w:t>
            </w:r>
            <w:proofErr w:type="spellStart"/>
            <w:r w:rsidR="00161884" w:rsidRPr="008705D0">
              <w:rPr>
                <w:rFonts w:ascii="Times New Roman" w:hAnsi="Times New Roman"/>
                <w:sz w:val="24"/>
                <w:szCs w:val="24"/>
                <w:u w:val="single"/>
              </w:rPr>
              <w:t>Деппромышленности</w:t>
            </w:r>
            <w:proofErr w:type="spellEnd"/>
            <w:r w:rsidR="00161884" w:rsidRPr="008705D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Югры.</w:t>
            </w:r>
            <w:r w:rsidR="003D440B" w:rsidRPr="008705D0">
              <w:rPr>
                <w:rFonts w:ascii="Times New Roman" w:hAnsi="Times New Roman"/>
                <w:sz w:val="24"/>
                <w:szCs w:val="24"/>
                <w:u w:val="single"/>
              </w:rPr>
              <w:br/>
            </w:r>
            <w:r w:rsidR="00161884" w:rsidRPr="008705D0">
              <w:rPr>
                <w:rFonts w:ascii="Times New Roman" w:hAnsi="Times New Roman"/>
                <w:sz w:val="24"/>
                <w:szCs w:val="24"/>
                <w:u w:val="single"/>
              </w:rPr>
              <w:t xml:space="preserve">В связи с тем, что норматив накопления твердых коммунальных отходов для индивидуальных жилых домов </w:t>
            </w:r>
            <w:r w:rsidR="003D440B" w:rsidRPr="008705D0">
              <w:rPr>
                <w:rFonts w:ascii="Times New Roman" w:hAnsi="Times New Roman"/>
                <w:sz w:val="24"/>
                <w:szCs w:val="24"/>
                <w:u w:val="single"/>
              </w:rPr>
              <w:t xml:space="preserve">города Нижневартовска, который входит в северную зону деятельности регионального оператора по обращению с твердыми коммунальными отходами, </w:t>
            </w:r>
            <w:r w:rsidR="00161884" w:rsidRPr="008705D0">
              <w:rPr>
                <w:rFonts w:ascii="Times New Roman" w:hAnsi="Times New Roman"/>
                <w:sz w:val="24"/>
                <w:szCs w:val="24"/>
                <w:u w:val="single"/>
              </w:rPr>
              <w:t xml:space="preserve">был установлен на основании замеров, проведенных </w:t>
            </w:r>
            <w:r w:rsidR="00587326" w:rsidRPr="008705D0">
              <w:rPr>
                <w:rFonts w:ascii="Times New Roman" w:hAnsi="Times New Roman"/>
                <w:sz w:val="24"/>
                <w:szCs w:val="24"/>
                <w:u w:val="single"/>
              </w:rPr>
              <w:t xml:space="preserve">на </w:t>
            </w:r>
            <w:r w:rsidR="003D440B" w:rsidRPr="008705D0">
              <w:rPr>
                <w:rFonts w:ascii="Times New Roman" w:hAnsi="Times New Roman"/>
                <w:sz w:val="24"/>
                <w:szCs w:val="24"/>
                <w:u w:val="single"/>
              </w:rPr>
              <w:t xml:space="preserve">аналогичных </w:t>
            </w:r>
            <w:r w:rsidR="00587326" w:rsidRPr="008705D0">
              <w:rPr>
                <w:rFonts w:ascii="Times New Roman" w:hAnsi="Times New Roman"/>
                <w:sz w:val="24"/>
                <w:szCs w:val="24"/>
                <w:u w:val="single"/>
              </w:rPr>
              <w:t>объектах южной зоны</w:t>
            </w:r>
            <w:r w:rsidR="003D440B" w:rsidRPr="008705D0">
              <w:rPr>
                <w:rFonts w:ascii="Times New Roman" w:hAnsi="Times New Roman"/>
                <w:sz w:val="24"/>
                <w:szCs w:val="24"/>
                <w:u w:val="single"/>
              </w:rPr>
              <w:t>, региональным оператором по обращению с ТКО</w:t>
            </w:r>
            <w:r w:rsidR="003C79A2" w:rsidRPr="008705D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АО "Югра-Экология"</w:t>
            </w:r>
            <w:r w:rsidR="003D440B" w:rsidRPr="008705D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подан</w:t>
            </w:r>
            <w:r w:rsidR="003C79A2" w:rsidRPr="008705D0">
              <w:rPr>
                <w:rFonts w:ascii="Times New Roman" w:hAnsi="Times New Roman"/>
                <w:sz w:val="24"/>
                <w:szCs w:val="24"/>
                <w:u w:val="single"/>
              </w:rPr>
              <w:t>о административное исковое заявление о признании недействующим постановления администрации города Нижневартовска от 18.07.2019 №556 в связи с нарушением порядка изменения нормативов накопления ТКО, вследствие чего региональный оператор понес убытки в размере 2 844 275,26 руб.</w:t>
            </w:r>
          </w:p>
          <w:p w:rsidR="003C79A2" w:rsidRPr="008705D0" w:rsidRDefault="003C79A2" w:rsidP="008705D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705D0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С целью устранения выявленной проблемы администрацией города в 2019 году заключен муниципальный контракт на выполнение работ по определению нормативов накопления твердых коммунальных отходов с ООО НПЦ "ПЭК", в том числе для индивидуальных жилых домов.</w:t>
            </w:r>
            <w:r w:rsidR="000B7B2D" w:rsidRPr="008705D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Стоимость выполнения работ по определению нормативов накопления твердых коммунальных отходов в соответствии с муниципальным контрактом в разрезе одной категории – индивидуальные жилые дома – составила 124 120,5 рублей.                </w:t>
            </w:r>
          </w:p>
          <w:p w:rsidR="009A1D62" w:rsidRPr="008705D0" w:rsidRDefault="009A1D62" w:rsidP="008705D0">
            <w:pPr>
              <w:pStyle w:val="ConsPlusNormal"/>
              <w:jc w:val="center"/>
            </w:pPr>
            <w:r w:rsidRPr="008705D0">
              <w:t>(место для текстового описания)</w:t>
            </w:r>
          </w:p>
        </w:tc>
      </w:tr>
      <w:tr w:rsidR="009A1D62" w:rsidRPr="008705D0" w:rsidTr="00361F0B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62" w:rsidRPr="008705D0" w:rsidRDefault="009A1D62" w:rsidP="008705D0">
            <w:pPr>
              <w:pStyle w:val="ConsPlusNormal"/>
              <w:jc w:val="both"/>
            </w:pPr>
            <w:r w:rsidRPr="008705D0">
              <w:lastRenderedPageBreak/>
              <w:t>3.4. Описание условий, при которых проблема может быть решена в целом без вмешательства со стороны администрации города:</w:t>
            </w:r>
          </w:p>
          <w:p w:rsidR="003B541A" w:rsidRPr="008705D0" w:rsidRDefault="003B541A" w:rsidP="008705D0">
            <w:pPr>
              <w:pStyle w:val="ConsPlusNormal"/>
              <w:jc w:val="both"/>
              <w:rPr>
                <w:u w:val="single"/>
              </w:rPr>
            </w:pPr>
            <w:r w:rsidRPr="008705D0">
              <w:rPr>
                <w:u w:val="single"/>
              </w:rPr>
              <w:t xml:space="preserve">проблема не может быть решена без участия администрации города, так как установление нормативов накопления твердых коммунальных отходов отнесено к полномочиям органов местного самоуправления                                                                        </w:t>
            </w:r>
          </w:p>
          <w:p w:rsidR="009A1D62" w:rsidRPr="008705D0" w:rsidRDefault="009A1D62" w:rsidP="008705D0">
            <w:pPr>
              <w:pStyle w:val="ConsPlusNormal"/>
              <w:jc w:val="center"/>
            </w:pPr>
            <w:r w:rsidRPr="008705D0">
              <w:t>(место для текстового описания)</w:t>
            </w:r>
          </w:p>
        </w:tc>
      </w:tr>
      <w:tr w:rsidR="009A1D62" w:rsidRPr="008705D0" w:rsidTr="00361F0B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62" w:rsidRPr="008705D0" w:rsidRDefault="009A1D62" w:rsidP="008705D0">
            <w:pPr>
              <w:pStyle w:val="ConsPlusNormal"/>
              <w:jc w:val="both"/>
            </w:pPr>
            <w:r w:rsidRPr="008705D0">
              <w:t>3.5. Перечень действующих муниципальных нормативных правовых актов (их положений), устанавливающих правовое регулирование:</w:t>
            </w:r>
          </w:p>
          <w:p w:rsidR="000B7B2D" w:rsidRPr="008705D0" w:rsidRDefault="000B7B2D" w:rsidP="008705D0">
            <w:pPr>
              <w:pStyle w:val="ConsPlusNormal"/>
              <w:jc w:val="both"/>
              <w:rPr>
                <w:u w:val="single"/>
              </w:rPr>
            </w:pPr>
            <w:r w:rsidRPr="008705D0">
              <w:rPr>
                <w:u w:val="single"/>
              </w:rPr>
              <w:t xml:space="preserve">Постановление </w:t>
            </w:r>
            <w:r w:rsidR="00EB5170" w:rsidRPr="008705D0">
              <w:rPr>
                <w:u w:val="single"/>
              </w:rPr>
              <w:t xml:space="preserve">администрации </w:t>
            </w:r>
            <w:r w:rsidRPr="008705D0">
              <w:rPr>
                <w:u w:val="single"/>
              </w:rPr>
              <w:t xml:space="preserve">города Нижневартовска от 19.01.2018 </w:t>
            </w:r>
            <w:r w:rsidR="00EB5170" w:rsidRPr="008705D0">
              <w:rPr>
                <w:u w:val="single"/>
              </w:rPr>
              <w:t>№</w:t>
            </w:r>
            <w:r w:rsidRPr="008705D0">
              <w:rPr>
                <w:u w:val="single"/>
              </w:rPr>
              <w:t>56 "Об установлении нормативов накопления твердых коммунальных отходов на территории города Нижневартовска"</w:t>
            </w:r>
            <w:r w:rsidR="00EB5170" w:rsidRPr="008705D0">
              <w:rPr>
                <w:u w:val="single"/>
              </w:rPr>
              <w:t xml:space="preserve">;                                                                                </w:t>
            </w:r>
          </w:p>
          <w:p w:rsidR="000B7B2D" w:rsidRPr="008705D0" w:rsidRDefault="000B7B2D" w:rsidP="008705D0">
            <w:pPr>
              <w:pStyle w:val="ConsPlusNormal"/>
              <w:jc w:val="both"/>
              <w:rPr>
                <w:u w:val="single"/>
              </w:rPr>
            </w:pPr>
            <w:r w:rsidRPr="008705D0">
              <w:rPr>
                <w:u w:val="single"/>
              </w:rPr>
              <w:t xml:space="preserve">Постановление </w:t>
            </w:r>
            <w:r w:rsidR="00EB5170" w:rsidRPr="008705D0">
              <w:rPr>
                <w:u w:val="single"/>
              </w:rPr>
              <w:t xml:space="preserve">администрации </w:t>
            </w:r>
            <w:r w:rsidRPr="008705D0">
              <w:rPr>
                <w:u w:val="single"/>
              </w:rPr>
              <w:t xml:space="preserve">города Нижневартовска от 18.07.2019 </w:t>
            </w:r>
            <w:r w:rsidR="00EB5170" w:rsidRPr="008705D0">
              <w:rPr>
                <w:u w:val="single"/>
              </w:rPr>
              <w:t>№</w:t>
            </w:r>
            <w:r w:rsidRPr="008705D0">
              <w:rPr>
                <w:u w:val="single"/>
              </w:rPr>
              <w:t xml:space="preserve">556 "О внесении изменений в приложение к постановлению администрации города от 19.01.2018 </w:t>
            </w:r>
            <w:r w:rsidR="00EB5170" w:rsidRPr="008705D0">
              <w:rPr>
                <w:u w:val="single"/>
              </w:rPr>
              <w:t>№</w:t>
            </w:r>
            <w:r w:rsidRPr="008705D0">
              <w:rPr>
                <w:u w:val="single"/>
              </w:rPr>
              <w:t>56 "Об установлении нормативов накопления твердых коммунальных отходов на территории города Нижневартовска"</w:t>
            </w:r>
            <w:r w:rsidR="00EB5170" w:rsidRPr="008705D0">
              <w:rPr>
                <w:u w:val="single"/>
              </w:rPr>
              <w:t xml:space="preserve">                                                                                 </w:t>
            </w:r>
          </w:p>
          <w:p w:rsidR="009A1D62" w:rsidRPr="008705D0" w:rsidRDefault="009A1D62" w:rsidP="008705D0">
            <w:pPr>
              <w:pStyle w:val="ConsPlusNormal"/>
              <w:jc w:val="center"/>
            </w:pPr>
            <w:r w:rsidRPr="008705D0">
              <w:t>(место для текстового описания)</w:t>
            </w:r>
          </w:p>
        </w:tc>
      </w:tr>
      <w:tr w:rsidR="009A1D62" w:rsidRPr="008705D0" w:rsidTr="00361F0B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62" w:rsidRPr="008705D0" w:rsidRDefault="009A1D62" w:rsidP="008705D0">
            <w:pPr>
              <w:pStyle w:val="ConsPlusNormal"/>
              <w:jc w:val="both"/>
            </w:pPr>
            <w:r w:rsidRPr="008705D0">
              <w:t xml:space="preserve">3.6. Опыт муниципальных образований Ханты-Мансийского автономного округа </w:t>
            </w:r>
            <w:r w:rsidR="00EB5170" w:rsidRPr="008705D0">
              <w:t>–</w:t>
            </w:r>
            <w:r w:rsidRPr="008705D0">
              <w:t xml:space="preserve"> Югры</w:t>
            </w:r>
            <w:r w:rsidR="00EB5170" w:rsidRPr="008705D0">
              <w:br/>
            </w:r>
            <w:r w:rsidRPr="008705D0">
              <w:t>в соответствующих сферах деятельности:</w:t>
            </w:r>
          </w:p>
          <w:p w:rsidR="00EB5170" w:rsidRPr="008705D0" w:rsidRDefault="00EB5170" w:rsidP="008705D0">
            <w:pPr>
              <w:pStyle w:val="ConsPlusNormal"/>
              <w:jc w:val="both"/>
              <w:rPr>
                <w:u w:val="single"/>
              </w:rPr>
            </w:pPr>
            <w:r w:rsidRPr="008705D0">
              <w:rPr>
                <w:u w:val="single"/>
              </w:rPr>
              <w:t>Постановление администрации города Радужный от 18.04.2018 №600 "Об установлении нормативов накопления твердых коммунальных отходов на территории города Радужный";</w:t>
            </w:r>
          </w:p>
          <w:p w:rsidR="00EB5170" w:rsidRPr="008705D0" w:rsidRDefault="00EB5170" w:rsidP="008705D0">
            <w:pPr>
              <w:pStyle w:val="ConsPlusNormal"/>
              <w:jc w:val="both"/>
              <w:rPr>
                <w:u w:val="single"/>
              </w:rPr>
            </w:pPr>
            <w:r w:rsidRPr="008705D0">
              <w:rPr>
                <w:u w:val="single"/>
              </w:rPr>
              <w:t>Постановление администрации города Сургута от 18.06.2018 №4538 (ред. от 29.08.2019,</w:t>
            </w:r>
            <w:r w:rsidRPr="008705D0">
              <w:rPr>
                <w:u w:val="single"/>
              </w:rPr>
              <w:br/>
              <w:t>с изм. от 05.12.2019) "Об установлении нормативов накопления твердых коммунальных отходов на территории города Сургута";</w:t>
            </w:r>
          </w:p>
          <w:p w:rsidR="00EB5170" w:rsidRPr="008705D0" w:rsidRDefault="00EB5170" w:rsidP="008705D0">
            <w:pPr>
              <w:pStyle w:val="ConsPlusNormal"/>
              <w:jc w:val="both"/>
              <w:rPr>
                <w:u w:val="single"/>
              </w:rPr>
            </w:pPr>
            <w:r w:rsidRPr="008705D0">
              <w:rPr>
                <w:u w:val="single"/>
              </w:rPr>
              <w:t xml:space="preserve">Постановление администрации города </w:t>
            </w:r>
            <w:proofErr w:type="spellStart"/>
            <w:r w:rsidRPr="008705D0">
              <w:rPr>
                <w:u w:val="single"/>
              </w:rPr>
              <w:t>Лангепаса</w:t>
            </w:r>
            <w:proofErr w:type="spellEnd"/>
            <w:r w:rsidRPr="008705D0">
              <w:rPr>
                <w:u w:val="single"/>
              </w:rPr>
              <w:t xml:space="preserve"> от 26.12.2018 №2678 (ред. от 11.09.2019) "Об утверждении нормативов накопления твердых коммунальных отходов на территории муниципального образования городской округ город </w:t>
            </w:r>
            <w:proofErr w:type="spellStart"/>
            <w:r w:rsidRPr="008705D0">
              <w:rPr>
                <w:u w:val="single"/>
              </w:rPr>
              <w:t>Лангепас</w:t>
            </w:r>
            <w:proofErr w:type="spellEnd"/>
            <w:r w:rsidRPr="008705D0">
              <w:rPr>
                <w:u w:val="single"/>
              </w:rPr>
              <w:t>";</w:t>
            </w:r>
          </w:p>
          <w:p w:rsidR="00EB5170" w:rsidRPr="008705D0" w:rsidRDefault="00EB5170" w:rsidP="008705D0">
            <w:pPr>
              <w:pStyle w:val="ConsPlusNormal"/>
              <w:jc w:val="both"/>
              <w:rPr>
                <w:u w:val="single"/>
              </w:rPr>
            </w:pPr>
            <w:r w:rsidRPr="008705D0">
              <w:rPr>
                <w:u w:val="single"/>
              </w:rPr>
              <w:t>И прочие…</w:t>
            </w:r>
          </w:p>
          <w:p w:rsidR="00EB5170" w:rsidRPr="008705D0" w:rsidRDefault="00EB5170" w:rsidP="008705D0">
            <w:pPr>
              <w:pStyle w:val="ConsPlusNormal"/>
              <w:jc w:val="both"/>
              <w:rPr>
                <w:u w:val="single"/>
              </w:rPr>
            </w:pPr>
            <w:r w:rsidRPr="008705D0">
              <w:rPr>
                <w:u w:val="single"/>
              </w:rPr>
              <w:t xml:space="preserve">Аналогичные муниципальные нормативные правовые акты установлены во всех муниципальных образованиях ХМАО-Югры                                                    </w:t>
            </w:r>
          </w:p>
          <w:p w:rsidR="009A1D62" w:rsidRPr="008705D0" w:rsidRDefault="00EB5170" w:rsidP="008705D0">
            <w:pPr>
              <w:pStyle w:val="ConsPlusNormal"/>
              <w:jc w:val="center"/>
            </w:pPr>
            <w:r w:rsidRPr="008705D0">
              <w:t xml:space="preserve"> </w:t>
            </w:r>
            <w:r w:rsidR="009A1D62" w:rsidRPr="008705D0">
              <w:t>(место для текстового описания)</w:t>
            </w:r>
          </w:p>
        </w:tc>
      </w:tr>
      <w:tr w:rsidR="009A1D62" w:rsidRPr="008705D0" w:rsidTr="00361F0B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62" w:rsidRPr="008705D0" w:rsidRDefault="009A1D62" w:rsidP="008705D0">
            <w:pPr>
              <w:pStyle w:val="ConsPlusNormal"/>
              <w:jc w:val="both"/>
            </w:pPr>
            <w:r w:rsidRPr="008705D0">
              <w:t>3.7. Выявление рисков, связанных с существующей ситуацией:</w:t>
            </w:r>
          </w:p>
          <w:p w:rsidR="00EB5170" w:rsidRPr="008705D0" w:rsidRDefault="00EB5170" w:rsidP="008705D0">
            <w:pPr>
              <w:pStyle w:val="ConsPlusNormal"/>
              <w:jc w:val="both"/>
              <w:rPr>
                <w:u w:val="single"/>
              </w:rPr>
            </w:pPr>
            <w:r w:rsidRPr="008705D0">
              <w:rPr>
                <w:u w:val="single"/>
              </w:rPr>
              <w:t>отсутствие правового регулирования затрудняет заключение договоров на оказание услуг</w:t>
            </w:r>
            <w:r w:rsidRPr="008705D0">
              <w:rPr>
                <w:u w:val="single"/>
              </w:rPr>
              <w:br/>
              <w:t xml:space="preserve">в сфере обращения с твердыми коммунальными отходами                                       </w:t>
            </w:r>
          </w:p>
          <w:p w:rsidR="009A1D62" w:rsidRPr="008705D0" w:rsidRDefault="009A1D62" w:rsidP="008705D0">
            <w:pPr>
              <w:pStyle w:val="ConsPlusNormal"/>
              <w:jc w:val="center"/>
            </w:pPr>
            <w:r w:rsidRPr="008705D0">
              <w:t>(место для текстового описания)</w:t>
            </w:r>
          </w:p>
        </w:tc>
      </w:tr>
      <w:tr w:rsidR="009A1D62" w:rsidRPr="008705D0" w:rsidTr="00361F0B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62" w:rsidRPr="008705D0" w:rsidRDefault="009A1D62" w:rsidP="008705D0">
            <w:pPr>
              <w:pStyle w:val="ConsPlusNormal"/>
              <w:jc w:val="both"/>
            </w:pPr>
            <w:r w:rsidRPr="008705D0">
              <w:t>3.8. Моделирование последствий, наступление которых возможно при отсутствии правового регулирования:</w:t>
            </w:r>
          </w:p>
          <w:p w:rsidR="001843CA" w:rsidRPr="008705D0" w:rsidRDefault="001843CA" w:rsidP="008705D0">
            <w:pPr>
              <w:pStyle w:val="ConsPlusNormal"/>
              <w:jc w:val="both"/>
              <w:rPr>
                <w:u w:val="single"/>
              </w:rPr>
            </w:pPr>
            <w:r w:rsidRPr="008705D0">
              <w:rPr>
                <w:u w:val="single"/>
              </w:rPr>
              <w:t xml:space="preserve">непринятие муниципального нормативного правового акта приведет к неисполнению администрацией города Нижневартовска переданных отдельных государственных полномочий                                                                                      </w:t>
            </w:r>
          </w:p>
          <w:p w:rsidR="009A1D62" w:rsidRPr="008705D0" w:rsidRDefault="009A1D62" w:rsidP="008705D0">
            <w:pPr>
              <w:pStyle w:val="ConsPlusNormal"/>
              <w:jc w:val="center"/>
            </w:pPr>
            <w:r w:rsidRPr="008705D0">
              <w:lastRenderedPageBreak/>
              <w:t>(место для текстового описания)</w:t>
            </w:r>
          </w:p>
        </w:tc>
      </w:tr>
      <w:tr w:rsidR="009A1D62" w:rsidRPr="008705D0" w:rsidTr="00361F0B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62" w:rsidRPr="008705D0" w:rsidRDefault="009A1D62" w:rsidP="008705D0">
            <w:pPr>
              <w:pStyle w:val="ConsPlusNormal"/>
              <w:jc w:val="both"/>
            </w:pPr>
            <w:r w:rsidRPr="008705D0">
              <w:lastRenderedPageBreak/>
              <w:t>3.9. Источники данных:</w:t>
            </w:r>
          </w:p>
          <w:p w:rsidR="001843CA" w:rsidRPr="008705D0" w:rsidRDefault="001843CA" w:rsidP="008705D0">
            <w:pPr>
              <w:spacing w:before="120" w:after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705D0">
              <w:rPr>
                <w:rFonts w:ascii="Times New Roman" w:hAnsi="Times New Roman"/>
                <w:sz w:val="24"/>
                <w:szCs w:val="24"/>
                <w:u w:val="single"/>
              </w:rPr>
              <w:t xml:space="preserve">1. Управление по природопользованию и экологии администрации города.                    </w:t>
            </w:r>
          </w:p>
          <w:p w:rsidR="001843CA" w:rsidRPr="008705D0" w:rsidRDefault="001843CA" w:rsidP="008705D0">
            <w:pPr>
              <w:pStyle w:val="ConsPlusNormal"/>
              <w:jc w:val="both"/>
              <w:rPr>
                <w:i/>
                <w:sz w:val="20"/>
                <w:szCs w:val="20"/>
              </w:rPr>
            </w:pPr>
            <w:r w:rsidRPr="008705D0">
              <w:rPr>
                <w:u w:val="single"/>
              </w:rPr>
              <w:t>2. Информационная система "</w:t>
            </w:r>
            <w:r w:rsidR="004326C0" w:rsidRPr="008705D0">
              <w:rPr>
                <w:u w:val="single"/>
              </w:rPr>
              <w:t>Консультант</w:t>
            </w:r>
            <w:r w:rsidRPr="008705D0">
              <w:rPr>
                <w:u w:val="single"/>
              </w:rPr>
              <w:t xml:space="preserve">"                                                            </w:t>
            </w:r>
          </w:p>
          <w:p w:rsidR="009A1D62" w:rsidRPr="008705D0" w:rsidRDefault="009A1D62" w:rsidP="008705D0">
            <w:pPr>
              <w:pStyle w:val="ConsPlusNormal"/>
              <w:jc w:val="center"/>
            </w:pPr>
            <w:r w:rsidRPr="008705D0">
              <w:t>(место для текстового описания)</w:t>
            </w:r>
          </w:p>
        </w:tc>
      </w:tr>
      <w:tr w:rsidR="009A1D62" w:rsidRPr="008705D0" w:rsidTr="00361F0B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62" w:rsidRPr="008705D0" w:rsidRDefault="009A1D62" w:rsidP="008705D0">
            <w:pPr>
              <w:pStyle w:val="ConsPlusNormal"/>
              <w:jc w:val="both"/>
              <w:rPr>
                <w:rFonts w:eastAsia="Times New Roman"/>
                <w:u w:val="single"/>
              </w:rPr>
            </w:pPr>
            <w:r w:rsidRPr="008705D0">
              <w:t>3.10. Иная информация о проблеме:</w:t>
            </w:r>
            <w:r w:rsidR="001843CA" w:rsidRPr="008705D0">
              <w:t xml:space="preserve"> </w:t>
            </w:r>
            <w:r w:rsidR="001843CA" w:rsidRPr="008705D0">
              <w:rPr>
                <w:rFonts w:eastAsia="Times New Roman"/>
                <w:u w:val="single"/>
              </w:rPr>
              <w:t xml:space="preserve">отсутствует                                                </w:t>
            </w:r>
          </w:p>
          <w:p w:rsidR="009A1D62" w:rsidRPr="008705D0" w:rsidRDefault="001843CA" w:rsidP="008705D0">
            <w:pPr>
              <w:pStyle w:val="ConsPlusNormal"/>
              <w:jc w:val="center"/>
            </w:pPr>
            <w:r w:rsidRPr="008705D0">
              <w:t xml:space="preserve">             </w:t>
            </w:r>
            <w:r w:rsidR="009A1D62" w:rsidRPr="008705D0">
              <w:t>(место для текстового описания)</w:t>
            </w:r>
          </w:p>
        </w:tc>
      </w:tr>
    </w:tbl>
    <w:p w:rsidR="009A1D62" w:rsidRPr="008705D0" w:rsidRDefault="009A1D62" w:rsidP="008705D0">
      <w:pPr>
        <w:pStyle w:val="ConsPlusNormal"/>
        <w:jc w:val="both"/>
      </w:pPr>
    </w:p>
    <w:p w:rsidR="009A1D62" w:rsidRPr="008705D0" w:rsidRDefault="009A1D62" w:rsidP="008705D0">
      <w:pPr>
        <w:pStyle w:val="ConsPlusNormal"/>
        <w:jc w:val="center"/>
        <w:outlineLvl w:val="0"/>
      </w:pPr>
      <w:r w:rsidRPr="008705D0">
        <w:t>IV. Цели предлагаемого правового регулирования</w:t>
      </w:r>
    </w:p>
    <w:p w:rsidR="009A1D62" w:rsidRPr="008705D0" w:rsidRDefault="009A1D62" w:rsidP="008705D0">
      <w:pPr>
        <w:pStyle w:val="ConsPlusNormal"/>
        <w:jc w:val="center"/>
      </w:pPr>
      <w:r w:rsidRPr="008705D0">
        <w:t>и их соответствие принципам правового регулирования,</w:t>
      </w:r>
    </w:p>
    <w:p w:rsidR="009A1D62" w:rsidRPr="008705D0" w:rsidRDefault="009A1D62" w:rsidP="008705D0">
      <w:pPr>
        <w:pStyle w:val="ConsPlusNormal"/>
        <w:jc w:val="center"/>
      </w:pPr>
      <w:r w:rsidRPr="008705D0">
        <w:t xml:space="preserve">а также приоритетам развития, представленным в </w:t>
      </w:r>
      <w:hyperlink r:id="rId6" w:history="1">
        <w:r w:rsidRPr="008705D0">
          <w:rPr>
            <w:color w:val="0000FF"/>
          </w:rPr>
          <w:t>Стратегии</w:t>
        </w:r>
      </w:hyperlink>
    </w:p>
    <w:p w:rsidR="009A1D62" w:rsidRPr="008705D0" w:rsidRDefault="009A1D62" w:rsidP="008705D0">
      <w:pPr>
        <w:pStyle w:val="ConsPlusNormal"/>
        <w:jc w:val="center"/>
      </w:pPr>
      <w:r w:rsidRPr="008705D0">
        <w:t>социально-экономического развития города Нижневартовска</w:t>
      </w:r>
    </w:p>
    <w:p w:rsidR="009A1D62" w:rsidRPr="008705D0" w:rsidRDefault="009A1D62" w:rsidP="008705D0">
      <w:pPr>
        <w:pStyle w:val="ConsPlusNormal"/>
        <w:jc w:val="center"/>
      </w:pPr>
      <w:r w:rsidRPr="008705D0">
        <w:t>и муниципальных программах</w:t>
      </w:r>
    </w:p>
    <w:p w:rsidR="009A1D62" w:rsidRPr="008705D0" w:rsidRDefault="009A1D62" w:rsidP="008705D0">
      <w:pPr>
        <w:pStyle w:val="ConsPlusNormal"/>
        <w:jc w:val="both"/>
      </w:pPr>
    </w:p>
    <w:tbl>
      <w:tblPr>
        <w:tblW w:w="5000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13"/>
        <w:gridCol w:w="5115"/>
      </w:tblGrid>
      <w:tr w:rsidR="009A1D62" w:rsidRPr="008705D0" w:rsidTr="001843CA"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62" w:rsidRPr="008705D0" w:rsidRDefault="009A1D62" w:rsidP="008705D0">
            <w:pPr>
              <w:pStyle w:val="ConsPlusNormal"/>
              <w:jc w:val="both"/>
            </w:pPr>
            <w:r w:rsidRPr="008705D0">
              <w:t>4.1. Цели предлагаемого правового регулирования: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62" w:rsidRPr="008705D0" w:rsidRDefault="009A1D62" w:rsidP="008705D0">
            <w:pPr>
              <w:pStyle w:val="ConsPlusNormal"/>
              <w:jc w:val="both"/>
            </w:pPr>
            <w:r w:rsidRPr="008705D0">
              <w:t>4.2. Сроки достижения целей предлагаемого правового регулирования:</w:t>
            </w:r>
          </w:p>
        </w:tc>
      </w:tr>
      <w:tr w:rsidR="009A1D62" w:rsidRPr="008705D0" w:rsidTr="001843CA"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62" w:rsidRPr="008705D0" w:rsidRDefault="001843CA" w:rsidP="008705D0">
            <w:pPr>
              <w:pStyle w:val="ConsPlusNormal"/>
              <w:jc w:val="both"/>
            </w:pPr>
            <w:r w:rsidRPr="008705D0">
              <w:rPr>
                <w:u w:val="single"/>
              </w:rPr>
              <w:t>Определение объема и (или) массы твердых коммунальных отходов для осуществления расчетов по договорам в области обращения с твердыми коммунальными отходами на территории города Нижневартовска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62" w:rsidRPr="008705D0" w:rsidRDefault="001843CA" w:rsidP="008705D0">
            <w:pPr>
              <w:pStyle w:val="ConsPlusNormal"/>
            </w:pPr>
            <w:r w:rsidRPr="008705D0">
              <w:rPr>
                <w:u w:val="single"/>
              </w:rPr>
              <w:t>в течение действия МНПА</w:t>
            </w:r>
          </w:p>
        </w:tc>
      </w:tr>
      <w:tr w:rsidR="009A1D62" w:rsidRPr="008705D0" w:rsidTr="001843CA">
        <w:tc>
          <w:tcPr>
            <w:tcW w:w="9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62" w:rsidRPr="008705D0" w:rsidRDefault="009A1D62" w:rsidP="008705D0">
            <w:pPr>
              <w:pStyle w:val="ConsPlusNormal"/>
              <w:jc w:val="both"/>
            </w:pPr>
            <w:r w:rsidRPr="008705D0">
              <w:t xml:space="preserve">4.3. Обоснование соответствия целей предлагаемого правового регулирования принципам правового регулирования, а также приоритетам развития, представленным в </w:t>
            </w:r>
            <w:hyperlink r:id="rId7" w:history="1">
              <w:r w:rsidRPr="008705D0">
                <w:t>Стратегии</w:t>
              </w:r>
            </w:hyperlink>
            <w:r w:rsidRPr="008705D0">
              <w:t xml:space="preserve"> социально-экономического развития города Нижневартовска и муниципальных программах:</w:t>
            </w:r>
          </w:p>
          <w:p w:rsidR="001843CA" w:rsidRPr="008705D0" w:rsidRDefault="001843CA" w:rsidP="008705D0">
            <w:pPr>
              <w:pStyle w:val="ConsPlusNormal"/>
              <w:jc w:val="both"/>
            </w:pPr>
            <w:r w:rsidRPr="008705D0">
              <w:rPr>
                <w:u w:val="single"/>
              </w:rPr>
              <w:t xml:space="preserve">цель предлагаемого регулирования соответствует приоритетным направлениям развития города Нижневартовска, нацеленным на обеспечение повышения качества среды обитания жителей города, решение проблем обращения с отходами                                      </w:t>
            </w:r>
          </w:p>
          <w:p w:rsidR="009A1D62" w:rsidRPr="008705D0" w:rsidRDefault="009A1D62" w:rsidP="008705D0">
            <w:pPr>
              <w:pStyle w:val="ConsPlusNormal"/>
              <w:jc w:val="center"/>
            </w:pPr>
            <w:r w:rsidRPr="008705D0">
              <w:t>(место для текстового описания)</w:t>
            </w:r>
          </w:p>
        </w:tc>
      </w:tr>
      <w:tr w:rsidR="009A1D62" w:rsidRPr="008705D0" w:rsidTr="001843CA">
        <w:tc>
          <w:tcPr>
            <w:tcW w:w="9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62" w:rsidRPr="008705D0" w:rsidRDefault="009A1D62" w:rsidP="008705D0">
            <w:pPr>
              <w:pStyle w:val="ConsPlusNormal"/>
              <w:jc w:val="both"/>
            </w:pPr>
            <w:r w:rsidRPr="008705D0">
              <w:t>4.4. Иная информация о целях предлагаемого правового регулирования:</w:t>
            </w:r>
            <w:r w:rsidR="001843CA" w:rsidRPr="008705D0">
              <w:t xml:space="preserve"> </w:t>
            </w:r>
            <w:r w:rsidR="001843CA" w:rsidRPr="008705D0">
              <w:rPr>
                <w:u w:val="single"/>
              </w:rPr>
              <w:t>отсутствует</w:t>
            </w:r>
          </w:p>
        </w:tc>
      </w:tr>
    </w:tbl>
    <w:p w:rsidR="009A1D62" w:rsidRPr="008705D0" w:rsidRDefault="009A1D62" w:rsidP="008705D0">
      <w:pPr>
        <w:pStyle w:val="ConsPlusNormal"/>
        <w:jc w:val="both"/>
      </w:pPr>
    </w:p>
    <w:p w:rsidR="009A1D62" w:rsidRPr="008705D0" w:rsidRDefault="009A1D62" w:rsidP="008705D0">
      <w:pPr>
        <w:pStyle w:val="ConsPlusNormal"/>
        <w:jc w:val="center"/>
        <w:outlineLvl w:val="0"/>
      </w:pPr>
      <w:r w:rsidRPr="008705D0">
        <w:t>V. Описание предлагаемого правового регулирования и иных</w:t>
      </w:r>
    </w:p>
    <w:p w:rsidR="009A1D62" w:rsidRPr="008705D0" w:rsidRDefault="009A1D62" w:rsidP="008705D0">
      <w:pPr>
        <w:pStyle w:val="ConsPlusNormal"/>
        <w:jc w:val="center"/>
      </w:pPr>
      <w:r w:rsidRPr="008705D0">
        <w:t>возможных способов решения проблемы</w:t>
      </w:r>
    </w:p>
    <w:p w:rsidR="009A1D62" w:rsidRPr="008705D0" w:rsidRDefault="009A1D62" w:rsidP="008705D0">
      <w:pPr>
        <w:pStyle w:val="ConsPlusNormal"/>
        <w:jc w:val="both"/>
      </w:pPr>
    </w:p>
    <w:tbl>
      <w:tblPr>
        <w:tblW w:w="5000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28"/>
      </w:tblGrid>
      <w:tr w:rsidR="009A1D62" w:rsidRPr="008705D0" w:rsidTr="001843CA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62" w:rsidRPr="008705D0" w:rsidRDefault="009A1D62" w:rsidP="008705D0">
            <w:pPr>
              <w:pStyle w:val="ConsPlusNormal"/>
              <w:jc w:val="both"/>
            </w:pPr>
            <w:r w:rsidRPr="008705D0">
              <w:t>5.1. Описание предлагаемого способа решения проблемы и преодоления связанных с ним негативных эффектов:</w:t>
            </w:r>
          </w:p>
          <w:p w:rsidR="001843CA" w:rsidRPr="008705D0" w:rsidRDefault="001843CA" w:rsidP="008705D0">
            <w:pPr>
              <w:spacing w:before="120" w:after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705D0">
              <w:rPr>
                <w:rFonts w:ascii="Times New Roman" w:hAnsi="Times New Roman"/>
                <w:sz w:val="24"/>
                <w:szCs w:val="24"/>
                <w:u w:val="single"/>
              </w:rPr>
              <w:t>согласно статье 6 Федерального закона от 24.06.1998 №89-ФЗ "Об отходах производства</w:t>
            </w:r>
            <w:r w:rsidRPr="008705D0">
              <w:rPr>
                <w:rFonts w:ascii="Times New Roman" w:hAnsi="Times New Roman"/>
                <w:sz w:val="24"/>
                <w:szCs w:val="24"/>
                <w:u w:val="single"/>
              </w:rPr>
              <w:br/>
              <w:t>и потребления" (в редакции Федерального закона от 29.12.2014 №458-ФЗ) к полномочиям субъектов РФ в области обращения с отходами отнесено установление нормативов накопления твердых коммунальных отходов.</w:t>
            </w:r>
          </w:p>
          <w:p w:rsidR="001843CA" w:rsidRPr="008705D0" w:rsidRDefault="001843CA" w:rsidP="008705D0">
            <w:pPr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705D0">
              <w:rPr>
                <w:rFonts w:ascii="Times New Roman" w:hAnsi="Times New Roman"/>
                <w:sz w:val="24"/>
                <w:szCs w:val="24"/>
                <w:u w:val="single"/>
              </w:rPr>
              <w:t xml:space="preserve">В соответствии с подпунктом 4 пункта 2 статьи 154 Жилищного кодекса Российской Федерации (далее – ЖК РФ) плата за коммунальные услуги включает в себя в том числе </w:t>
            </w:r>
            <w:r w:rsidRPr="008705D0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плату за обращение с твердыми коммунальными отходами, и обязанность по внесению платы за коммунальную услугу по обращению с твердыми коммунальными отходами наступает со дня утверждения единого тарифа на услугу по обращению с твердыми коммунальными отходами на территории соответствующего субъекта Российской Федерации и заключения соглашения между органом государственной власти</w:t>
            </w:r>
            <w:r w:rsidRPr="008705D0">
              <w:rPr>
                <w:rFonts w:ascii="Times New Roman" w:hAnsi="Times New Roman"/>
                <w:sz w:val="24"/>
                <w:szCs w:val="24"/>
                <w:u w:val="single"/>
              </w:rPr>
              <w:br/>
              <w:t>и региональным оператором по обращению с твердыми коммунальными отходами.</w:t>
            </w:r>
          </w:p>
          <w:p w:rsidR="001843CA" w:rsidRPr="008705D0" w:rsidRDefault="001843CA" w:rsidP="008705D0">
            <w:pPr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705D0">
              <w:rPr>
                <w:rFonts w:ascii="Times New Roman" w:hAnsi="Times New Roman"/>
                <w:sz w:val="24"/>
                <w:szCs w:val="24"/>
                <w:u w:val="single"/>
              </w:rPr>
              <w:t>В соответствии с пунктом 1 статьи 157 ЖК РФ размер платы за коммунальные услуги рассчитывается исходя из объема потребляемых коммунальных услуг, определяемого по показаниям приборов учета, а при их отсутствии исходя из нормативов потребления коммунальных услуг (в том числе нормативов накопления твердых коммунальных отходов), утверждаемых органами государственной власти субъектов Российской Федерации.</w:t>
            </w:r>
          </w:p>
          <w:p w:rsidR="001843CA" w:rsidRPr="008705D0" w:rsidRDefault="001843CA" w:rsidP="008705D0">
            <w:pPr>
              <w:spacing w:before="120" w:after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705D0">
              <w:rPr>
                <w:rFonts w:ascii="Times New Roman" w:hAnsi="Times New Roman"/>
                <w:sz w:val="24"/>
                <w:szCs w:val="24"/>
                <w:u w:val="single"/>
              </w:rPr>
              <w:t>Также, исходя из установленных нормативов накопления твердых коммунальных отходов, осуществляется определение объема и (или) массы твердых коммунальных отходов в целях расчетов по договорам в области обращения с твердыми коммунальными отходами</w:t>
            </w:r>
            <w:r w:rsidRPr="008705D0">
              <w:rPr>
                <w:u w:val="single"/>
              </w:rPr>
              <w:br/>
            </w:r>
            <w:r w:rsidRPr="008705D0">
              <w:rPr>
                <w:rFonts w:ascii="Times New Roman" w:hAnsi="Times New Roman"/>
                <w:sz w:val="24"/>
                <w:szCs w:val="24"/>
                <w:u w:val="single"/>
              </w:rPr>
              <w:t>в соответствии с правилами коммерческого учета объема и (или) массы твердых коммунальных отходов, утвержденными Правительством Российской Федерации.</w:t>
            </w:r>
          </w:p>
          <w:p w:rsidR="001843CA" w:rsidRPr="008705D0" w:rsidRDefault="001843CA" w:rsidP="008705D0">
            <w:pPr>
              <w:spacing w:before="120" w:after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705D0">
              <w:rPr>
                <w:rFonts w:ascii="Times New Roman" w:hAnsi="Times New Roman"/>
                <w:sz w:val="24"/>
                <w:szCs w:val="24"/>
                <w:u w:val="single"/>
              </w:rPr>
              <w:t xml:space="preserve">С 01.01.2018 Законом Ханты-Мансийского автономного округа - Югры от 17.11.2016 №79-оз "О наделении органов местного самоуправления муниципальных образований отдельными государственными полномочиями в сфере обращения с твердыми коммунальными отходами" полномочия по установлению нормативов накопления твердых коммунальных отходов пере-даны органам местного самоуправления автономного округа, следовательно </w:t>
            </w:r>
            <w:proofErr w:type="gramStart"/>
            <w:r w:rsidRPr="008705D0">
              <w:rPr>
                <w:rFonts w:ascii="Times New Roman" w:hAnsi="Times New Roman"/>
                <w:sz w:val="24"/>
                <w:szCs w:val="24"/>
                <w:u w:val="single"/>
              </w:rPr>
              <w:t>предлагаемое  правовое</w:t>
            </w:r>
            <w:proofErr w:type="gramEnd"/>
            <w:r w:rsidRPr="008705D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регулирование направлено на реализацию переданных полномочий.</w:t>
            </w:r>
          </w:p>
          <w:p w:rsidR="009A1D62" w:rsidRPr="008705D0" w:rsidRDefault="009A1D62" w:rsidP="008705D0">
            <w:pPr>
              <w:pStyle w:val="ConsPlusNormal"/>
              <w:jc w:val="center"/>
            </w:pPr>
            <w:r w:rsidRPr="008705D0">
              <w:t>(место для текстового описания)</w:t>
            </w:r>
          </w:p>
        </w:tc>
      </w:tr>
      <w:tr w:rsidR="009A1D62" w:rsidRPr="008705D0" w:rsidTr="001843CA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62" w:rsidRPr="008705D0" w:rsidRDefault="009A1D62" w:rsidP="008705D0">
            <w:pPr>
              <w:pStyle w:val="ConsPlusNormal"/>
              <w:jc w:val="both"/>
            </w:pPr>
            <w:r w:rsidRPr="008705D0">
              <w:lastRenderedPageBreak/>
              <w:t>5.2. Описание иных способов решения проблемы (с указанием того, каким образом каждым из способов могла бы быть решена проблема):</w:t>
            </w:r>
            <w:r w:rsidR="001843CA" w:rsidRPr="008705D0">
              <w:t xml:space="preserve"> </w:t>
            </w:r>
            <w:r w:rsidR="001843CA" w:rsidRPr="008705D0">
              <w:rPr>
                <w:u w:val="single"/>
              </w:rPr>
              <w:t>отсутствуют</w:t>
            </w:r>
          </w:p>
        </w:tc>
      </w:tr>
      <w:tr w:rsidR="009A1D62" w:rsidRPr="008705D0" w:rsidTr="001843CA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62" w:rsidRPr="008705D0" w:rsidRDefault="009A1D62" w:rsidP="008705D0">
            <w:pPr>
              <w:pStyle w:val="ConsPlusNormal"/>
              <w:jc w:val="both"/>
            </w:pPr>
            <w:r w:rsidRPr="008705D0">
              <w:t>5.3. Обоснование выбора предлагаемого способа решения проблемы:</w:t>
            </w:r>
          </w:p>
          <w:p w:rsidR="001843CA" w:rsidRPr="008705D0" w:rsidRDefault="001843CA" w:rsidP="008705D0">
            <w:pPr>
              <w:pStyle w:val="ConsPlusNormal"/>
              <w:jc w:val="both"/>
              <w:rPr>
                <w:u w:val="single"/>
              </w:rPr>
            </w:pPr>
            <w:r w:rsidRPr="008705D0">
              <w:rPr>
                <w:u w:val="single"/>
              </w:rPr>
              <w:t xml:space="preserve">выбранный способ предлагаемого решения проблемы соответствует требованиям Постановления Правительства РФ от 04.04.2016 №269 "Об определении нормативов накопления твердых коммунальных отходов", в соответствии с которыми нормативы устанавливаются органами исполнительной власти субъекта Российской Федерации или органами местного самоуправления поселений или городских округов (в случае наделения их соответствующими полномочиями законом субъекта Российской Федерации)             </w:t>
            </w:r>
          </w:p>
          <w:p w:rsidR="009A1D62" w:rsidRPr="008705D0" w:rsidRDefault="009A1D62" w:rsidP="008705D0">
            <w:pPr>
              <w:pStyle w:val="ConsPlusNormal"/>
              <w:jc w:val="center"/>
            </w:pPr>
            <w:r w:rsidRPr="008705D0">
              <w:t>(место для текстового описания)</w:t>
            </w:r>
          </w:p>
        </w:tc>
      </w:tr>
      <w:tr w:rsidR="009A1D62" w:rsidRPr="008705D0" w:rsidTr="001843CA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62" w:rsidRPr="008705D0" w:rsidRDefault="009A1D62" w:rsidP="008705D0">
            <w:pPr>
              <w:pStyle w:val="ConsPlusNormal"/>
              <w:jc w:val="both"/>
            </w:pPr>
            <w:r w:rsidRPr="008705D0">
              <w:t>5.4. Иная информация о предлагаемом способе решения проблемы:</w:t>
            </w:r>
            <w:r w:rsidR="001843CA" w:rsidRPr="008705D0">
              <w:t xml:space="preserve"> </w:t>
            </w:r>
            <w:r w:rsidR="001843CA" w:rsidRPr="008705D0">
              <w:rPr>
                <w:u w:val="single"/>
              </w:rPr>
              <w:t>отсутствует</w:t>
            </w:r>
          </w:p>
          <w:p w:rsidR="009A1D62" w:rsidRPr="008705D0" w:rsidRDefault="009A1D62" w:rsidP="008705D0">
            <w:pPr>
              <w:pStyle w:val="ConsPlusNormal"/>
              <w:jc w:val="center"/>
            </w:pPr>
          </w:p>
        </w:tc>
      </w:tr>
    </w:tbl>
    <w:p w:rsidR="009A1D62" w:rsidRPr="008705D0" w:rsidRDefault="009A1D62" w:rsidP="008705D0">
      <w:pPr>
        <w:pStyle w:val="ConsPlusNormal"/>
        <w:jc w:val="both"/>
      </w:pPr>
    </w:p>
    <w:p w:rsidR="009A1D62" w:rsidRPr="008705D0" w:rsidRDefault="009A1D62" w:rsidP="008705D0">
      <w:pPr>
        <w:pStyle w:val="ConsPlusNormal"/>
        <w:jc w:val="center"/>
        <w:outlineLvl w:val="0"/>
      </w:pPr>
      <w:r w:rsidRPr="008705D0">
        <w:t>VI. Основные группы субъектов предпринимательской</w:t>
      </w:r>
    </w:p>
    <w:p w:rsidR="009A1D62" w:rsidRPr="008705D0" w:rsidRDefault="009A1D62" w:rsidP="008705D0">
      <w:pPr>
        <w:pStyle w:val="ConsPlusNormal"/>
        <w:jc w:val="center"/>
      </w:pPr>
      <w:r w:rsidRPr="008705D0">
        <w:t>и инвестиционной деятельности, иные заинтересованные лица,</w:t>
      </w:r>
    </w:p>
    <w:p w:rsidR="009A1D62" w:rsidRPr="008705D0" w:rsidRDefault="009A1D62" w:rsidP="008705D0">
      <w:pPr>
        <w:pStyle w:val="ConsPlusNormal"/>
        <w:jc w:val="center"/>
      </w:pPr>
      <w:r w:rsidRPr="008705D0">
        <w:t>интересы которых будут затронуты предлагаемым правовым</w:t>
      </w:r>
    </w:p>
    <w:p w:rsidR="009A1D62" w:rsidRPr="008705D0" w:rsidRDefault="009A1D62" w:rsidP="008705D0">
      <w:pPr>
        <w:pStyle w:val="ConsPlusNormal"/>
        <w:jc w:val="center"/>
      </w:pPr>
      <w:r w:rsidRPr="008705D0">
        <w:t>регулированием, оценка количества таких субъектов</w:t>
      </w:r>
    </w:p>
    <w:p w:rsidR="009A1D62" w:rsidRPr="008705D0" w:rsidRDefault="009A1D62" w:rsidP="008705D0">
      <w:pPr>
        <w:pStyle w:val="ConsPlusNormal"/>
        <w:jc w:val="both"/>
      </w:pPr>
    </w:p>
    <w:tbl>
      <w:tblPr>
        <w:tblW w:w="5000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54"/>
        <w:gridCol w:w="4874"/>
      </w:tblGrid>
      <w:tr w:rsidR="009A1D62" w:rsidRPr="008705D0" w:rsidTr="001843C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62" w:rsidRPr="008705D0" w:rsidRDefault="009A1D62" w:rsidP="008705D0">
            <w:pPr>
              <w:pStyle w:val="ConsPlusNormal"/>
              <w:jc w:val="both"/>
            </w:pPr>
            <w:r w:rsidRPr="008705D0">
              <w:t>6.1. Группа участников отношений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62" w:rsidRPr="008705D0" w:rsidRDefault="009A1D62" w:rsidP="008705D0">
            <w:pPr>
              <w:pStyle w:val="ConsPlusNormal"/>
              <w:jc w:val="both"/>
            </w:pPr>
            <w:r w:rsidRPr="008705D0">
              <w:t xml:space="preserve">6.2. Оценка количества участников </w:t>
            </w:r>
            <w:r w:rsidRPr="008705D0">
              <w:lastRenderedPageBreak/>
              <w:t>отношений</w:t>
            </w:r>
          </w:p>
        </w:tc>
      </w:tr>
      <w:tr w:rsidR="009A1D62" w:rsidRPr="008705D0" w:rsidTr="001843C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62" w:rsidRPr="008705D0" w:rsidRDefault="001843CA" w:rsidP="008705D0">
            <w:pPr>
              <w:pStyle w:val="ConsPlusNormal"/>
              <w:jc w:val="both"/>
            </w:pPr>
            <w:r w:rsidRPr="008705D0">
              <w:rPr>
                <w:u w:val="single"/>
              </w:rPr>
              <w:lastRenderedPageBreak/>
              <w:t>Администрация города Нижневартовска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62" w:rsidRPr="008705D0" w:rsidRDefault="001843CA" w:rsidP="008705D0">
            <w:pPr>
              <w:pStyle w:val="ConsPlusNormal"/>
              <w:jc w:val="center"/>
            </w:pPr>
            <w:r w:rsidRPr="008705D0">
              <w:t>1</w:t>
            </w:r>
          </w:p>
        </w:tc>
      </w:tr>
      <w:tr w:rsidR="009A1D62" w:rsidRPr="008705D0" w:rsidTr="001843C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62" w:rsidRPr="008705D0" w:rsidRDefault="001843CA" w:rsidP="008705D0">
            <w:pPr>
              <w:pStyle w:val="ConsPlusNormal"/>
              <w:jc w:val="both"/>
            </w:pPr>
            <w:r w:rsidRPr="008705D0">
              <w:rPr>
                <w:u w:val="single"/>
              </w:rPr>
              <w:t>Физические лица и юридические лица независимо от организационно-правовых форм и форм собственности, индивидуальные предприниматели, осуществляющие деятельность на территории города Нижневартовска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62" w:rsidRPr="008705D0" w:rsidRDefault="001843CA" w:rsidP="008705D0">
            <w:pPr>
              <w:pStyle w:val="ConsPlusNormal"/>
              <w:jc w:val="center"/>
            </w:pPr>
            <w:r w:rsidRPr="008705D0">
              <w:t>не ограничено</w:t>
            </w:r>
          </w:p>
        </w:tc>
      </w:tr>
      <w:tr w:rsidR="001843CA" w:rsidRPr="008705D0" w:rsidTr="001843C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CA" w:rsidRPr="008705D0" w:rsidRDefault="001843CA" w:rsidP="008705D0">
            <w:pPr>
              <w:pStyle w:val="ConsPlusNormal"/>
              <w:jc w:val="both"/>
              <w:rPr>
                <w:u w:val="single"/>
              </w:rPr>
            </w:pPr>
            <w:r w:rsidRPr="008705D0">
              <w:rPr>
                <w:u w:val="single"/>
              </w:rPr>
              <w:t>Региональный оператор по обращению с твердыми коммунальными отходами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CA" w:rsidRPr="008705D0" w:rsidRDefault="001843CA" w:rsidP="008705D0">
            <w:pPr>
              <w:pStyle w:val="ConsPlusNormal"/>
              <w:jc w:val="center"/>
            </w:pPr>
            <w:r w:rsidRPr="008705D0">
              <w:t>1</w:t>
            </w:r>
          </w:p>
        </w:tc>
      </w:tr>
      <w:tr w:rsidR="009A1D62" w:rsidRPr="008705D0" w:rsidTr="001843CA">
        <w:tc>
          <w:tcPr>
            <w:tcW w:w="9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62" w:rsidRPr="008705D0" w:rsidRDefault="009A1D62" w:rsidP="008705D0">
            <w:pPr>
              <w:pStyle w:val="ConsPlusNormal"/>
              <w:jc w:val="both"/>
            </w:pPr>
            <w:r w:rsidRPr="008705D0">
              <w:t>6.3. Источники данных:</w:t>
            </w:r>
          </w:p>
          <w:p w:rsidR="001843CA" w:rsidRPr="008705D0" w:rsidRDefault="001843CA" w:rsidP="008705D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FFFFFF"/>
                <w:sz w:val="24"/>
                <w:szCs w:val="24"/>
                <w:u w:val="single"/>
              </w:rPr>
            </w:pPr>
            <w:r w:rsidRPr="008705D0">
              <w:rPr>
                <w:rFonts w:ascii="Times New Roman" w:hAnsi="Times New Roman"/>
                <w:sz w:val="24"/>
                <w:szCs w:val="24"/>
                <w:u w:val="single"/>
              </w:rPr>
              <w:t xml:space="preserve">Управление по природопользованию и экологии администрации города                                </w:t>
            </w:r>
          </w:p>
          <w:p w:rsidR="009A1D62" w:rsidRPr="008705D0" w:rsidRDefault="009A1D62" w:rsidP="008705D0">
            <w:pPr>
              <w:pStyle w:val="ConsPlusNormal"/>
              <w:jc w:val="center"/>
            </w:pPr>
            <w:r w:rsidRPr="008705D0">
              <w:t>(место для текстового описания)</w:t>
            </w:r>
          </w:p>
        </w:tc>
      </w:tr>
    </w:tbl>
    <w:p w:rsidR="009A1D62" w:rsidRPr="008705D0" w:rsidRDefault="009A1D62" w:rsidP="008705D0">
      <w:pPr>
        <w:pStyle w:val="ConsPlusNormal"/>
        <w:jc w:val="both"/>
      </w:pPr>
    </w:p>
    <w:p w:rsidR="009A1D62" w:rsidRPr="008705D0" w:rsidRDefault="009A1D62" w:rsidP="008705D0">
      <w:pPr>
        <w:pStyle w:val="ConsPlusNormal"/>
        <w:jc w:val="center"/>
        <w:outlineLvl w:val="0"/>
      </w:pPr>
      <w:r w:rsidRPr="008705D0">
        <w:t>VII. Изменение функций (полномочий, обязанностей, прав)</w:t>
      </w:r>
    </w:p>
    <w:p w:rsidR="009A1D62" w:rsidRPr="008705D0" w:rsidRDefault="009A1D62" w:rsidP="008705D0">
      <w:pPr>
        <w:pStyle w:val="ConsPlusNormal"/>
        <w:jc w:val="center"/>
      </w:pPr>
      <w:r w:rsidRPr="008705D0">
        <w:t>структурных подразделений администрации города</w:t>
      </w:r>
    </w:p>
    <w:p w:rsidR="009A1D62" w:rsidRPr="008705D0" w:rsidRDefault="009A1D62" w:rsidP="008705D0">
      <w:pPr>
        <w:pStyle w:val="ConsPlusNormal"/>
        <w:jc w:val="center"/>
      </w:pPr>
      <w:r w:rsidRPr="008705D0">
        <w:t>Нижневартовска, а также порядка их реализации в связи</w:t>
      </w:r>
    </w:p>
    <w:p w:rsidR="009A1D62" w:rsidRPr="008705D0" w:rsidRDefault="009A1D62" w:rsidP="008705D0">
      <w:pPr>
        <w:pStyle w:val="ConsPlusNormal"/>
        <w:jc w:val="center"/>
      </w:pPr>
      <w:r w:rsidRPr="008705D0">
        <w:t>с введением предлагаемого правового регулирования</w:t>
      </w:r>
    </w:p>
    <w:p w:rsidR="009A1D62" w:rsidRPr="008705D0" w:rsidRDefault="009A1D62" w:rsidP="008705D0">
      <w:pPr>
        <w:pStyle w:val="ConsPlusNormal"/>
        <w:jc w:val="both"/>
      </w:pPr>
    </w:p>
    <w:tbl>
      <w:tblPr>
        <w:tblW w:w="5000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69"/>
        <w:gridCol w:w="2264"/>
        <w:gridCol w:w="2517"/>
        <w:gridCol w:w="2078"/>
      </w:tblGrid>
      <w:tr w:rsidR="009A1D62" w:rsidRPr="008705D0" w:rsidTr="00D826D9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62" w:rsidRPr="008705D0" w:rsidRDefault="009A1D62" w:rsidP="008705D0">
            <w:pPr>
              <w:pStyle w:val="ConsPlusNormal"/>
              <w:jc w:val="both"/>
            </w:pPr>
            <w:r w:rsidRPr="008705D0">
              <w:t>7.1. Описание новых или изменений существующих функций, полномочий, обязанностей или прав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62" w:rsidRPr="008705D0" w:rsidRDefault="009A1D62" w:rsidP="008705D0">
            <w:pPr>
              <w:pStyle w:val="ConsPlusNormal"/>
              <w:jc w:val="both"/>
            </w:pPr>
            <w:r w:rsidRPr="008705D0">
              <w:t>7.2. Предполагаемый порядок реализации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62" w:rsidRPr="008705D0" w:rsidRDefault="009A1D62" w:rsidP="008705D0">
            <w:pPr>
              <w:pStyle w:val="ConsPlusNormal"/>
              <w:jc w:val="both"/>
            </w:pPr>
            <w:r w:rsidRPr="008705D0">
              <w:t>7.3. Оценка изменения трудозатрат и (или) потребностей в иных ресурсах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62" w:rsidRPr="008705D0" w:rsidRDefault="009A1D62" w:rsidP="008705D0">
            <w:pPr>
              <w:pStyle w:val="ConsPlusNormal"/>
              <w:jc w:val="both"/>
            </w:pPr>
            <w:r w:rsidRPr="008705D0">
              <w:t>7.4. Оценка изменения потребностей</w:t>
            </w:r>
            <w:r w:rsidR="00D826D9" w:rsidRPr="008705D0">
              <w:br/>
            </w:r>
            <w:r w:rsidRPr="008705D0">
              <w:t>в других ресурсах</w:t>
            </w:r>
          </w:p>
        </w:tc>
      </w:tr>
      <w:tr w:rsidR="009A1D62" w:rsidRPr="008705D0" w:rsidTr="00D826D9">
        <w:tc>
          <w:tcPr>
            <w:tcW w:w="9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62" w:rsidRPr="008705D0" w:rsidRDefault="00D826D9" w:rsidP="008705D0">
            <w:pPr>
              <w:pStyle w:val="ConsPlusNormal"/>
              <w:jc w:val="both"/>
            </w:pPr>
            <w:r w:rsidRPr="008705D0">
              <w:rPr>
                <w:u w:val="single"/>
              </w:rPr>
              <w:t>Управление по природопользованию и экологии администрации города</w:t>
            </w:r>
          </w:p>
        </w:tc>
      </w:tr>
      <w:tr w:rsidR="00D826D9" w:rsidRPr="008705D0" w:rsidTr="00D826D9">
        <w:trPr>
          <w:trHeight w:val="13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D9" w:rsidRPr="008705D0" w:rsidRDefault="00D826D9" w:rsidP="008705D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705D0">
              <w:rPr>
                <w:rFonts w:ascii="Times New Roman" w:hAnsi="Times New Roman"/>
                <w:sz w:val="24"/>
                <w:szCs w:val="24"/>
                <w:u w:val="single"/>
              </w:rPr>
              <w:t>Отсутствуют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D9" w:rsidRPr="008705D0" w:rsidRDefault="00D826D9" w:rsidP="008705D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705D0">
              <w:rPr>
                <w:rFonts w:ascii="Times New Roman" w:hAnsi="Times New Roman"/>
                <w:sz w:val="24"/>
                <w:szCs w:val="24"/>
                <w:u w:val="single"/>
              </w:rPr>
              <w:t>отсутствует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D9" w:rsidRPr="008705D0" w:rsidRDefault="00D826D9" w:rsidP="008705D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705D0">
              <w:rPr>
                <w:rFonts w:ascii="Times New Roman" w:hAnsi="Times New Roman"/>
                <w:sz w:val="24"/>
                <w:szCs w:val="24"/>
                <w:u w:val="single"/>
              </w:rPr>
              <w:t>отсутствуют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D9" w:rsidRPr="008705D0" w:rsidRDefault="00D826D9" w:rsidP="008705D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705D0">
              <w:rPr>
                <w:rFonts w:ascii="Times New Roman" w:hAnsi="Times New Roman"/>
                <w:sz w:val="24"/>
                <w:szCs w:val="24"/>
                <w:u w:val="single"/>
              </w:rPr>
              <w:t>отсутствуют</w:t>
            </w:r>
          </w:p>
        </w:tc>
      </w:tr>
    </w:tbl>
    <w:p w:rsidR="009A1D62" w:rsidRPr="008705D0" w:rsidRDefault="009A1D62" w:rsidP="008705D0">
      <w:pPr>
        <w:pStyle w:val="ConsPlusNormal"/>
        <w:jc w:val="both"/>
      </w:pPr>
    </w:p>
    <w:p w:rsidR="009A1D62" w:rsidRPr="008705D0" w:rsidRDefault="009A1D62" w:rsidP="008705D0">
      <w:pPr>
        <w:pStyle w:val="ConsPlusNormal"/>
        <w:jc w:val="center"/>
        <w:outlineLvl w:val="0"/>
      </w:pPr>
      <w:r w:rsidRPr="008705D0">
        <w:t>VIII. Анализ выгод и издержек от реализации предлагаемого</w:t>
      </w:r>
    </w:p>
    <w:p w:rsidR="009A1D62" w:rsidRPr="008705D0" w:rsidRDefault="009A1D62" w:rsidP="008705D0">
      <w:pPr>
        <w:pStyle w:val="ConsPlusNormal"/>
        <w:jc w:val="center"/>
      </w:pPr>
      <w:r w:rsidRPr="008705D0">
        <w:t>способа регулирования</w:t>
      </w:r>
    </w:p>
    <w:p w:rsidR="009A1D62" w:rsidRPr="008705D0" w:rsidRDefault="009A1D62" w:rsidP="008705D0">
      <w:pPr>
        <w:pStyle w:val="ConsPlusNormal"/>
        <w:jc w:val="both"/>
      </w:pPr>
    </w:p>
    <w:tbl>
      <w:tblPr>
        <w:tblW w:w="5000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28"/>
      </w:tblGrid>
      <w:tr w:rsidR="009A1D62" w:rsidRPr="008705D0" w:rsidTr="00D826D9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62" w:rsidRPr="008705D0" w:rsidRDefault="009A1D62" w:rsidP="008705D0">
            <w:pPr>
              <w:pStyle w:val="ConsPlusNormal"/>
              <w:jc w:val="both"/>
            </w:pPr>
            <w:r w:rsidRPr="008705D0">
              <w:t>8.1. Сектор экономики, группа субъектов предпринимательской и инвестиционной деятельности, территория ожидаемого воздействия:</w:t>
            </w:r>
          </w:p>
          <w:p w:rsidR="00D826D9" w:rsidRPr="008705D0" w:rsidRDefault="00D826D9" w:rsidP="008705D0">
            <w:pPr>
              <w:pStyle w:val="ConsPlusNormal"/>
              <w:jc w:val="both"/>
              <w:rPr>
                <w:u w:val="single"/>
              </w:rPr>
            </w:pPr>
            <w:r w:rsidRPr="008705D0">
              <w:rPr>
                <w:u w:val="single"/>
              </w:rPr>
              <w:t xml:space="preserve">предлагаемый способ регулирования затрагивает все секторы экономики, регулированию подлежит деятельность всех юридических лиц (независимо от их организационно-правовой формы, в том числе осуществляющих управление многоквартирными домами на основании заключенного договора или заключивших с собственниками помещений многоквартирного дома договоры на оказание услуг по содержанию и ремонту общего имущества в таком доме) и индивидуальных предпринимателей, осуществляющих хозяйственную и иную деятельность на территории города Нижневартовска                                           </w:t>
            </w:r>
          </w:p>
          <w:p w:rsidR="009A1D62" w:rsidRPr="008705D0" w:rsidRDefault="009A1D62" w:rsidP="008705D0">
            <w:pPr>
              <w:pStyle w:val="ConsPlusNormal"/>
              <w:jc w:val="center"/>
            </w:pPr>
            <w:r w:rsidRPr="008705D0">
              <w:t>(место для текстового описания)</w:t>
            </w:r>
          </w:p>
        </w:tc>
      </w:tr>
      <w:tr w:rsidR="009A1D62" w:rsidRPr="008705D0" w:rsidTr="00D826D9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62" w:rsidRPr="008705D0" w:rsidRDefault="009A1D62" w:rsidP="008705D0">
            <w:pPr>
              <w:pStyle w:val="ConsPlusNormal"/>
              <w:jc w:val="both"/>
            </w:pPr>
            <w:r w:rsidRPr="008705D0">
              <w:t>8.2. Качественное описание и количественная оценка ожи</w:t>
            </w:r>
            <w:r w:rsidR="00D826D9" w:rsidRPr="008705D0">
              <w:t>даемого негативного воздействия</w:t>
            </w:r>
            <w:r w:rsidR="00D826D9" w:rsidRPr="008705D0">
              <w:br/>
            </w:r>
            <w:r w:rsidRPr="008705D0">
              <w:t>и период соответствующего воздействия:</w:t>
            </w:r>
            <w:r w:rsidR="00D826D9" w:rsidRPr="008705D0">
              <w:t xml:space="preserve"> </w:t>
            </w:r>
            <w:r w:rsidR="00D826D9" w:rsidRPr="008705D0">
              <w:rPr>
                <w:u w:val="single"/>
              </w:rPr>
              <w:t xml:space="preserve">негативное воздействие отсутствует                </w:t>
            </w:r>
          </w:p>
        </w:tc>
      </w:tr>
      <w:tr w:rsidR="009A1D62" w:rsidRPr="008705D0" w:rsidTr="00D826D9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62" w:rsidRPr="008705D0" w:rsidRDefault="009A1D62" w:rsidP="008705D0">
            <w:pPr>
              <w:pStyle w:val="ConsPlusNormal"/>
              <w:jc w:val="both"/>
            </w:pPr>
            <w:r w:rsidRPr="008705D0">
              <w:lastRenderedPageBreak/>
              <w:t>8.3. Качественное описание и количественная оценка ожидаемого позитивного воздействия</w:t>
            </w:r>
            <w:r w:rsidR="00DC2E4F" w:rsidRPr="008705D0">
              <w:br/>
            </w:r>
            <w:r w:rsidRPr="008705D0">
              <w:t>и период соответствующего воздействия:</w:t>
            </w:r>
          </w:p>
          <w:p w:rsidR="00D826D9" w:rsidRPr="008705D0" w:rsidRDefault="00D826D9" w:rsidP="008705D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5D0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проект нормативного правового акта направлен на выполнение требований законодательства в сфере обращения с твердыми коммунальными отходами в части расчета платы за коммунальную услугу по обращению с твердыми коммунальными отходами, а также осуществления расчетов </w:t>
            </w:r>
            <w:r w:rsidR="007E259E" w:rsidRPr="008705D0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по договорам с региональным оператором по обращению с ТКО    </w:t>
            </w:r>
          </w:p>
          <w:p w:rsidR="009A1D62" w:rsidRPr="008705D0" w:rsidRDefault="009A1D62" w:rsidP="008705D0">
            <w:pPr>
              <w:pStyle w:val="ConsPlusNormal"/>
              <w:jc w:val="center"/>
            </w:pPr>
            <w:r w:rsidRPr="008705D0">
              <w:t>(место для текстового описания)</w:t>
            </w:r>
          </w:p>
        </w:tc>
      </w:tr>
      <w:tr w:rsidR="009A1D62" w:rsidRPr="008705D0" w:rsidTr="00D826D9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62" w:rsidRPr="008705D0" w:rsidRDefault="009A1D62" w:rsidP="008705D0">
            <w:pPr>
              <w:pStyle w:val="ConsPlusNormal"/>
              <w:jc w:val="both"/>
            </w:pPr>
            <w:r w:rsidRPr="008705D0">
              <w:t>8.4. Источники данных:</w:t>
            </w:r>
            <w:r w:rsidR="007E259E" w:rsidRPr="008705D0">
              <w:t xml:space="preserve"> </w:t>
            </w:r>
            <w:r w:rsidR="007E259E" w:rsidRPr="008705D0">
              <w:rPr>
                <w:u w:val="single"/>
              </w:rPr>
              <w:t xml:space="preserve">управление по природопользованию и экологии администрации города                                                                                             </w:t>
            </w:r>
          </w:p>
        </w:tc>
      </w:tr>
    </w:tbl>
    <w:p w:rsidR="009A1D62" w:rsidRPr="008705D0" w:rsidRDefault="009A1D62" w:rsidP="008705D0">
      <w:pPr>
        <w:pStyle w:val="ConsPlusNormal"/>
        <w:jc w:val="both"/>
      </w:pPr>
    </w:p>
    <w:p w:rsidR="009A1D62" w:rsidRPr="008705D0" w:rsidRDefault="009A1D62" w:rsidP="008705D0">
      <w:pPr>
        <w:pStyle w:val="ConsPlusNormal"/>
        <w:jc w:val="center"/>
        <w:outlineLvl w:val="0"/>
      </w:pPr>
      <w:r w:rsidRPr="008705D0">
        <w:t>IX. Оценка соответствующих расходов бюджета города</w:t>
      </w:r>
    </w:p>
    <w:p w:rsidR="009A1D62" w:rsidRPr="008705D0" w:rsidRDefault="009A1D62" w:rsidP="008705D0">
      <w:pPr>
        <w:pStyle w:val="ConsPlusNormal"/>
        <w:jc w:val="center"/>
      </w:pPr>
      <w:r w:rsidRPr="008705D0">
        <w:t>Нижневартовска, а также расходов субъектов</w:t>
      </w:r>
    </w:p>
    <w:p w:rsidR="009A1D62" w:rsidRPr="008705D0" w:rsidRDefault="009A1D62" w:rsidP="008705D0">
      <w:pPr>
        <w:pStyle w:val="ConsPlusNormal"/>
        <w:jc w:val="center"/>
      </w:pPr>
      <w:r w:rsidRPr="008705D0">
        <w:t>предпринимательской и инвестиционной деятельности, связанных</w:t>
      </w:r>
    </w:p>
    <w:p w:rsidR="009A1D62" w:rsidRPr="008705D0" w:rsidRDefault="009A1D62" w:rsidP="008705D0">
      <w:pPr>
        <w:pStyle w:val="ConsPlusNormal"/>
        <w:jc w:val="center"/>
      </w:pPr>
      <w:r w:rsidRPr="008705D0">
        <w:t>с необходимостью соблюдения устанавливаемых (изменяемых)</w:t>
      </w:r>
    </w:p>
    <w:p w:rsidR="009A1D62" w:rsidRPr="008705D0" w:rsidRDefault="009A1D62" w:rsidP="008705D0">
      <w:pPr>
        <w:pStyle w:val="ConsPlusNormal"/>
        <w:jc w:val="center"/>
      </w:pPr>
      <w:r w:rsidRPr="008705D0">
        <w:t>обязанностей, ограничений или запретов</w:t>
      </w:r>
    </w:p>
    <w:p w:rsidR="009A1D62" w:rsidRPr="008705D0" w:rsidRDefault="009A1D62" w:rsidP="008705D0">
      <w:pPr>
        <w:pStyle w:val="ConsPlusNormal"/>
        <w:jc w:val="both"/>
      </w:pPr>
    </w:p>
    <w:tbl>
      <w:tblPr>
        <w:tblW w:w="5010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9"/>
        <w:gridCol w:w="37"/>
        <w:gridCol w:w="3494"/>
        <w:gridCol w:w="2937"/>
      </w:tblGrid>
      <w:tr w:rsidR="009A1D62" w:rsidRPr="008705D0" w:rsidTr="005151FA">
        <w:tc>
          <w:tcPr>
            <w:tcW w:w="3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1D62" w:rsidRPr="008705D0" w:rsidRDefault="009A1D62" w:rsidP="008705D0">
            <w:pPr>
              <w:pStyle w:val="ConsPlusNormal"/>
              <w:jc w:val="both"/>
            </w:pPr>
            <w:r w:rsidRPr="008705D0">
              <w:t>9.1. Наименование новой или изменяемой функции, полномочия, обязанности или права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1D62" w:rsidRPr="008705D0" w:rsidRDefault="009A1D62" w:rsidP="008705D0">
            <w:pPr>
              <w:pStyle w:val="ConsPlusNormal"/>
              <w:jc w:val="both"/>
            </w:pPr>
            <w:r w:rsidRPr="008705D0">
              <w:t>9.2. Описание видов расходов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1D62" w:rsidRPr="008705D0" w:rsidRDefault="009A1D62" w:rsidP="008705D0">
            <w:pPr>
              <w:pStyle w:val="ConsPlusNormal"/>
              <w:jc w:val="both"/>
            </w:pPr>
            <w:r w:rsidRPr="008705D0">
              <w:t>9.3. Количественная оценка расходов</w:t>
            </w:r>
          </w:p>
        </w:tc>
      </w:tr>
      <w:tr w:rsidR="009A1D62" w:rsidRPr="008705D0" w:rsidTr="005151FA">
        <w:tc>
          <w:tcPr>
            <w:tcW w:w="9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1D62" w:rsidRPr="008705D0" w:rsidRDefault="009A1D62" w:rsidP="008705D0">
            <w:pPr>
              <w:pStyle w:val="ConsPlusNormal"/>
              <w:jc w:val="both"/>
            </w:pPr>
            <w:r w:rsidRPr="008705D0">
              <w:t>9.4. Бюджет города Нижневартовска</w:t>
            </w:r>
          </w:p>
        </w:tc>
      </w:tr>
      <w:tr w:rsidR="005151FA" w:rsidRPr="008705D0" w:rsidTr="005151FA">
        <w:tc>
          <w:tcPr>
            <w:tcW w:w="32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51FA" w:rsidRPr="008705D0" w:rsidRDefault="005151FA" w:rsidP="008705D0">
            <w:pPr>
              <w:pStyle w:val="ConsPlusNormal"/>
              <w:jc w:val="both"/>
            </w:pPr>
            <w:r w:rsidRPr="008705D0">
              <w:t xml:space="preserve">9.4.1. </w:t>
            </w:r>
            <w:r w:rsidRPr="008705D0">
              <w:rPr>
                <w:u w:val="single"/>
              </w:rPr>
              <w:t>Отсутствует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51FA" w:rsidRPr="008705D0" w:rsidRDefault="005151FA" w:rsidP="008705D0">
            <w:pPr>
              <w:pStyle w:val="ConsPlusNormal"/>
              <w:jc w:val="both"/>
            </w:pPr>
            <w:r w:rsidRPr="008705D0">
              <w:t>9.4.2. Единовременные расходы в 2020 году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51FA" w:rsidRPr="008705D0" w:rsidRDefault="005151FA" w:rsidP="008705D0">
            <w:pPr>
              <w:pStyle w:val="a5"/>
              <w:spacing w:before="120"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705D0">
              <w:rPr>
                <w:rFonts w:ascii="Times New Roman" w:hAnsi="Times New Roman"/>
                <w:sz w:val="24"/>
                <w:szCs w:val="24"/>
                <w:u w:val="single"/>
              </w:rPr>
              <w:t>отсутствуют</w:t>
            </w:r>
          </w:p>
        </w:tc>
      </w:tr>
      <w:tr w:rsidR="005151FA" w:rsidRPr="008705D0" w:rsidTr="005151FA">
        <w:tc>
          <w:tcPr>
            <w:tcW w:w="32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51FA" w:rsidRPr="008705D0" w:rsidRDefault="005151FA" w:rsidP="008705D0">
            <w:pPr>
              <w:pStyle w:val="ConsPlusNormal"/>
              <w:jc w:val="both"/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51FA" w:rsidRPr="008705D0" w:rsidRDefault="005151FA" w:rsidP="008705D0">
            <w:pPr>
              <w:pStyle w:val="ConsPlusNormal"/>
              <w:jc w:val="both"/>
            </w:pPr>
            <w:r w:rsidRPr="008705D0">
              <w:t>9.4.3. Периодические расходы за период действия МНПА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51FA" w:rsidRPr="008705D0" w:rsidRDefault="005151FA" w:rsidP="008705D0">
            <w:pPr>
              <w:pStyle w:val="a5"/>
              <w:spacing w:before="120"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5D0">
              <w:rPr>
                <w:rFonts w:ascii="Times New Roman" w:hAnsi="Times New Roman"/>
                <w:sz w:val="24"/>
                <w:szCs w:val="24"/>
                <w:u w:val="single"/>
              </w:rPr>
              <w:t>отсутствуют</w:t>
            </w:r>
          </w:p>
        </w:tc>
      </w:tr>
      <w:tr w:rsidR="005151FA" w:rsidRPr="008705D0" w:rsidTr="005151FA">
        <w:tc>
          <w:tcPr>
            <w:tcW w:w="32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51FA" w:rsidRPr="008705D0" w:rsidRDefault="005151FA" w:rsidP="008705D0">
            <w:pPr>
              <w:pStyle w:val="ConsPlusNormal"/>
              <w:jc w:val="both"/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51FA" w:rsidRPr="008705D0" w:rsidRDefault="005151FA" w:rsidP="008705D0">
            <w:pPr>
              <w:pStyle w:val="ConsPlusNormal"/>
              <w:jc w:val="both"/>
            </w:pPr>
            <w:r w:rsidRPr="008705D0">
              <w:t>9.4.4. Возможные поступления за период действия МНПА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51FA" w:rsidRPr="008705D0" w:rsidRDefault="005151FA" w:rsidP="008705D0">
            <w:pPr>
              <w:pStyle w:val="a5"/>
              <w:spacing w:before="120"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5D0">
              <w:rPr>
                <w:rFonts w:ascii="Times New Roman" w:hAnsi="Times New Roman"/>
                <w:sz w:val="24"/>
                <w:szCs w:val="24"/>
                <w:u w:val="single"/>
              </w:rPr>
              <w:t>отсутствуют</w:t>
            </w:r>
          </w:p>
        </w:tc>
      </w:tr>
      <w:tr w:rsidR="005151FA" w:rsidRPr="008705D0" w:rsidTr="005151FA">
        <w:tc>
          <w:tcPr>
            <w:tcW w:w="6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51FA" w:rsidRPr="008705D0" w:rsidRDefault="005151FA" w:rsidP="008705D0">
            <w:pPr>
              <w:pStyle w:val="ConsPlusNormal"/>
              <w:jc w:val="both"/>
            </w:pPr>
            <w:r w:rsidRPr="008705D0">
              <w:t>9.5. Итого единовременных расходов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51FA" w:rsidRPr="008705D0" w:rsidRDefault="005151FA" w:rsidP="008705D0">
            <w:pPr>
              <w:pStyle w:val="a5"/>
              <w:spacing w:before="120"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5D0">
              <w:rPr>
                <w:rFonts w:ascii="Times New Roman" w:hAnsi="Times New Roman"/>
                <w:sz w:val="24"/>
                <w:szCs w:val="24"/>
                <w:u w:val="single"/>
              </w:rPr>
              <w:t>отсутствуют</w:t>
            </w:r>
          </w:p>
        </w:tc>
      </w:tr>
      <w:tr w:rsidR="005151FA" w:rsidRPr="008705D0" w:rsidTr="005151FA">
        <w:tc>
          <w:tcPr>
            <w:tcW w:w="6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51FA" w:rsidRPr="008705D0" w:rsidRDefault="005151FA" w:rsidP="008705D0">
            <w:pPr>
              <w:pStyle w:val="ConsPlusNormal"/>
              <w:jc w:val="both"/>
            </w:pPr>
            <w:r w:rsidRPr="008705D0">
              <w:t>9.6. Итого периодических расходов за год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51FA" w:rsidRPr="008705D0" w:rsidRDefault="005151FA" w:rsidP="008705D0">
            <w:pPr>
              <w:pStyle w:val="a5"/>
              <w:spacing w:before="120"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5D0">
              <w:rPr>
                <w:rFonts w:ascii="Times New Roman" w:hAnsi="Times New Roman"/>
                <w:sz w:val="24"/>
                <w:szCs w:val="24"/>
                <w:u w:val="single"/>
              </w:rPr>
              <w:t>отсутствуют</w:t>
            </w:r>
          </w:p>
        </w:tc>
      </w:tr>
      <w:tr w:rsidR="005151FA" w:rsidRPr="008705D0" w:rsidTr="005151FA">
        <w:tc>
          <w:tcPr>
            <w:tcW w:w="9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51FA" w:rsidRPr="008705D0" w:rsidRDefault="005151FA" w:rsidP="008705D0">
            <w:pPr>
              <w:pStyle w:val="ConsPlusNormal"/>
              <w:jc w:val="both"/>
            </w:pPr>
            <w:r w:rsidRPr="008705D0">
              <w:t>9.7</w:t>
            </w:r>
            <w:r w:rsidRPr="008705D0">
              <w:rPr>
                <w:vertAlign w:val="superscript"/>
              </w:rPr>
              <w:t>1</w:t>
            </w:r>
            <w:r w:rsidRPr="008705D0">
              <w:t>. Наименование субъекта предпринимательской и инвестиционной деятельности</w:t>
            </w:r>
          </w:p>
          <w:p w:rsidR="005151FA" w:rsidRPr="008705D0" w:rsidRDefault="005151FA" w:rsidP="008705D0">
            <w:pPr>
              <w:pStyle w:val="ConsPlusNormal"/>
              <w:jc w:val="both"/>
            </w:pPr>
            <w:r w:rsidRPr="008705D0">
              <w:rPr>
                <w:u w:val="single"/>
              </w:rPr>
              <w:t>юридические лица независимо от организационно-правовых форм и форм собственности, индивидуальные предприниматели, осуществляющие деятельность на территории города Нижневартовска</w:t>
            </w:r>
          </w:p>
        </w:tc>
      </w:tr>
      <w:tr w:rsidR="005151FA" w:rsidRPr="008705D0" w:rsidTr="005151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3238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51FA" w:rsidRPr="008705D0" w:rsidRDefault="005151FA" w:rsidP="008705D0">
            <w:pPr>
              <w:pStyle w:val="a5"/>
              <w:spacing w:before="120"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5D0">
              <w:rPr>
                <w:rFonts w:ascii="Times New Roman" w:hAnsi="Times New Roman"/>
                <w:sz w:val="24"/>
                <w:szCs w:val="24"/>
              </w:rPr>
              <w:t>9.7.1</w:t>
            </w:r>
            <w:r w:rsidRPr="008705D0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8705D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8705D0">
              <w:rPr>
                <w:rFonts w:ascii="Times New Roman" w:hAnsi="Times New Roman"/>
                <w:sz w:val="24"/>
                <w:szCs w:val="24"/>
                <w:u w:val="single"/>
              </w:rPr>
              <w:t xml:space="preserve">Обязанность оплачивать услуги регионального оператора, исходя из установленных администрацией города нормативов накопления твердых коммунальных отходов </w:t>
            </w:r>
          </w:p>
        </w:tc>
        <w:tc>
          <w:tcPr>
            <w:tcW w:w="35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51FA" w:rsidRPr="008705D0" w:rsidRDefault="005151FA" w:rsidP="008705D0">
            <w:pPr>
              <w:pStyle w:val="a5"/>
              <w:spacing w:before="120"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5D0">
              <w:rPr>
                <w:rFonts w:ascii="Times New Roman" w:hAnsi="Times New Roman"/>
                <w:sz w:val="24"/>
                <w:szCs w:val="24"/>
              </w:rPr>
              <w:t>9.7.2</w:t>
            </w:r>
            <w:r w:rsidRPr="008705D0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8705D0">
              <w:rPr>
                <w:rFonts w:ascii="Times New Roman" w:hAnsi="Times New Roman"/>
                <w:sz w:val="24"/>
                <w:szCs w:val="24"/>
              </w:rPr>
              <w:t>. Единовременные расходы в 2020 году</w:t>
            </w:r>
          </w:p>
        </w:tc>
        <w:tc>
          <w:tcPr>
            <w:tcW w:w="29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51FA" w:rsidRPr="008705D0" w:rsidRDefault="005151FA" w:rsidP="008705D0">
            <w:pPr>
              <w:pStyle w:val="a5"/>
              <w:spacing w:before="120"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5D0">
              <w:rPr>
                <w:rFonts w:ascii="Times New Roman" w:hAnsi="Times New Roman"/>
                <w:sz w:val="24"/>
                <w:szCs w:val="24"/>
                <w:u w:val="single"/>
              </w:rPr>
              <w:t>отсутствуют</w:t>
            </w:r>
          </w:p>
        </w:tc>
      </w:tr>
      <w:tr w:rsidR="005151FA" w:rsidRPr="008705D0" w:rsidTr="005151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64"/>
        </w:trPr>
        <w:tc>
          <w:tcPr>
            <w:tcW w:w="3238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51FA" w:rsidRPr="008705D0" w:rsidRDefault="005151FA" w:rsidP="008705D0">
            <w:pPr>
              <w:pStyle w:val="a5"/>
              <w:spacing w:before="120"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51FA" w:rsidRPr="008705D0" w:rsidRDefault="005151FA" w:rsidP="008705D0">
            <w:pPr>
              <w:pStyle w:val="a5"/>
              <w:spacing w:before="120"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5D0">
              <w:rPr>
                <w:rFonts w:ascii="Times New Roman" w:hAnsi="Times New Roman"/>
                <w:sz w:val="24"/>
                <w:szCs w:val="24"/>
              </w:rPr>
              <w:t>9.7.3</w:t>
            </w:r>
            <w:r w:rsidRPr="008705D0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8705D0">
              <w:rPr>
                <w:rFonts w:ascii="Times New Roman" w:hAnsi="Times New Roman"/>
                <w:sz w:val="24"/>
                <w:szCs w:val="24"/>
              </w:rPr>
              <w:t>. Периодические расходы за период за период действия МНПА</w:t>
            </w:r>
          </w:p>
        </w:tc>
        <w:tc>
          <w:tcPr>
            <w:tcW w:w="29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51FA" w:rsidRPr="008705D0" w:rsidRDefault="005151FA" w:rsidP="008705D0">
            <w:pPr>
              <w:pStyle w:val="a5"/>
              <w:spacing w:before="120"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705D0">
              <w:rPr>
                <w:rFonts w:ascii="Times New Roman" w:hAnsi="Times New Roman"/>
                <w:sz w:val="24"/>
                <w:szCs w:val="24"/>
                <w:u w:val="single"/>
              </w:rPr>
              <w:t>в соответствии с приложением (расчет затрат)</w:t>
            </w:r>
          </w:p>
        </w:tc>
      </w:tr>
      <w:tr w:rsidR="005151FA" w:rsidRPr="008705D0" w:rsidTr="005151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5"/>
        </w:trPr>
        <w:tc>
          <w:tcPr>
            <w:tcW w:w="9713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51FA" w:rsidRPr="008705D0" w:rsidRDefault="005151FA" w:rsidP="008705D0">
            <w:pPr>
              <w:pStyle w:val="a5"/>
              <w:spacing w:before="120"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705D0">
              <w:rPr>
                <w:rFonts w:ascii="Times New Roman" w:hAnsi="Times New Roman"/>
                <w:sz w:val="24"/>
                <w:szCs w:val="24"/>
              </w:rPr>
              <w:t>9.7</w:t>
            </w:r>
            <w:r w:rsidRPr="008705D0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8705D0">
              <w:rPr>
                <w:rFonts w:ascii="Times New Roman" w:hAnsi="Times New Roman"/>
                <w:sz w:val="24"/>
                <w:szCs w:val="24"/>
              </w:rPr>
              <w:t>. Наименование субъекта предпринимательской и инвестиционной деятельности:</w:t>
            </w:r>
          </w:p>
          <w:p w:rsidR="005151FA" w:rsidRPr="008705D0" w:rsidRDefault="005151FA" w:rsidP="008705D0">
            <w:pPr>
              <w:pStyle w:val="a5"/>
              <w:spacing w:before="120"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705D0">
              <w:rPr>
                <w:rFonts w:ascii="Times New Roman" w:hAnsi="Times New Roman"/>
                <w:sz w:val="24"/>
                <w:szCs w:val="24"/>
                <w:u w:val="single"/>
              </w:rPr>
              <w:t xml:space="preserve">региональный оператор по обращению с твердыми коммунальными отходами </w:t>
            </w:r>
          </w:p>
        </w:tc>
      </w:tr>
      <w:tr w:rsidR="005151FA" w:rsidRPr="008705D0" w:rsidTr="005151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5"/>
        </w:trPr>
        <w:tc>
          <w:tcPr>
            <w:tcW w:w="320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51FA" w:rsidRPr="008705D0" w:rsidRDefault="005151FA" w:rsidP="008705D0">
            <w:pPr>
              <w:pStyle w:val="a5"/>
              <w:spacing w:before="120"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5D0">
              <w:rPr>
                <w:rFonts w:ascii="Times New Roman" w:hAnsi="Times New Roman"/>
                <w:sz w:val="24"/>
                <w:szCs w:val="24"/>
              </w:rPr>
              <w:lastRenderedPageBreak/>
              <w:t>9.7.1</w:t>
            </w:r>
            <w:r w:rsidRPr="008705D0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8705D0">
              <w:rPr>
                <w:rFonts w:ascii="Times New Roman" w:hAnsi="Times New Roman"/>
                <w:sz w:val="24"/>
                <w:szCs w:val="24"/>
              </w:rPr>
              <w:t xml:space="preserve">. Обязанность </w:t>
            </w:r>
            <w:r w:rsidRPr="008705D0">
              <w:rPr>
                <w:rFonts w:ascii="Times New Roman" w:hAnsi="Times New Roman"/>
                <w:sz w:val="24"/>
                <w:szCs w:val="24"/>
                <w:u w:val="single"/>
              </w:rPr>
              <w:t>применять установленные администрацией города нормативы накопления при расчете платы за коммунальную услугу по обращению с твердыми коммунальными отходами, а также при</w:t>
            </w:r>
            <w:r w:rsidRPr="008705D0">
              <w:rPr>
                <w:u w:val="single"/>
              </w:rPr>
              <w:t xml:space="preserve"> </w:t>
            </w:r>
            <w:r w:rsidRPr="008705D0">
              <w:rPr>
                <w:rFonts w:ascii="Times New Roman" w:hAnsi="Times New Roman"/>
                <w:sz w:val="24"/>
                <w:szCs w:val="24"/>
                <w:u w:val="single"/>
              </w:rPr>
              <w:t>осуществлении расчетов к договорам на сбор, транспортирование и размещение твердых коммунальных отходов с хозяйствующими субъектами</w:t>
            </w:r>
          </w:p>
        </w:tc>
        <w:tc>
          <w:tcPr>
            <w:tcW w:w="3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51FA" w:rsidRPr="008705D0" w:rsidRDefault="005151FA" w:rsidP="008705D0">
            <w:pPr>
              <w:pStyle w:val="a5"/>
              <w:spacing w:before="120"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5D0">
              <w:rPr>
                <w:rFonts w:ascii="Times New Roman" w:hAnsi="Times New Roman"/>
                <w:sz w:val="24"/>
                <w:szCs w:val="24"/>
              </w:rPr>
              <w:t>9.7.2</w:t>
            </w:r>
            <w:r w:rsidRPr="008705D0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8705D0">
              <w:rPr>
                <w:rFonts w:ascii="Times New Roman" w:hAnsi="Times New Roman"/>
                <w:sz w:val="24"/>
                <w:szCs w:val="24"/>
              </w:rPr>
              <w:t>. Единовременные расходы в 2020 году</w:t>
            </w:r>
          </w:p>
        </w:tc>
        <w:tc>
          <w:tcPr>
            <w:tcW w:w="295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51FA" w:rsidRPr="008705D0" w:rsidRDefault="005151FA" w:rsidP="008705D0">
            <w:pPr>
              <w:pStyle w:val="a5"/>
              <w:spacing w:before="120"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5D0">
              <w:rPr>
                <w:rFonts w:ascii="Times New Roman" w:hAnsi="Times New Roman"/>
                <w:sz w:val="24"/>
                <w:szCs w:val="24"/>
                <w:u w:val="single"/>
              </w:rPr>
              <w:t>отсутствуют</w:t>
            </w:r>
          </w:p>
        </w:tc>
      </w:tr>
      <w:tr w:rsidR="005151FA" w:rsidRPr="008705D0" w:rsidTr="005151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5"/>
        </w:trPr>
        <w:tc>
          <w:tcPr>
            <w:tcW w:w="320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51FA" w:rsidRPr="008705D0" w:rsidRDefault="005151FA" w:rsidP="008705D0">
            <w:pPr>
              <w:pStyle w:val="a5"/>
              <w:spacing w:before="120"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51FA" w:rsidRPr="008705D0" w:rsidRDefault="005151FA" w:rsidP="008705D0">
            <w:pPr>
              <w:pStyle w:val="a5"/>
              <w:spacing w:before="120"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5D0">
              <w:rPr>
                <w:rFonts w:ascii="Times New Roman" w:hAnsi="Times New Roman"/>
                <w:sz w:val="24"/>
                <w:szCs w:val="24"/>
              </w:rPr>
              <w:t>9.7.3</w:t>
            </w:r>
            <w:r w:rsidRPr="008705D0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8705D0">
              <w:rPr>
                <w:rFonts w:ascii="Times New Roman" w:hAnsi="Times New Roman"/>
                <w:sz w:val="24"/>
                <w:szCs w:val="24"/>
              </w:rPr>
              <w:t>. Периодические расходы за период за период действия МНПА</w:t>
            </w:r>
          </w:p>
        </w:tc>
        <w:tc>
          <w:tcPr>
            <w:tcW w:w="295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51FA" w:rsidRPr="008705D0" w:rsidRDefault="005151FA" w:rsidP="008705D0">
            <w:pPr>
              <w:pStyle w:val="a5"/>
              <w:spacing w:before="120"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5151FA" w:rsidRPr="008705D0" w:rsidTr="005151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5"/>
        </w:trPr>
        <w:tc>
          <w:tcPr>
            <w:tcW w:w="6756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51FA" w:rsidRPr="008705D0" w:rsidRDefault="005151FA" w:rsidP="008705D0">
            <w:pPr>
              <w:pStyle w:val="a5"/>
              <w:spacing w:before="120"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705D0">
              <w:rPr>
                <w:rFonts w:ascii="Times New Roman" w:hAnsi="Times New Roman"/>
                <w:sz w:val="24"/>
                <w:szCs w:val="24"/>
              </w:rPr>
              <w:t>9.8. Итого единовременных расходов</w:t>
            </w:r>
          </w:p>
        </w:tc>
        <w:tc>
          <w:tcPr>
            <w:tcW w:w="29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51FA" w:rsidRPr="008705D0" w:rsidRDefault="005151FA" w:rsidP="008705D0">
            <w:pPr>
              <w:pStyle w:val="a5"/>
              <w:spacing w:before="120"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5D0">
              <w:rPr>
                <w:rFonts w:ascii="Times New Roman" w:hAnsi="Times New Roman"/>
                <w:sz w:val="24"/>
                <w:szCs w:val="24"/>
                <w:u w:val="single"/>
              </w:rPr>
              <w:t>отсутствуют</w:t>
            </w:r>
          </w:p>
        </w:tc>
      </w:tr>
      <w:tr w:rsidR="005151FA" w:rsidRPr="008705D0" w:rsidTr="005151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3"/>
        </w:trPr>
        <w:tc>
          <w:tcPr>
            <w:tcW w:w="6756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51FA" w:rsidRPr="008705D0" w:rsidRDefault="005151FA" w:rsidP="008705D0">
            <w:pPr>
              <w:pStyle w:val="a5"/>
              <w:spacing w:before="120"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705D0">
              <w:rPr>
                <w:rFonts w:ascii="Times New Roman" w:hAnsi="Times New Roman"/>
                <w:sz w:val="24"/>
                <w:szCs w:val="24"/>
              </w:rPr>
              <w:t>9.9. Итого периодических расходов за год</w:t>
            </w:r>
          </w:p>
        </w:tc>
        <w:tc>
          <w:tcPr>
            <w:tcW w:w="29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51FA" w:rsidRPr="008705D0" w:rsidRDefault="005151FA" w:rsidP="008705D0">
            <w:pPr>
              <w:pStyle w:val="a5"/>
              <w:spacing w:before="120"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5D0">
              <w:rPr>
                <w:rFonts w:ascii="Times New Roman" w:hAnsi="Times New Roman"/>
                <w:sz w:val="24"/>
                <w:szCs w:val="24"/>
                <w:u w:val="single"/>
              </w:rPr>
              <w:t>отсутствуют</w:t>
            </w:r>
          </w:p>
        </w:tc>
      </w:tr>
      <w:tr w:rsidR="005151FA" w:rsidRPr="008705D0" w:rsidTr="005151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9713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51FA" w:rsidRPr="008705D0" w:rsidRDefault="005151FA" w:rsidP="008705D0">
            <w:pPr>
              <w:pStyle w:val="a5"/>
              <w:spacing w:before="120"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705D0">
              <w:rPr>
                <w:rFonts w:ascii="Times New Roman" w:hAnsi="Times New Roman"/>
                <w:sz w:val="24"/>
                <w:szCs w:val="24"/>
              </w:rPr>
              <w:t xml:space="preserve">9.10. Иные сведения о расходах субъектов отношений: </w:t>
            </w:r>
            <w:r w:rsidRPr="008705D0">
              <w:rPr>
                <w:rFonts w:ascii="Times New Roman" w:hAnsi="Times New Roman"/>
                <w:sz w:val="24"/>
                <w:szCs w:val="24"/>
                <w:u w:val="single"/>
              </w:rPr>
              <w:t>отсутствуют</w:t>
            </w:r>
          </w:p>
        </w:tc>
      </w:tr>
      <w:tr w:rsidR="005151FA" w:rsidRPr="008705D0" w:rsidTr="005151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713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151FA" w:rsidRPr="008705D0" w:rsidRDefault="005151FA" w:rsidP="008705D0">
            <w:pPr>
              <w:pStyle w:val="a5"/>
              <w:spacing w:before="120"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705D0">
              <w:rPr>
                <w:rFonts w:ascii="Times New Roman" w:hAnsi="Times New Roman"/>
                <w:sz w:val="24"/>
                <w:szCs w:val="24"/>
              </w:rPr>
              <w:t xml:space="preserve">9.11. Источники данных: </w:t>
            </w:r>
            <w:r w:rsidRPr="008705D0">
              <w:rPr>
                <w:rFonts w:ascii="Times New Roman" w:hAnsi="Times New Roman"/>
                <w:sz w:val="24"/>
                <w:szCs w:val="24"/>
                <w:u w:val="single"/>
              </w:rPr>
              <w:t xml:space="preserve">управление по природопользованию и экологии администрации города </w:t>
            </w:r>
          </w:p>
        </w:tc>
      </w:tr>
    </w:tbl>
    <w:p w:rsidR="009A1D62" w:rsidRPr="008705D0" w:rsidRDefault="009A1D62" w:rsidP="008705D0">
      <w:pPr>
        <w:pStyle w:val="ConsPlusNormal"/>
        <w:jc w:val="both"/>
      </w:pPr>
    </w:p>
    <w:p w:rsidR="009A1D62" w:rsidRPr="008705D0" w:rsidRDefault="009A1D62" w:rsidP="008705D0">
      <w:pPr>
        <w:pStyle w:val="ConsPlusNormal"/>
        <w:jc w:val="center"/>
        <w:outlineLvl w:val="0"/>
      </w:pPr>
      <w:r w:rsidRPr="008705D0">
        <w:t>X. Новые обязанности или ограничения для субъектов</w:t>
      </w:r>
    </w:p>
    <w:p w:rsidR="009A1D62" w:rsidRPr="008705D0" w:rsidRDefault="009A1D62" w:rsidP="008705D0">
      <w:pPr>
        <w:pStyle w:val="ConsPlusNormal"/>
        <w:jc w:val="center"/>
      </w:pPr>
      <w:r w:rsidRPr="008705D0">
        <w:t>предпринимательской и инвестиционной деятельности</w:t>
      </w:r>
    </w:p>
    <w:p w:rsidR="009A1D62" w:rsidRPr="008705D0" w:rsidRDefault="009A1D62" w:rsidP="008705D0">
      <w:pPr>
        <w:pStyle w:val="ConsPlusNormal"/>
        <w:jc w:val="center"/>
      </w:pPr>
      <w:r w:rsidRPr="008705D0">
        <w:t>либо изменение содержания существующих обязанностей</w:t>
      </w:r>
    </w:p>
    <w:p w:rsidR="009A1D62" w:rsidRPr="008705D0" w:rsidRDefault="009A1D62" w:rsidP="008705D0">
      <w:pPr>
        <w:pStyle w:val="ConsPlusNormal"/>
        <w:jc w:val="center"/>
      </w:pPr>
      <w:r w:rsidRPr="008705D0">
        <w:t>и ограничений, а также порядок организации их исполнения</w:t>
      </w:r>
    </w:p>
    <w:p w:rsidR="009A1D62" w:rsidRPr="008705D0" w:rsidRDefault="009A1D62" w:rsidP="008705D0">
      <w:pPr>
        <w:pStyle w:val="ConsPlusNormal"/>
        <w:jc w:val="both"/>
      </w:pPr>
    </w:p>
    <w:tbl>
      <w:tblPr>
        <w:tblW w:w="5000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55"/>
        <w:gridCol w:w="3495"/>
        <w:gridCol w:w="2778"/>
      </w:tblGrid>
      <w:tr w:rsidR="009A1D62" w:rsidRPr="008705D0" w:rsidTr="00DB24B5">
        <w:tc>
          <w:tcPr>
            <w:tcW w:w="3402" w:type="dxa"/>
          </w:tcPr>
          <w:p w:rsidR="009A1D62" w:rsidRPr="008705D0" w:rsidRDefault="009A1D62" w:rsidP="008705D0">
            <w:pPr>
              <w:pStyle w:val="ConsPlusNormal"/>
              <w:jc w:val="both"/>
            </w:pPr>
            <w:r w:rsidRPr="008705D0">
              <w:t>10.1.</w:t>
            </w:r>
            <w:r w:rsidR="00DB24B5" w:rsidRPr="008705D0">
              <w:t> </w:t>
            </w:r>
            <w:r w:rsidRPr="008705D0">
              <w:t>Группа участников отношений</w:t>
            </w:r>
          </w:p>
        </w:tc>
        <w:tc>
          <w:tcPr>
            <w:tcW w:w="3544" w:type="dxa"/>
          </w:tcPr>
          <w:p w:rsidR="009A1D62" w:rsidRPr="008705D0" w:rsidRDefault="009A1D62" w:rsidP="008705D0">
            <w:pPr>
              <w:pStyle w:val="ConsPlusNormal"/>
              <w:jc w:val="both"/>
            </w:pPr>
            <w:r w:rsidRPr="008705D0">
              <w:t>10.2.</w:t>
            </w:r>
            <w:r w:rsidR="00DB24B5" w:rsidRPr="008705D0">
              <w:t> </w:t>
            </w:r>
            <w:r w:rsidRPr="008705D0">
              <w:t>Описание новых или изменений содержания существующих обязанностей и ограничений</w:t>
            </w:r>
          </w:p>
        </w:tc>
        <w:tc>
          <w:tcPr>
            <w:tcW w:w="2816" w:type="dxa"/>
          </w:tcPr>
          <w:p w:rsidR="009A1D62" w:rsidRPr="008705D0" w:rsidRDefault="009A1D62" w:rsidP="008705D0">
            <w:pPr>
              <w:pStyle w:val="ConsPlusNormal"/>
              <w:jc w:val="both"/>
            </w:pPr>
            <w:r w:rsidRPr="008705D0">
              <w:t>10.3.</w:t>
            </w:r>
            <w:r w:rsidR="00DB24B5" w:rsidRPr="008705D0">
              <w:t> </w:t>
            </w:r>
            <w:r w:rsidRPr="008705D0">
              <w:t>Порядок орга</w:t>
            </w:r>
            <w:r w:rsidR="00DB24B5" w:rsidRPr="008705D0">
              <w:t>низации исполнения обязанностей</w:t>
            </w:r>
            <w:r w:rsidR="00DB24B5" w:rsidRPr="008705D0">
              <w:br/>
            </w:r>
            <w:r w:rsidRPr="008705D0">
              <w:t>и ограничений</w:t>
            </w:r>
          </w:p>
        </w:tc>
      </w:tr>
      <w:tr w:rsidR="00DB24B5" w:rsidRPr="008705D0" w:rsidTr="00DB24B5">
        <w:trPr>
          <w:trHeight w:val="1703"/>
        </w:trPr>
        <w:tc>
          <w:tcPr>
            <w:tcW w:w="3402" w:type="dxa"/>
          </w:tcPr>
          <w:p w:rsidR="00DB24B5" w:rsidRPr="008705D0" w:rsidRDefault="00DB24B5" w:rsidP="008705D0">
            <w:pPr>
              <w:pStyle w:val="a5"/>
              <w:spacing w:after="0" w:line="240" w:lineRule="auto"/>
              <w:ind w:left="0"/>
              <w:jc w:val="both"/>
            </w:pPr>
            <w:r w:rsidRPr="008705D0">
              <w:rPr>
                <w:rFonts w:ascii="Times New Roman" w:hAnsi="Times New Roman"/>
                <w:sz w:val="24"/>
                <w:szCs w:val="24"/>
                <w:u w:val="single"/>
              </w:rPr>
              <w:t>Юридические лица независимо от организационно-правовых форм и форм собственности, индивидуальные предприниматели, осуществляющие деятельность на территории города Нижневартовска</w:t>
            </w:r>
          </w:p>
        </w:tc>
        <w:tc>
          <w:tcPr>
            <w:tcW w:w="3544" w:type="dxa"/>
          </w:tcPr>
          <w:p w:rsidR="00DB24B5" w:rsidRPr="008705D0" w:rsidRDefault="00DB24B5" w:rsidP="008705D0">
            <w:pPr>
              <w:pStyle w:val="ConsPlusNormal"/>
              <w:jc w:val="both"/>
            </w:pPr>
            <w:r w:rsidRPr="008705D0">
              <w:rPr>
                <w:u w:val="single"/>
              </w:rPr>
              <w:t>данный нормативный правовой акт новые обязанности</w:t>
            </w:r>
            <w:r w:rsidRPr="008705D0">
              <w:rPr>
                <w:u w:val="single"/>
              </w:rPr>
              <w:br/>
              <w:t>и ограничения, изменения существующих обязанностей и ограничений не предусматривает</w:t>
            </w:r>
          </w:p>
          <w:p w:rsidR="00DB24B5" w:rsidRPr="008705D0" w:rsidRDefault="00DB24B5" w:rsidP="008705D0">
            <w:pPr>
              <w:pStyle w:val="ConsPlusNormal"/>
              <w:jc w:val="both"/>
            </w:pPr>
          </w:p>
        </w:tc>
        <w:tc>
          <w:tcPr>
            <w:tcW w:w="2816" w:type="dxa"/>
          </w:tcPr>
          <w:p w:rsidR="00DB24B5" w:rsidRPr="008705D0" w:rsidRDefault="00DB24B5" w:rsidP="008705D0">
            <w:pPr>
              <w:pStyle w:val="ConsPlusNormal"/>
              <w:jc w:val="center"/>
            </w:pPr>
            <w:r w:rsidRPr="008705D0">
              <w:rPr>
                <w:u w:val="single"/>
              </w:rPr>
              <w:t>отсутствует</w:t>
            </w:r>
          </w:p>
        </w:tc>
      </w:tr>
      <w:tr w:rsidR="00DB24B5" w:rsidRPr="008705D0" w:rsidTr="00DB24B5">
        <w:trPr>
          <w:trHeight w:val="1703"/>
        </w:trPr>
        <w:tc>
          <w:tcPr>
            <w:tcW w:w="3402" w:type="dxa"/>
          </w:tcPr>
          <w:p w:rsidR="00DB24B5" w:rsidRPr="008705D0" w:rsidRDefault="00DB24B5" w:rsidP="008705D0">
            <w:pPr>
              <w:pStyle w:val="a5"/>
              <w:spacing w:before="120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705D0">
              <w:rPr>
                <w:rFonts w:ascii="Times New Roman" w:hAnsi="Times New Roman"/>
                <w:sz w:val="24"/>
                <w:szCs w:val="24"/>
                <w:u w:val="single"/>
              </w:rPr>
              <w:t>Региональный оператор по обращению с твердыми коммунальными отходами</w:t>
            </w:r>
          </w:p>
        </w:tc>
        <w:tc>
          <w:tcPr>
            <w:tcW w:w="3544" w:type="dxa"/>
          </w:tcPr>
          <w:p w:rsidR="00DB24B5" w:rsidRPr="008705D0" w:rsidRDefault="00DB24B5" w:rsidP="008705D0">
            <w:pPr>
              <w:pStyle w:val="ConsPlusNormal"/>
              <w:jc w:val="center"/>
              <w:rPr>
                <w:u w:val="single"/>
              </w:rPr>
            </w:pPr>
            <w:r w:rsidRPr="008705D0">
              <w:rPr>
                <w:u w:val="single"/>
              </w:rPr>
              <w:t>отсутствуют</w:t>
            </w:r>
          </w:p>
        </w:tc>
        <w:tc>
          <w:tcPr>
            <w:tcW w:w="2816" w:type="dxa"/>
          </w:tcPr>
          <w:p w:rsidR="00DB24B5" w:rsidRPr="008705D0" w:rsidRDefault="00DB24B5" w:rsidP="008705D0">
            <w:pPr>
              <w:pStyle w:val="ConsPlusNormal"/>
              <w:jc w:val="center"/>
              <w:rPr>
                <w:u w:val="single"/>
              </w:rPr>
            </w:pPr>
            <w:r w:rsidRPr="008705D0">
              <w:rPr>
                <w:u w:val="single"/>
              </w:rPr>
              <w:t>отсутствует</w:t>
            </w:r>
          </w:p>
        </w:tc>
      </w:tr>
    </w:tbl>
    <w:p w:rsidR="00DB24B5" w:rsidRPr="008705D0" w:rsidRDefault="00DB24B5" w:rsidP="008705D0">
      <w:pPr>
        <w:pStyle w:val="ConsPlusNormal"/>
        <w:jc w:val="both"/>
        <w:sectPr w:rsidR="00DB24B5" w:rsidRPr="008705D0" w:rsidSect="005973E9">
          <w:pgSz w:w="11906" w:h="16838"/>
          <w:pgMar w:top="1134" w:right="567" w:bottom="1701" w:left="1701" w:header="0" w:footer="0" w:gutter="0"/>
          <w:cols w:space="720"/>
          <w:noEndnote/>
        </w:sectPr>
      </w:pPr>
    </w:p>
    <w:p w:rsidR="009A1D62" w:rsidRPr="008705D0" w:rsidRDefault="009A1D62" w:rsidP="008705D0">
      <w:pPr>
        <w:pStyle w:val="ConsPlusNormal"/>
        <w:jc w:val="both"/>
      </w:pPr>
    </w:p>
    <w:p w:rsidR="009A1D62" w:rsidRPr="008705D0" w:rsidRDefault="009A1D62" w:rsidP="008705D0">
      <w:pPr>
        <w:pStyle w:val="ConsPlusNormal"/>
        <w:jc w:val="center"/>
        <w:outlineLvl w:val="0"/>
      </w:pPr>
      <w:r w:rsidRPr="008705D0">
        <w:t>XI. Оценка рисков неблагоприятных последствий применения</w:t>
      </w:r>
    </w:p>
    <w:p w:rsidR="009A1D62" w:rsidRPr="008705D0" w:rsidRDefault="009A1D62" w:rsidP="008705D0">
      <w:pPr>
        <w:pStyle w:val="ConsPlusNormal"/>
        <w:jc w:val="center"/>
      </w:pPr>
      <w:r w:rsidRPr="008705D0">
        <w:t>предлагаемого правового регулирования</w:t>
      </w:r>
    </w:p>
    <w:p w:rsidR="009A1D62" w:rsidRPr="008705D0" w:rsidRDefault="009A1D62" w:rsidP="008705D0">
      <w:pPr>
        <w:pStyle w:val="ConsPlusNormal"/>
        <w:jc w:val="both"/>
      </w:pPr>
    </w:p>
    <w:tbl>
      <w:tblPr>
        <w:tblW w:w="5000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17"/>
        <w:gridCol w:w="2097"/>
        <w:gridCol w:w="2607"/>
        <w:gridCol w:w="2407"/>
      </w:tblGrid>
      <w:tr w:rsidR="009A1D62" w:rsidRPr="008705D0" w:rsidTr="00DB24B5">
        <w:tc>
          <w:tcPr>
            <w:tcW w:w="25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1D62" w:rsidRPr="008705D0" w:rsidRDefault="00DB24B5" w:rsidP="008705D0">
            <w:pPr>
              <w:pStyle w:val="ConsPlusNormal"/>
              <w:jc w:val="both"/>
            </w:pPr>
            <w:r w:rsidRPr="008705D0">
              <w:t>11.1. </w:t>
            </w:r>
            <w:r w:rsidR="009A1D62" w:rsidRPr="008705D0">
              <w:t>Виды рисков</w:t>
            </w:r>
          </w:p>
        </w:tc>
        <w:tc>
          <w:tcPr>
            <w:tcW w:w="21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1D62" w:rsidRPr="008705D0" w:rsidRDefault="00DB24B5" w:rsidP="008705D0">
            <w:pPr>
              <w:pStyle w:val="ConsPlusNormal"/>
              <w:jc w:val="both"/>
            </w:pPr>
            <w:r w:rsidRPr="008705D0">
              <w:t>11.2. </w:t>
            </w:r>
            <w:r w:rsidR="009A1D62" w:rsidRPr="008705D0">
              <w:t>Оценки вероятности наступления неблагоприятных последствий</w:t>
            </w:r>
          </w:p>
        </w:tc>
        <w:tc>
          <w:tcPr>
            <w:tcW w:w="264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1D62" w:rsidRPr="008705D0" w:rsidRDefault="009A1D62" w:rsidP="008705D0">
            <w:pPr>
              <w:pStyle w:val="ConsPlusNormal"/>
              <w:jc w:val="both"/>
            </w:pPr>
            <w:r w:rsidRPr="008705D0">
              <w:t>11.3.</w:t>
            </w:r>
            <w:r w:rsidR="00DB24B5" w:rsidRPr="008705D0">
              <w:t> </w:t>
            </w:r>
            <w:r w:rsidRPr="008705D0">
              <w:t>Методы контроля рисков</w:t>
            </w:r>
          </w:p>
        </w:tc>
        <w:tc>
          <w:tcPr>
            <w:tcW w:w="24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1D62" w:rsidRPr="008705D0" w:rsidRDefault="00DB24B5" w:rsidP="008705D0">
            <w:pPr>
              <w:pStyle w:val="ConsPlusNormal"/>
              <w:jc w:val="both"/>
            </w:pPr>
            <w:r w:rsidRPr="008705D0">
              <w:t>11.4. </w:t>
            </w:r>
            <w:r w:rsidR="009A1D62" w:rsidRPr="008705D0">
              <w:t>Степень контроля рисков (полный/частичный)</w:t>
            </w:r>
          </w:p>
        </w:tc>
      </w:tr>
      <w:tr w:rsidR="00DB24B5" w:rsidRPr="008705D0" w:rsidTr="00DB24B5">
        <w:tc>
          <w:tcPr>
            <w:tcW w:w="25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24B5" w:rsidRPr="008705D0" w:rsidRDefault="00DB24B5" w:rsidP="008705D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705D0">
              <w:rPr>
                <w:rFonts w:ascii="Times New Roman" w:hAnsi="Times New Roman"/>
                <w:sz w:val="24"/>
                <w:szCs w:val="24"/>
                <w:u w:val="single"/>
              </w:rPr>
              <w:t>Неблагоприятные последствия</w:t>
            </w:r>
            <w:r w:rsidRPr="008705D0">
              <w:rPr>
                <w:rFonts w:ascii="Times New Roman" w:hAnsi="Times New Roman"/>
                <w:sz w:val="24"/>
                <w:szCs w:val="24"/>
                <w:u w:val="single"/>
              </w:rPr>
              <w:br/>
              <w:t>от принятия данного документа</w:t>
            </w:r>
            <w:r w:rsidRPr="008705D0">
              <w:rPr>
                <w:rFonts w:ascii="Times New Roman" w:hAnsi="Times New Roman"/>
                <w:sz w:val="24"/>
                <w:szCs w:val="24"/>
                <w:u w:val="single"/>
              </w:rPr>
              <w:br/>
              <w:t>не предвидятся</w:t>
            </w:r>
          </w:p>
        </w:tc>
        <w:tc>
          <w:tcPr>
            <w:tcW w:w="21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24B5" w:rsidRPr="008705D0" w:rsidRDefault="00DB24B5" w:rsidP="008705D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705D0">
              <w:rPr>
                <w:rFonts w:ascii="Times New Roman" w:hAnsi="Times New Roman"/>
                <w:sz w:val="24"/>
                <w:szCs w:val="24"/>
                <w:u w:val="single"/>
              </w:rPr>
              <w:t>риски</w:t>
            </w:r>
            <w:r w:rsidRPr="008705D0">
              <w:rPr>
                <w:rFonts w:ascii="Times New Roman" w:hAnsi="Times New Roman"/>
                <w:sz w:val="24"/>
                <w:szCs w:val="24"/>
                <w:u w:val="single"/>
              </w:rPr>
              <w:br/>
              <w:t>не прогнозируются</w:t>
            </w:r>
          </w:p>
        </w:tc>
        <w:tc>
          <w:tcPr>
            <w:tcW w:w="264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24B5" w:rsidRPr="008705D0" w:rsidRDefault="00DB24B5" w:rsidP="008705D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705D0">
              <w:rPr>
                <w:rFonts w:ascii="Times New Roman" w:hAnsi="Times New Roman"/>
                <w:sz w:val="24"/>
                <w:szCs w:val="24"/>
                <w:u w:val="single"/>
              </w:rPr>
              <w:t>количественный</w:t>
            </w:r>
            <w:r w:rsidRPr="008705D0">
              <w:rPr>
                <w:rFonts w:ascii="Times New Roman" w:hAnsi="Times New Roman"/>
                <w:sz w:val="24"/>
                <w:szCs w:val="24"/>
                <w:u w:val="single"/>
              </w:rPr>
              <w:br/>
              <w:t>и качественный анализ возможных рисков</w:t>
            </w:r>
          </w:p>
        </w:tc>
        <w:tc>
          <w:tcPr>
            <w:tcW w:w="24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24B5" w:rsidRPr="008705D0" w:rsidRDefault="00DB24B5" w:rsidP="008705D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705D0">
              <w:rPr>
                <w:rFonts w:ascii="Times New Roman" w:hAnsi="Times New Roman"/>
                <w:sz w:val="24"/>
                <w:szCs w:val="24"/>
                <w:u w:val="single"/>
              </w:rPr>
              <w:t>полный</w:t>
            </w:r>
          </w:p>
        </w:tc>
      </w:tr>
      <w:tr w:rsidR="00DB24B5" w:rsidRPr="008705D0" w:rsidTr="00DB24B5">
        <w:tc>
          <w:tcPr>
            <w:tcW w:w="9762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24B5" w:rsidRPr="008705D0" w:rsidRDefault="00DB24B5" w:rsidP="008705D0">
            <w:pPr>
              <w:pStyle w:val="a5"/>
              <w:spacing w:before="12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705D0">
              <w:rPr>
                <w:rFonts w:ascii="Times New Roman" w:hAnsi="Times New Roman"/>
                <w:sz w:val="24"/>
                <w:szCs w:val="24"/>
              </w:rPr>
              <w:t xml:space="preserve">Источники данных: </w:t>
            </w:r>
            <w:r w:rsidRPr="008705D0">
              <w:rPr>
                <w:rFonts w:ascii="Times New Roman" w:hAnsi="Times New Roman"/>
                <w:sz w:val="24"/>
                <w:szCs w:val="24"/>
                <w:u w:val="single"/>
              </w:rPr>
              <w:t>управление по природопользованию и экологии администрации города</w:t>
            </w:r>
          </w:p>
        </w:tc>
      </w:tr>
    </w:tbl>
    <w:p w:rsidR="009A1D62" w:rsidRPr="008705D0" w:rsidRDefault="009A1D62" w:rsidP="008705D0">
      <w:pPr>
        <w:pStyle w:val="ConsPlusNormal"/>
        <w:jc w:val="both"/>
      </w:pPr>
    </w:p>
    <w:p w:rsidR="009A1D62" w:rsidRPr="008705D0" w:rsidRDefault="009A1D62" w:rsidP="008705D0">
      <w:pPr>
        <w:pStyle w:val="ConsPlusNormal"/>
        <w:jc w:val="center"/>
        <w:outlineLvl w:val="0"/>
      </w:pPr>
      <w:r w:rsidRPr="008705D0">
        <w:t>XII. Индикативные показатели мониторинга и иные способы</w:t>
      </w:r>
    </w:p>
    <w:p w:rsidR="009A1D62" w:rsidRPr="008705D0" w:rsidRDefault="009A1D62" w:rsidP="008705D0">
      <w:pPr>
        <w:pStyle w:val="ConsPlusNormal"/>
        <w:jc w:val="center"/>
      </w:pPr>
      <w:r w:rsidRPr="008705D0">
        <w:t>(методы) оценки достижения заявленных целей регулирования</w:t>
      </w:r>
    </w:p>
    <w:p w:rsidR="009A1D62" w:rsidRPr="008705D0" w:rsidRDefault="009A1D62" w:rsidP="008705D0">
      <w:pPr>
        <w:pStyle w:val="ConsPlusNormal"/>
        <w:jc w:val="both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984"/>
        <w:gridCol w:w="284"/>
        <w:gridCol w:w="1842"/>
        <w:gridCol w:w="2410"/>
      </w:tblGrid>
      <w:tr w:rsidR="00DB24B5" w:rsidRPr="008705D0" w:rsidTr="001439DE">
        <w:trPr>
          <w:trHeight w:val="1110"/>
        </w:trPr>
        <w:tc>
          <w:tcPr>
            <w:tcW w:w="3369" w:type="dxa"/>
          </w:tcPr>
          <w:p w:rsidR="00DB24B5" w:rsidRPr="008705D0" w:rsidRDefault="00DB24B5" w:rsidP="008705D0">
            <w:pPr>
              <w:pStyle w:val="a5"/>
              <w:spacing w:before="120" w:after="0"/>
              <w:ind w:left="0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8705D0">
              <w:rPr>
                <w:rFonts w:ascii="Times New Roman" w:hAnsi="Times New Roman"/>
                <w:sz w:val="24"/>
                <w:szCs w:val="24"/>
              </w:rPr>
              <w:t>1</w:t>
            </w:r>
            <w:r w:rsidRPr="008705D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8705D0">
              <w:rPr>
                <w:rFonts w:ascii="Times New Roman" w:hAnsi="Times New Roman"/>
                <w:sz w:val="24"/>
                <w:szCs w:val="24"/>
              </w:rPr>
              <w:t>.1. Цели предлагаемого регулирования</w:t>
            </w:r>
            <w:r w:rsidRPr="008705D0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984" w:type="dxa"/>
          </w:tcPr>
          <w:p w:rsidR="00DB24B5" w:rsidRPr="008705D0" w:rsidRDefault="00DB24B5" w:rsidP="008705D0">
            <w:pPr>
              <w:pStyle w:val="a5"/>
              <w:spacing w:before="120"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5D0">
              <w:rPr>
                <w:rFonts w:ascii="Times New Roman" w:hAnsi="Times New Roman"/>
                <w:sz w:val="24"/>
                <w:szCs w:val="24"/>
              </w:rPr>
              <w:t>1</w:t>
            </w:r>
            <w:r w:rsidRPr="008705D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8705D0">
              <w:rPr>
                <w:rFonts w:ascii="Times New Roman" w:hAnsi="Times New Roman"/>
                <w:sz w:val="24"/>
                <w:szCs w:val="24"/>
              </w:rPr>
              <w:t>.2. Индикативные показатели (ед. изм.)</w:t>
            </w:r>
          </w:p>
        </w:tc>
        <w:tc>
          <w:tcPr>
            <w:tcW w:w="2126" w:type="dxa"/>
            <w:gridSpan w:val="2"/>
          </w:tcPr>
          <w:p w:rsidR="00DB24B5" w:rsidRPr="008705D0" w:rsidRDefault="00DB24B5" w:rsidP="008705D0">
            <w:pPr>
              <w:pStyle w:val="a5"/>
              <w:spacing w:before="120"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5D0">
              <w:rPr>
                <w:rFonts w:ascii="Times New Roman" w:hAnsi="Times New Roman"/>
                <w:sz w:val="24"/>
                <w:szCs w:val="24"/>
              </w:rPr>
              <w:t>1</w:t>
            </w:r>
            <w:r w:rsidRPr="008705D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8705D0">
              <w:rPr>
                <w:rFonts w:ascii="Times New Roman" w:hAnsi="Times New Roman"/>
                <w:sz w:val="24"/>
                <w:szCs w:val="24"/>
              </w:rPr>
              <w:t>.3. Способы расчета индикативных показателей</w:t>
            </w:r>
          </w:p>
        </w:tc>
        <w:tc>
          <w:tcPr>
            <w:tcW w:w="2410" w:type="dxa"/>
          </w:tcPr>
          <w:p w:rsidR="00DB24B5" w:rsidRPr="008705D0" w:rsidRDefault="00DB24B5" w:rsidP="008705D0">
            <w:pPr>
              <w:pStyle w:val="a5"/>
              <w:spacing w:before="120"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5D0">
              <w:rPr>
                <w:rFonts w:ascii="Times New Roman" w:hAnsi="Times New Roman"/>
                <w:sz w:val="24"/>
                <w:szCs w:val="24"/>
              </w:rPr>
              <w:t>1</w:t>
            </w:r>
            <w:r w:rsidRPr="008705D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8705D0">
              <w:rPr>
                <w:rFonts w:ascii="Times New Roman" w:hAnsi="Times New Roman"/>
                <w:sz w:val="24"/>
                <w:szCs w:val="24"/>
              </w:rPr>
              <w:t>.4. Сроки достижения целей</w:t>
            </w:r>
          </w:p>
        </w:tc>
      </w:tr>
      <w:tr w:rsidR="00DB24B5" w:rsidRPr="008705D0" w:rsidTr="001439DE">
        <w:trPr>
          <w:trHeight w:val="317"/>
        </w:trPr>
        <w:tc>
          <w:tcPr>
            <w:tcW w:w="3369" w:type="dxa"/>
          </w:tcPr>
          <w:p w:rsidR="00DB24B5" w:rsidRPr="008705D0" w:rsidRDefault="00DB24B5" w:rsidP="008705D0">
            <w:pPr>
              <w:pStyle w:val="a5"/>
              <w:spacing w:before="120" w:after="0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705D0">
              <w:rPr>
                <w:rFonts w:ascii="Times New Roman" w:hAnsi="Times New Roman"/>
                <w:sz w:val="24"/>
                <w:szCs w:val="24"/>
                <w:u w:val="single"/>
              </w:rPr>
              <w:t>Определение объема и (или) массы твердых коммунальных отходов для осуществления расчетов по договорам в области обращения с твердыми коммунальными отходами на территории города Нижневартовска</w:t>
            </w:r>
          </w:p>
        </w:tc>
        <w:tc>
          <w:tcPr>
            <w:tcW w:w="1984" w:type="dxa"/>
          </w:tcPr>
          <w:p w:rsidR="00DB24B5" w:rsidRPr="008705D0" w:rsidRDefault="00DB24B5" w:rsidP="008705D0">
            <w:pPr>
              <w:pStyle w:val="a5"/>
              <w:spacing w:before="120" w:after="0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705D0">
              <w:rPr>
                <w:rFonts w:ascii="Times New Roman" w:hAnsi="Times New Roman"/>
                <w:sz w:val="24"/>
                <w:szCs w:val="24"/>
                <w:u w:val="single"/>
              </w:rPr>
              <w:t>измеримые показатели отсутствуют</w:t>
            </w:r>
          </w:p>
        </w:tc>
        <w:tc>
          <w:tcPr>
            <w:tcW w:w="2126" w:type="dxa"/>
            <w:gridSpan w:val="2"/>
          </w:tcPr>
          <w:p w:rsidR="00DB24B5" w:rsidRPr="008705D0" w:rsidRDefault="00DB24B5" w:rsidP="008705D0">
            <w:pPr>
              <w:pStyle w:val="a5"/>
              <w:spacing w:before="120"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5D0">
              <w:rPr>
                <w:rFonts w:ascii="Times New Roman" w:hAnsi="Times New Roman"/>
                <w:sz w:val="24"/>
                <w:szCs w:val="24"/>
                <w:u w:val="single"/>
              </w:rPr>
              <w:t>отсутствуют</w:t>
            </w:r>
          </w:p>
        </w:tc>
        <w:tc>
          <w:tcPr>
            <w:tcW w:w="2410" w:type="dxa"/>
          </w:tcPr>
          <w:p w:rsidR="00DB24B5" w:rsidRPr="008705D0" w:rsidRDefault="00DB24B5" w:rsidP="008705D0">
            <w:pPr>
              <w:pStyle w:val="a5"/>
              <w:spacing w:before="120" w:after="0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705D0">
              <w:rPr>
                <w:rFonts w:ascii="Times New Roman" w:hAnsi="Times New Roman"/>
                <w:sz w:val="24"/>
                <w:szCs w:val="24"/>
                <w:u w:val="single"/>
              </w:rPr>
              <w:t>в течение действия МНПА</w:t>
            </w:r>
          </w:p>
        </w:tc>
      </w:tr>
      <w:tr w:rsidR="00DB24B5" w:rsidRPr="008705D0" w:rsidTr="001439DE">
        <w:trPr>
          <w:trHeight w:val="679"/>
        </w:trPr>
        <w:tc>
          <w:tcPr>
            <w:tcW w:w="9889" w:type="dxa"/>
            <w:gridSpan w:val="5"/>
          </w:tcPr>
          <w:p w:rsidR="00DB24B5" w:rsidRPr="008705D0" w:rsidRDefault="00DB24B5" w:rsidP="008705D0">
            <w:pPr>
              <w:pStyle w:val="a5"/>
              <w:spacing w:before="120"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5D0">
              <w:rPr>
                <w:rFonts w:ascii="Times New Roman" w:hAnsi="Times New Roman"/>
                <w:sz w:val="24"/>
                <w:szCs w:val="24"/>
              </w:rPr>
              <w:t xml:space="preserve">12.5. Информация о мониторинге и иных способах (методах) оценки достижения заявленных целей регулирования: </w:t>
            </w:r>
            <w:r w:rsidRPr="008705D0">
              <w:rPr>
                <w:rFonts w:ascii="Times New Roman" w:hAnsi="Times New Roman"/>
                <w:sz w:val="24"/>
                <w:szCs w:val="24"/>
                <w:u w:val="single"/>
              </w:rPr>
              <w:t xml:space="preserve">отсутствует </w:t>
            </w:r>
          </w:p>
        </w:tc>
      </w:tr>
      <w:tr w:rsidR="00DB24B5" w:rsidRPr="008705D0" w:rsidTr="001439DE">
        <w:trPr>
          <w:trHeight w:val="633"/>
        </w:trPr>
        <w:tc>
          <w:tcPr>
            <w:tcW w:w="5637" w:type="dxa"/>
            <w:gridSpan w:val="3"/>
          </w:tcPr>
          <w:p w:rsidR="00DB24B5" w:rsidRPr="008705D0" w:rsidRDefault="00DB24B5" w:rsidP="008705D0">
            <w:pPr>
              <w:pStyle w:val="a5"/>
              <w:spacing w:before="120"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5D0">
              <w:rPr>
                <w:rFonts w:ascii="Times New Roman" w:hAnsi="Times New Roman"/>
                <w:sz w:val="24"/>
                <w:szCs w:val="24"/>
              </w:rPr>
              <w:t>12.6. Оценка затрат на осуществление мониторинга (в среднем в год)</w:t>
            </w:r>
          </w:p>
        </w:tc>
        <w:tc>
          <w:tcPr>
            <w:tcW w:w="4252" w:type="dxa"/>
            <w:gridSpan w:val="2"/>
          </w:tcPr>
          <w:p w:rsidR="00DB24B5" w:rsidRPr="008705D0" w:rsidRDefault="00DB24B5" w:rsidP="008705D0">
            <w:pPr>
              <w:pStyle w:val="a5"/>
              <w:spacing w:before="120" w:after="0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705D0">
              <w:rPr>
                <w:rFonts w:ascii="Times New Roman" w:hAnsi="Times New Roman"/>
                <w:sz w:val="24"/>
                <w:szCs w:val="24"/>
                <w:u w:val="single"/>
              </w:rPr>
              <w:t>0 руб.</w:t>
            </w:r>
          </w:p>
        </w:tc>
      </w:tr>
      <w:tr w:rsidR="00DB24B5" w:rsidRPr="008705D0" w:rsidTr="001439DE">
        <w:tc>
          <w:tcPr>
            <w:tcW w:w="9889" w:type="dxa"/>
            <w:gridSpan w:val="5"/>
          </w:tcPr>
          <w:p w:rsidR="00DB24B5" w:rsidRPr="008705D0" w:rsidRDefault="00DB24B5" w:rsidP="008705D0">
            <w:pPr>
              <w:pStyle w:val="a5"/>
              <w:spacing w:before="120"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5D0">
              <w:rPr>
                <w:rFonts w:ascii="Times New Roman" w:hAnsi="Times New Roman"/>
                <w:sz w:val="24"/>
                <w:szCs w:val="24"/>
              </w:rPr>
              <w:t xml:space="preserve">12.7. Описание источников информации для расчета показателей (индикаторов): </w:t>
            </w:r>
            <w:r w:rsidRPr="008705D0">
              <w:rPr>
                <w:rFonts w:ascii="Times New Roman" w:hAnsi="Times New Roman"/>
                <w:sz w:val="24"/>
                <w:szCs w:val="24"/>
                <w:u w:val="single"/>
              </w:rPr>
              <w:t>отсутствуют</w:t>
            </w:r>
          </w:p>
        </w:tc>
      </w:tr>
    </w:tbl>
    <w:p w:rsidR="009A1D62" w:rsidRPr="008705D0" w:rsidRDefault="002649D5" w:rsidP="008705D0">
      <w:pPr>
        <w:pStyle w:val="ConsPlusNormal"/>
        <w:jc w:val="center"/>
        <w:outlineLvl w:val="0"/>
      </w:pPr>
      <w:r w:rsidRPr="008705D0">
        <w:br w:type="page"/>
      </w:r>
      <w:r w:rsidR="009A1D62" w:rsidRPr="008705D0">
        <w:lastRenderedPageBreak/>
        <w:t>XIII. Иные сведения, которые, по мнению регулирующего</w:t>
      </w:r>
    </w:p>
    <w:p w:rsidR="009A1D62" w:rsidRPr="008705D0" w:rsidRDefault="009A1D62" w:rsidP="008705D0">
      <w:pPr>
        <w:pStyle w:val="ConsPlusNormal"/>
        <w:jc w:val="center"/>
      </w:pPr>
      <w:r w:rsidRPr="008705D0">
        <w:t>органа, позволяют оценить обоснованность предлагаемого</w:t>
      </w:r>
    </w:p>
    <w:p w:rsidR="009A1D62" w:rsidRPr="008705D0" w:rsidRDefault="009A1D62" w:rsidP="008705D0">
      <w:pPr>
        <w:pStyle w:val="ConsPlusNormal"/>
        <w:jc w:val="center"/>
      </w:pPr>
      <w:r w:rsidRPr="008705D0">
        <w:t>регулирования</w:t>
      </w:r>
    </w:p>
    <w:p w:rsidR="009A1D62" w:rsidRPr="008705D0" w:rsidRDefault="009A1D62" w:rsidP="008705D0">
      <w:pPr>
        <w:pStyle w:val="ConsPlusNormal"/>
        <w:jc w:val="both"/>
      </w:pPr>
    </w:p>
    <w:tbl>
      <w:tblPr>
        <w:tblW w:w="5000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28"/>
      </w:tblGrid>
      <w:tr w:rsidR="009A1D62" w:rsidRPr="008705D0" w:rsidTr="007E259E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62" w:rsidRPr="008705D0" w:rsidRDefault="009A1D62" w:rsidP="008705D0">
            <w:pPr>
              <w:pStyle w:val="ConsPlusNormal"/>
              <w:jc w:val="both"/>
            </w:pPr>
            <w:r w:rsidRPr="008705D0">
              <w:t>13.1. Иные необходимые, по мнению разработчика проекта муниципального нормативного правового акта, сведения:</w:t>
            </w:r>
            <w:r w:rsidR="00DB24B5" w:rsidRPr="008705D0">
              <w:t xml:space="preserve"> </w:t>
            </w:r>
            <w:r w:rsidR="00DB24B5" w:rsidRPr="008705D0">
              <w:rPr>
                <w:u w:val="single"/>
              </w:rPr>
              <w:t>отсутствуют</w:t>
            </w:r>
          </w:p>
        </w:tc>
      </w:tr>
      <w:tr w:rsidR="009A1D62" w:rsidRPr="008705D0" w:rsidTr="007E259E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62" w:rsidRPr="008705D0" w:rsidRDefault="009A1D62" w:rsidP="008705D0">
            <w:pPr>
              <w:pStyle w:val="ConsPlusNormal"/>
              <w:jc w:val="both"/>
            </w:pPr>
            <w:r w:rsidRPr="008705D0">
              <w:t>13.2. Источники данных:</w:t>
            </w:r>
            <w:r w:rsidR="00DB24B5" w:rsidRPr="008705D0">
              <w:t xml:space="preserve"> </w:t>
            </w:r>
            <w:r w:rsidR="00DB24B5" w:rsidRPr="008705D0">
              <w:rPr>
                <w:u w:val="single"/>
              </w:rPr>
              <w:t>отсутствуют</w:t>
            </w:r>
          </w:p>
        </w:tc>
      </w:tr>
    </w:tbl>
    <w:p w:rsidR="009A1D62" w:rsidRPr="008705D0" w:rsidRDefault="009A1D62" w:rsidP="008705D0">
      <w:pPr>
        <w:pStyle w:val="ConsPlusNormal"/>
        <w:jc w:val="both"/>
      </w:pPr>
    </w:p>
    <w:p w:rsidR="00DB24B5" w:rsidRPr="008705D0" w:rsidRDefault="00DB24B5" w:rsidP="008705D0">
      <w:pPr>
        <w:pStyle w:val="a5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DB24B5" w:rsidRPr="008705D0" w:rsidRDefault="00DB24B5" w:rsidP="008705D0">
      <w:pPr>
        <w:pStyle w:val="a5"/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05D0">
        <w:rPr>
          <w:rFonts w:ascii="Times New Roman" w:hAnsi="Times New Roman"/>
          <w:sz w:val="28"/>
          <w:szCs w:val="28"/>
        </w:rPr>
        <w:t xml:space="preserve">Приложение: </w:t>
      </w:r>
      <w:r w:rsidRPr="008705D0">
        <w:rPr>
          <w:rFonts w:ascii="Times New Roman" w:hAnsi="Times New Roman"/>
          <w:sz w:val="28"/>
          <w:szCs w:val="28"/>
          <w:lang w:eastAsia="ru-RU"/>
        </w:rPr>
        <w:t xml:space="preserve">расчеты, выполненные в ходе составления отчета об оценке </w:t>
      </w:r>
      <w:r w:rsidR="00DC2E4F" w:rsidRPr="008705D0">
        <w:rPr>
          <w:rFonts w:ascii="Times New Roman" w:hAnsi="Times New Roman"/>
          <w:sz w:val="28"/>
          <w:szCs w:val="28"/>
          <w:lang w:eastAsia="ru-RU"/>
        </w:rPr>
        <w:t>регулирующего</w:t>
      </w:r>
      <w:r w:rsidRPr="008705D0">
        <w:rPr>
          <w:rFonts w:ascii="Times New Roman" w:hAnsi="Times New Roman"/>
          <w:sz w:val="28"/>
          <w:szCs w:val="28"/>
          <w:lang w:eastAsia="ru-RU"/>
        </w:rPr>
        <w:t xml:space="preserve"> воздействия муниципального нормативного правового акта.</w:t>
      </w:r>
    </w:p>
    <w:p w:rsidR="00DB24B5" w:rsidRPr="008705D0" w:rsidRDefault="00DB24B5" w:rsidP="008705D0">
      <w:pPr>
        <w:pStyle w:val="a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DB24B5" w:rsidRPr="008705D0" w:rsidRDefault="00DB24B5" w:rsidP="008705D0">
      <w:pPr>
        <w:pStyle w:val="a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DB24B5" w:rsidRPr="008705D0" w:rsidRDefault="00DB24B5" w:rsidP="008705D0">
      <w:pPr>
        <w:pStyle w:val="a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8705D0">
        <w:rPr>
          <w:rFonts w:ascii="Times New Roman" w:hAnsi="Times New Roman"/>
          <w:sz w:val="28"/>
          <w:szCs w:val="28"/>
        </w:rPr>
        <w:t>25.08.2020</w:t>
      </w:r>
    </w:p>
    <w:p w:rsidR="00DB24B5" w:rsidRPr="008705D0" w:rsidRDefault="00DB24B5" w:rsidP="008705D0">
      <w:pPr>
        <w:pStyle w:val="a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DC2E4F" w:rsidRPr="008705D0" w:rsidRDefault="00DC2E4F" w:rsidP="008705D0">
      <w:pPr>
        <w:pStyle w:val="a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DB24B5" w:rsidRPr="008705D0" w:rsidRDefault="00DB24B5" w:rsidP="008705D0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5D0">
        <w:rPr>
          <w:rFonts w:ascii="Times New Roman" w:hAnsi="Times New Roman"/>
          <w:sz w:val="28"/>
          <w:szCs w:val="28"/>
        </w:rPr>
        <w:t xml:space="preserve">Начальник управления </w:t>
      </w:r>
    </w:p>
    <w:p w:rsidR="00DB24B5" w:rsidRPr="008705D0" w:rsidRDefault="00DB24B5" w:rsidP="008705D0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5D0">
        <w:rPr>
          <w:rFonts w:ascii="Times New Roman" w:hAnsi="Times New Roman"/>
          <w:sz w:val="28"/>
          <w:szCs w:val="28"/>
        </w:rPr>
        <w:t xml:space="preserve">по природопользованию </w:t>
      </w:r>
    </w:p>
    <w:p w:rsidR="00DB24B5" w:rsidRPr="00C16155" w:rsidRDefault="00DB24B5" w:rsidP="008705D0">
      <w:pPr>
        <w:pStyle w:val="a5"/>
        <w:tabs>
          <w:tab w:val="left" w:pos="7797"/>
        </w:tabs>
        <w:ind w:left="0"/>
        <w:rPr>
          <w:rFonts w:ascii="Times New Roman" w:hAnsi="Times New Roman"/>
          <w:sz w:val="24"/>
          <w:szCs w:val="24"/>
        </w:rPr>
      </w:pPr>
      <w:r w:rsidRPr="008705D0">
        <w:rPr>
          <w:rFonts w:ascii="Times New Roman" w:hAnsi="Times New Roman"/>
          <w:sz w:val="28"/>
          <w:szCs w:val="28"/>
          <w:lang w:eastAsia="ru-RU"/>
        </w:rPr>
        <w:t>и экологии администрации города</w:t>
      </w:r>
      <w:r w:rsidRPr="008705D0">
        <w:rPr>
          <w:rFonts w:ascii="Times New Roman" w:hAnsi="Times New Roman"/>
          <w:sz w:val="28"/>
          <w:szCs w:val="28"/>
          <w:lang w:eastAsia="ru-RU"/>
        </w:rPr>
        <w:tab/>
        <w:t>О.А. Попенко</w:t>
      </w:r>
      <w:bookmarkStart w:id="1" w:name="_GoBack"/>
      <w:bookmarkEnd w:id="1"/>
      <w:r w:rsidRPr="0005694B">
        <w:rPr>
          <w:rFonts w:ascii="Times New Roman" w:hAnsi="Times New Roman"/>
          <w:sz w:val="24"/>
          <w:szCs w:val="24"/>
          <w:vertAlign w:val="subscript"/>
        </w:rPr>
        <w:t xml:space="preserve"> </w:t>
      </w:r>
    </w:p>
    <w:p w:rsidR="009A1D62" w:rsidRDefault="009A1D62" w:rsidP="008705D0">
      <w:pPr>
        <w:pStyle w:val="ConsPlusNormal"/>
        <w:jc w:val="both"/>
      </w:pPr>
    </w:p>
    <w:sectPr w:rsidR="009A1D62" w:rsidSect="005973E9">
      <w:pgSz w:w="11906" w:h="16838"/>
      <w:pgMar w:top="1134" w:right="567" w:bottom="1701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hruti">
    <w:panose1 w:val="020B0502040204020203"/>
    <w:charset w:val="01"/>
    <w:family w:val="roman"/>
    <w:pitch w:val="variable"/>
    <w:sig w:usb0="000000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44D62"/>
    <w:multiLevelType w:val="hybridMultilevel"/>
    <w:tmpl w:val="8DF0925C"/>
    <w:lvl w:ilvl="0" w:tplc="C2F83AA0">
      <w:start w:val="1"/>
      <w:numFmt w:val="decimal"/>
      <w:lvlText w:val="%1."/>
      <w:lvlJc w:val="left"/>
      <w:pPr>
        <w:ind w:left="1174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AD2468D"/>
    <w:multiLevelType w:val="hybridMultilevel"/>
    <w:tmpl w:val="AD52C2CA"/>
    <w:lvl w:ilvl="0" w:tplc="A9CEC5E2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3E9"/>
    <w:rsid w:val="0005694B"/>
    <w:rsid w:val="00074D5E"/>
    <w:rsid w:val="00090254"/>
    <w:rsid w:val="000B7B2D"/>
    <w:rsid w:val="001439DE"/>
    <w:rsid w:val="00145DDD"/>
    <w:rsid w:val="00161884"/>
    <w:rsid w:val="00177B3E"/>
    <w:rsid w:val="00182F56"/>
    <w:rsid w:val="001843CA"/>
    <w:rsid w:val="001C7AE2"/>
    <w:rsid w:val="001F2FBD"/>
    <w:rsid w:val="00253F71"/>
    <w:rsid w:val="002649D5"/>
    <w:rsid w:val="00350D89"/>
    <w:rsid w:val="00361F0B"/>
    <w:rsid w:val="00362BC5"/>
    <w:rsid w:val="003729EA"/>
    <w:rsid w:val="00396140"/>
    <w:rsid w:val="003A0602"/>
    <w:rsid w:val="003B0C32"/>
    <w:rsid w:val="003B541A"/>
    <w:rsid w:val="003C79A2"/>
    <w:rsid w:val="003D440B"/>
    <w:rsid w:val="004326C0"/>
    <w:rsid w:val="004B4E72"/>
    <w:rsid w:val="004D4F5C"/>
    <w:rsid w:val="004E5D6D"/>
    <w:rsid w:val="004F1CB0"/>
    <w:rsid w:val="005151FA"/>
    <w:rsid w:val="00573EFA"/>
    <w:rsid w:val="00587326"/>
    <w:rsid w:val="005973E9"/>
    <w:rsid w:val="005E5D5F"/>
    <w:rsid w:val="00606696"/>
    <w:rsid w:val="006742FA"/>
    <w:rsid w:val="00686C38"/>
    <w:rsid w:val="006F20D6"/>
    <w:rsid w:val="007E259E"/>
    <w:rsid w:val="007F2415"/>
    <w:rsid w:val="00816449"/>
    <w:rsid w:val="008705D0"/>
    <w:rsid w:val="008A3E55"/>
    <w:rsid w:val="008C25F8"/>
    <w:rsid w:val="008E435F"/>
    <w:rsid w:val="00990D0C"/>
    <w:rsid w:val="009A1D62"/>
    <w:rsid w:val="009B27F1"/>
    <w:rsid w:val="009E0952"/>
    <w:rsid w:val="00A321D0"/>
    <w:rsid w:val="00A54ABA"/>
    <w:rsid w:val="00A64DE6"/>
    <w:rsid w:val="00AE3B31"/>
    <w:rsid w:val="00BD788F"/>
    <w:rsid w:val="00BE590B"/>
    <w:rsid w:val="00C16155"/>
    <w:rsid w:val="00C23EA2"/>
    <w:rsid w:val="00C43715"/>
    <w:rsid w:val="00C816A0"/>
    <w:rsid w:val="00CD19F0"/>
    <w:rsid w:val="00CE1F5C"/>
    <w:rsid w:val="00D05339"/>
    <w:rsid w:val="00D22EAE"/>
    <w:rsid w:val="00D43C30"/>
    <w:rsid w:val="00D826D9"/>
    <w:rsid w:val="00DA027C"/>
    <w:rsid w:val="00DB24B5"/>
    <w:rsid w:val="00DC2E4F"/>
    <w:rsid w:val="00E15208"/>
    <w:rsid w:val="00E340DC"/>
    <w:rsid w:val="00EA3AD9"/>
    <w:rsid w:val="00EA7780"/>
    <w:rsid w:val="00EB5170"/>
    <w:rsid w:val="00F7365A"/>
    <w:rsid w:val="00F814A3"/>
    <w:rsid w:val="00F85DD2"/>
    <w:rsid w:val="00FB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0724701-DD47-49A8-9630-ECD275BB3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E3B31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AE3B31"/>
    <w:rPr>
      <w:rFonts w:ascii="Arial" w:hAnsi="Arial" w:cs="Arial"/>
      <w:b/>
      <w:bCs/>
      <w:color w:val="26282F"/>
      <w:sz w:val="24"/>
      <w:szCs w:val="24"/>
      <w:lang w:val="x-none" w:eastAsia="en-US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EA7780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361F0B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1843CA"/>
    <w:pPr>
      <w:spacing w:after="200" w:line="276" w:lineRule="auto"/>
      <w:ind w:left="720"/>
      <w:contextualSpacing/>
    </w:pPr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264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6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6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926&amp;n=143384&amp;date=24.08.2020&amp;dst=100012&amp;fld=1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926&amp;n=143384&amp;date=24.08.2020&amp;dst=100012&amp;fld=1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1DC9B-E5A7-427D-A048-C4B9FF227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3036</Words>
  <Characters>25214</Characters>
  <Application>Microsoft Office Word</Application>
  <DocSecurity>2</DocSecurity>
  <Lines>210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 Нижневартовска от 29.10.2015 N 1935(ред. от 19.06.2020)"Об организации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</vt:lpstr>
    </vt:vector>
  </TitlesOfParts>
  <Company>КонсультантПлюс Версия 4018.00.50</Company>
  <LinksUpToDate>false</LinksUpToDate>
  <CharactersWithSpaces>28194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Нижневартовска от 29.10.2015 N 1935(ред. от 19.06.2020)"Об организации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</dc:title>
  <dc:subject/>
  <dc:creator>Корчагина Людмила Евгеньевна</dc:creator>
  <cp:keywords/>
  <dc:description/>
  <cp:lastModifiedBy>Шебуняева Ксения Олеговна</cp:lastModifiedBy>
  <cp:revision>3</cp:revision>
  <dcterms:created xsi:type="dcterms:W3CDTF">2020-09-16T09:27:00Z</dcterms:created>
  <dcterms:modified xsi:type="dcterms:W3CDTF">2020-09-22T07:19:00Z</dcterms:modified>
</cp:coreProperties>
</file>