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6B1B4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6128D9">
        <w:rPr>
          <w:sz w:val="28"/>
          <w:szCs w:val="28"/>
        </w:rPr>
        <w:t>25.06.2021 №8</w:t>
      </w:r>
      <w:r w:rsidR="00BB3760">
        <w:rPr>
          <w:sz w:val="28"/>
          <w:szCs w:val="28"/>
        </w:rPr>
        <w:t>10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A24E7A">
        <w:rPr>
          <w:sz w:val="28"/>
          <w:szCs w:val="28"/>
        </w:rPr>
        <w:t>ожении о </w:t>
      </w:r>
      <w:r w:rsidR="004356B8">
        <w:rPr>
          <w:sz w:val="28"/>
          <w:szCs w:val="28"/>
        </w:rPr>
        <w:t xml:space="preserve">муниципальном </w:t>
      </w:r>
      <w:r w:rsidR="00AA752E" w:rsidRPr="00AA752E">
        <w:rPr>
          <w:sz w:val="28"/>
          <w:szCs w:val="28"/>
        </w:rPr>
        <w:t>контроле</w:t>
      </w:r>
      <w:r w:rsidR="006128D9">
        <w:rPr>
          <w:sz w:val="28"/>
          <w:szCs w:val="28"/>
        </w:rPr>
        <w:t xml:space="preserve"> </w:t>
      </w:r>
      <w:r w:rsidR="00BB3760">
        <w:rPr>
          <w:sz w:val="28"/>
          <w:szCs w:val="28"/>
        </w:rPr>
        <w:t>в сфере благоустройства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  <w:r w:rsidR="00BB6391">
        <w:rPr>
          <w:sz w:val="28"/>
          <w:szCs w:val="28"/>
        </w:rPr>
        <w:t>(с</w:t>
      </w:r>
      <w:r w:rsidR="00A24E7A">
        <w:rPr>
          <w:sz w:val="28"/>
          <w:szCs w:val="28"/>
        </w:rPr>
        <w:t> </w:t>
      </w:r>
      <w:r w:rsidR="00BB6391">
        <w:rPr>
          <w:sz w:val="28"/>
          <w:szCs w:val="28"/>
        </w:rPr>
        <w:t>изменением)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 xml:space="preserve">О внесении изменений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420F2D">
        <w:rPr>
          <w:sz w:val="28"/>
          <w:szCs w:val="28"/>
        </w:rPr>
        <w:t>от 25.06.2021 №8</w:t>
      </w:r>
      <w:r w:rsidR="00BB3760">
        <w:rPr>
          <w:sz w:val="28"/>
          <w:szCs w:val="28"/>
        </w:rPr>
        <w:t>10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>ожении о</w:t>
      </w:r>
      <w:r w:rsidR="00A24E7A">
        <w:rPr>
          <w:sz w:val="28"/>
          <w:szCs w:val="28"/>
        </w:rPr>
        <w:t> </w:t>
      </w:r>
      <w:r w:rsidR="00420F2D">
        <w:rPr>
          <w:sz w:val="28"/>
          <w:szCs w:val="28"/>
        </w:rPr>
        <w:t xml:space="preserve">муниципальном </w:t>
      </w:r>
      <w:r w:rsidR="00420F2D" w:rsidRPr="00AA752E">
        <w:rPr>
          <w:sz w:val="28"/>
          <w:szCs w:val="28"/>
        </w:rPr>
        <w:t>контроле</w:t>
      </w:r>
      <w:r w:rsidR="00420F2D">
        <w:rPr>
          <w:sz w:val="28"/>
          <w:szCs w:val="28"/>
        </w:rPr>
        <w:t xml:space="preserve"> </w:t>
      </w:r>
      <w:r w:rsidR="00BB3760">
        <w:rPr>
          <w:sz w:val="28"/>
          <w:szCs w:val="28"/>
        </w:rPr>
        <w:t>в сфере благоустройства</w:t>
      </w:r>
      <w:r w:rsidR="00F57DE9">
        <w:rPr>
          <w:sz w:val="28"/>
          <w:szCs w:val="28"/>
        </w:rPr>
        <w:t>»</w:t>
      </w:r>
      <w:r w:rsidR="00BB6391">
        <w:rPr>
          <w:sz w:val="28"/>
          <w:szCs w:val="28"/>
        </w:rPr>
        <w:t xml:space="preserve"> (с изменением)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A24E7A">
      <w:pPr>
        <w:pStyle w:val="a4"/>
        <w:ind w:firstLine="709"/>
        <w:rPr>
          <w:sz w:val="28"/>
          <w:szCs w:val="28"/>
        </w:rPr>
      </w:pPr>
    </w:p>
    <w:p w:rsidR="00625175" w:rsidRPr="00CC4749" w:rsidRDefault="00FB518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>1</w:t>
      </w:r>
      <w:r w:rsidR="00884042" w:rsidRPr="00CC4749">
        <w:rPr>
          <w:sz w:val="28"/>
          <w:szCs w:val="28"/>
        </w:rPr>
        <w:t xml:space="preserve">. </w:t>
      </w:r>
      <w:r w:rsidR="001F098E" w:rsidRPr="00CC4749">
        <w:rPr>
          <w:sz w:val="28"/>
          <w:szCs w:val="28"/>
        </w:rPr>
        <w:t xml:space="preserve">Внести в приложение к решению Думы города Нижневартовска </w:t>
      </w:r>
      <w:r w:rsidR="00BC2E5F" w:rsidRPr="00CC4749">
        <w:rPr>
          <w:sz w:val="28"/>
          <w:szCs w:val="28"/>
        </w:rPr>
        <w:t>от</w:t>
      </w:r>
      <w:r w:rsidR="00A24E7A">
        <w:rPr>
          <w:sz w:val="28"/>
          <w:szCs w:val="28"/>
        </w:rPr>
        <w:t> </w:t>
      </w:r>
      <w:r w:rsidR="00BC2E5F" w:rsidRPr="00CC4749">
        <w:rPr>
          <w:sz w:val="28"/>
          <w:szCs w:val="28"/>
        </w:rPr>
        <w:t>25.06.2021 №8</w:t>
      </w:r>
      <w:r w:rsidR="00BB3760">
        <w:rPr>
          <w:sz w:val="28"/>
          <w:szCs w:val="28"/>
        </w:rPr>
        <w:t>10</w:t>
      </w:r>
      <w:r w:rsidR="00BC2E5F" w:rsidRPr="00CC4749">
        <w:rPr>
          <w:sz w:val="28"/>
          <w:szCs w:val="28"/>
        </w:rPr>
        <w:t xml:space="preserve"> </w:t>
      </w:r>
      <w:r w:rsidR="003017FA" w:rsidRPr="00CC4749">
        <w:rPr>
          <w:sz w:val="28"/>
          <w:szCs w:val="28"/>
        </w:rPr>
        <w:t>«</w:t>
      </w:r>
      <w:r w:rsidR="00BC2E5F" w:rsidRPr="00CC4749">
        <w:rPr>
          <w:sz w:val="28"/>
          <w:szCs w:val="28"/>
        </w:rPr>
        <w:t xml:space="preserve">О Положении о муниципальном контроле </w:t>
      </w:r>
      <w:r w:rsidR="00BB3760">
        <w:rPr>
          <w:sz w:val="28"/>
          <w:szCs w:val="28"/>
        </w:rPr>
        <w:t>в сфере благоустройства</w:t>
      </w:r>
      <w:r w:rsidR="003017FA" w:rsidRPr="00CC4749">
        <w:rPr>
          <w:sz w:val="28"/>
          <w:szCs w:val="28"/>
        </w:rPr>
        <w:t>»</w:t>
      </w:r>
      <w:r w:rsidR="00BB6391" w:rsidRPr="00BB6391">
        <w:t xml:space="preserve"> </w:t>
      </w:r>
      <w:r w:rsidR="00BB6391" w:rsidRPr="00BB6391">
        <w:rPr>
          <w:sz w:val="28"/>
          <w:szCs w:val="28"/>
        </w:rPr>
        <w:t>(с изменением</w:t>
      </w:r>
      <w:r w:rsidR="00BB6391">
        <w:rPr>
          <w:sz w:val="28"/>
          <w:szCs w:val="28"/>
        </w:rPr>
        <w:t xml:space="preserve"> от 30.09.202</w:t>
      </w:r>
      <w:r w:rsidR="002C6C79">
        <w:rPr>
          <w:sz w:val="28"/>
          <w:szCs w:val="28"/>
        </w:rPr>
        <w:t>2</w:t>
      </w:r>
      <w:r w:rsidR="00BB3760">
        <w:rPr>
          <w:sz w:val="28"/>
          <w:szCs w:val="28"/>
        </w:rPr>
        <w:t xml:space="preserve"> №190</w:t>
      </w:r>
      <w:r w:rsidR="00BB6391">
        <w:rPr>
          <w:sz w:val="28"/>
          <w:szCs w:val="28"/>
        </w:rPr>
        <w:t>)</w:t>
      </w:r>
      <w:r w:rsidR="00BB6391" w:rsidRPr="00BB6391">
        <w:rPr>
          <w:sz w:val="28"/>
          <w:szCs w:val="28"/>
        </w:rPr>
        <w:t xml:space="preserve"> </w:t>
      </w:r>
      <w:r w:rsidR="001F098E" w:rsidRPr="00CC4749">
        <w:rPr>
          <w:sz w:val="28"/>
          <w:szCs w:val="28"/>
        </w:rPr>
        <w:t>следующие изменения:</w:t>
      </w:r>
    </w:p>
    <w:p w:rsidR="001114A1" w:rsidRDefault="00657C4A" w:rsidP="00A24E7A">
      <w:pPr>
        <w:pStyle w:val="a4"/>
        <w:ind w:firstLine="709"/>
        <w:rPr>
          <w:sz w:val="28"/>
          <w:szCs w:val="28"/>
        </w:rPr>
      </w:pPr>
      <w:r w:rsidRPr="00657C4A">
        <w:rPr>
          <w:sz w:val="28"/>
          <w:szCs w:val="28"/>
        </w:rPr>
        <w:t xml:space="preserve">1) </w:t>
      </w:r>
      <w:r w:rsidR="001114A1">
        <w:rPr>
          <w:sz w:val="28"/>
          <w:szCs w:val="28"/>
        </w:rPr>
        <w:t>в разделе «Общие положения»:</w:t>
      </w:r>
    </w:p>
    <w:p w:rsidR="00657C4A" w:rsidRDefault="001114A1" w:rsidP="00A24E7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57C4A" w:rsidRPr="00657C4A">
        <w:rPr>
          <w:sz w:val="28"/>
          <w:szCs w:val="28"/>
        </w:rPr>
        <w:t xml:space="preserve">в </w:t>
      </w:r>
      <w:r w:rsidR="00657C4A">
        <w:rPr>
          <w:sz w:val="28"/>
          <w:szCs w:val="28"/>
        </w:rPr>
        <w:t>пункте 6</w:t>
      </w:r>
      <w:r w:rsidR="00657C4A" w:rsidRPr="00657C4A">
        <w:rPr>
          <w:sz w:val="28"/>
          <w:szCs w:val="28"/>
        </w:rPr>
        <w:t>:</w:t>
      </w:r>
    </w:p>
    <w:p w:rsidR="002F7A2F" w:rsidRPr="00BB6391" w:rsidRDefault="00FE64B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 xml:space="preserve">подпункт 2 </w:t>
      </w:r>
      <w:r w:rsidR="00A24E7A">
        <w:rPr>
          <w:bCs/>
          <w:sz w:val="28"/>
          <w:szCs w:val="28"/>
        </w:rPr>
        <w:t>изложить в с</w:t>
      </w:r>
      <w:r w:rsidR="003017FA" w:rsidRPr="00CC4749">
        <w:rPr>
          <w:bCs/>
          <w:sz w:val="28"/>
          <w:szCs w:val="28"/>
        </w:rPr>
        <w:t>ледующей редакции:</w:t>
      </w:r>
    </w:p>
    <w:p w:rsidR="00FE64BF" w:rsidRDefault="00FE64BF" w:rsidP="00A24E7A">
      <w:pPr>
        <w:pStyle w:val="a4"/>
        <w:ind w:firstLine="709"/>
        <w:rPr>
          <w:bCs/>
          <w:sz w:val="28"/>
          <w:szCs w:val="28"/>
        </w:rPr>
      </w:pPr>
      <w:r w:rsidRPr="00CC4749">
        <w:rPr>
          <w:bCs/>
          <w:sz w:val="28"/>
          <w:szCs w:val="28"/>
        </w:rPr>
        <w:t xml:space="preserve">«2)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</w:t>
      </w:r>
      <w:r w:rsidR="004E6950">
        <w:rPr>
          <w:bCs/>
          <w:sz w:val="28"/>
          <w:szCs w:val="28"/>
        </w:rPr>
        <w:br/>
      </w:r>
      <w:r w:rsidRPr="00CC4749">
        <w:rPr>
          <w:bCs/>
          <w:sz w:val="28"/>
          <w:szCs w:val="28"/>
        </w:rPr>
        <w:t xml:space="preserve">не находящиеся во владении и (или) пользовании граждан или организаций, </w:t>
      </w:r>
      <w:r w:rsidR="004E6950">
        <w:rPr>
          <w:bCs/>
          <w:sz w:val="28"/>
          <w:szCs w:val="28"/>
        </w:rPr>
        <w:br/>
      </w:r>
      <w:r w:rsidRPr="00CC4749">
        <w:rPr>
          <w:bCs/>
          <w:sz w:val="28"/>
          <w:szCs w:val="28"/>
        </w:rPr>
        <w:t>к которым предъявляются обязательные требования</w:t>
      </w:r>
      <w:r w:rsidR="00A63C94">
        <w:rPr>
          <w:bCs/>
          <w:sz w:val="28"/>
          <w:szCs w:val="28"/>
        </w:rPr>
        <w:t xml:space="preserve"> (далее – производственные объекты)</w:t>
      </w:r>
      <w:r w:rsidR="00657C4A">
        <w:rPr>
          <w:bCs/>
          <w:sz w:val="28"/>
          <w:szCs w:val="28"/>
        </w:rPr>
        <w:t>;</w:t>
      </w:r>
      <w:r w:rsidRPr="00CC4749">
        <w:rPr>
          <w:bCs/>
          <w:sz w:val="28"/>
          <w:szCs w:val="28"/>
        </w:rPr>
        <w:t>»</w:t>
      </w:r>
      <w:r w:rsidR="00BB6391">
        <w:rPr>
          <w:bCs/>
          <w:sz w:val="28"/>
          <w:szCs w:val="28"/>
        </w:rPr>
        <w:t>;</w:t>
      </w:r>
    </w:p>
    <w:p w:rsidR="00657C4A" w:rsidRDefault="00657C4A" w:rsidP="00A24E7A">
      <w:pPr>
        <w:pStyle w:val="a4"/>
        <w:ind w:firstLine="709"/>
        <w:rPr>
          <w:bCs/>
          <w:sz w:val="28"/>
          <w:szCs w:val="28"/>
        </w:rPr>
      </w:pPr>
      <w:r w:rsidRPr="00657C4A">
        <w:rPr>
          <w:bCs/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под</w:t>
      </w:r>
      <w:r w:rsidRPr="00657C4A">
        <w:rPr>
          <w:bCs/>
          <w:sz w:val="28"/>
          <w:szCs w:val="28"/>
        </w:rPr>
        <w:t xml:space="preserve">пунктом </w:t>
      </w:r>
      <w:r>
        <w:rPr>
          <w:bCs/>
          <w:sz w:val="28"/>
          <w:szCs w:val="28"/>
        </w:rPr>
        <w:t>3</w:t>
      </w:r>
      <w:r w:rsidRPr="00657C4A">
        <w:rPr>
          <w:bCs/>
          <w:sz w:val="28"/>
          <w:szCs w:val="28"/>
        </w:rPr>
        <w:t xml:space="preserve"> следующего содержания</w:t>
      </w:r>
      <w:r>
        <w:rPr>
          <w:bCs/>
          <w:sz w:val="28"/>
          <w:szCs w:val="28"/>
        </w:rPr>
        <w:t>:</w:t>
      </w:r>
    </w:p>
    <w:p w:rsidR="00657C4A" w:rsidRDefault="00657C4A" w:rsidP="00A24E7A">
      <w:pPr>
        <w:pStyle w:val="a4"/>
        <w:ind w:firstLine="709"/>
        <w:rPr>
          <w:bCs/>
          <w:sz w:val="28"/>
          <w:szCs w:val="28"/>
        </w:rPr>
      </w:pPr>
      <w:r w:rsidRPr="00CC474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3) </w:t>
      </w:r>
      <w:r w:rsidRPr="00657C4A">
        <w:rPr>
          <w:bCs/>
          <w:sz w:val="28"/>
          <w:szCs w:val="28"/>
        </w:rPr>
        <w:t>результаты деят</w:t>
      </w:r>
      <w:r>
        <w:rPr>
          <w:bCs/>
          <w:sz w:val="28"/>
          <w:szCs w:val="28"/>
        </w:rPr>
        <w:t>ельности граждан и организаций</w:t>
      </w:r>
      <w:r w:rsidRPr="00657C4A">
        <w:rPr>
          <w:bCs/>
          <w:sz w:val="28"/>
          <w:szCs w:val="28"/>
        </w:rPr>
        <w:t xml:space="preserve">, </w:t>
      </w:r>
      <w:r w:rsidR="00631A11">
        <w:rPr>
          <w:bCs/>
          <w:sz w:val="28"/>
          <w:szCs w:val="28"/>
        </w:rPr>
        <w:t xml:space="preserve">в том числе </w:t>
      </w:r>
      <w:r w:rsidRPr="00657C4A">
        <w:rPr>
          <w:bCs/>
          <w:sz w:val="28"/>
          <w:szCs w:val="28"/>
        </w:rPr>
        <w:t>работы и услуги, к которым предъя</w:t>
      </w:r>
      <w:r>
        <w:rPr>
          <w:bCs/>
          <w:sz w:val="28"/>
          <w:szCs w:val="28"/>
        </w:rPr>
        <w:t>вляются обязательные требования.»</w:t>
      </w:r>
      <w:r w:rsidR="00007296">
        <w:rPr>
          <w:bCs/>
          <w:sz w:val="28"/>
          <w:szCs w:val="28"/>
        </w:rPr>
        <w:t>;</w:t>
      </w:r>
    </w:p>
    <w:p w:rsidR="00BB3760" w:rsidRPr="00CC4749" w:rsidRDefault="00BB3760" w:rsidP="00A24E7A">
      <w:pPr>
        <w:pStyle w:val="a4"/>
        <w:ind w:firstLine="709"/>
        <w:rPr>
          <w:bCs/>
          <w:sz w:val="28"/>
          <w:szCs w:val="28"/>
        </w:rPr>
      </w:pPr>
    </w:p>
    <w:p w:rsidR="001114A1" w:rsidRDefault="001114A1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14 дополнить абзацем следующего содержания: </w:t>
      </w:r>
    </w:p>
    <w:p w:rsidR="001114A1" w:rsidRDefault="001114A1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397A" w:rsidRPr="0028397A">
        <w:rPr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</w:t>
      </w:r>
      <w:r w:rsidR="004F080F" w:rsidRPr="004F080F">
        <w:rPr>
          <w:sz w:val="28"/>
          <w:szCs w:val="28"/>
        </w:rPr>
        <w:t>федеральн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государственн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информационн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систем</w:t>
      </w:r>
      <w:r w:rsidR="004F080F">
        <w:rPr>
          <w:sz w:val="28"/>
          <w:szCs w:val="28"/>
        </w:rPr>
        <w:t>ы</w:t>
      </w:r>
      <w:r w:rsidR="00D775F3">
        <w:rPr>
          <w:sz w:val="28"/>
          <w:szCs w:val="28"/>
        </w:rPr>
        <w:t xml:space="preserve"> «</w:t>
      </w:r>
      <w:r w:rsidR="004F080F" w:rsidRPr="004F080F">
        <w:rPr>
          <w:sz w:val="28"/>
          <w:szCs w:val="28"/>
        </w:rPr>
        <w:t xml:space="preserve">Единый портал государственных </w:t>
      </w:r>
      <w:r w:rsidR="004E6950">
        <w:rPr>
          <w:sz w:val="28"/>
          <w:szCs w:val="28"/>
        </w:rPr>
        <w:br/>
      </w:r>
      <w:r w:rsidR="00D775F3">
        <w:rPr>
          <w:sz w:val="28"/>
          <w:szCs w:val="28"/>
        </w:rPr>
        <w:t>и муниципальных услуг (функций)»</w:t>
      </w:r>
      <w:r w:rsidR="004F080F" w:rsidRPr="004F080F">
        <w:rPr>
          <w:sz w:val="28"/>
          <w:szCs w:val="28"/>
        </w:rPr>
        <w:t xml:space="preserve"> </w:t>
      </w:r>
      <w:r w:rsidR="00101978" w:rsidRPr="004F080F">
        <w:rPr>
          <w:sz w:val="28"/>
          <w:szCs w:val="28"/>
        </w:rPr>
        <w:t xml:space="preserve">на бумажном носителе </w:t>
      </w:r>
      <w:r w:rsidR="004F080F" w:rsidRPr="004F080F">
        <w:rPr>
          <w:sz w:val="28"/>
          <w:szCs w:val="28"/>
        </w:rPr>
        <w:t>с учето</w:t>
      </w:r>
      <w:r w:rsidR="004F080F">
        <w:rPr>
          <w:sz w:val="28"/>
          <w:szCs w:val="28"/>
        </w:rPr>
        <w:t>м требований законодательства Российской Федерации</w:t>
      </w:r>
      <w:r w:rsidR="004F080F" w:rsidRPr="004F080F">
        <w:rPr>
          <w:sz w:val="28"/>
          <w:szCs w:val="28"/>
        </w:rPr>
        <w:t xml:space="preserve"> о государственной </w:t>
      </w:r>
      <w:r w:rsidR="004E6950">
        <w:rPr>
          <w:sz w:val="28"/>
          <w:szCs w:val="28"/>
        </w:rPr>
        <w:br/>
      </w:r>
      <w:r w:rsidR="004F080F" w:rsidRPr="004F080F">
        <w:rPr>
          <w:sz w:val="28"/>
          <w:szCs w:val="28"/>
        </w:rPr>
        <w:t>и иной охраняемой законом тайне</w:t>
      </w:r>
      <w:r w:rsidR="0028397A" w:rsidRPr="0028397A">
        <w:rPr>
          <w:sz w:val="28"/>
          <w:szCs w:val="28"/>
        </w:rPr>
        <w:t>.</w:t>
      </w:r>
      <w:r w:rsidR="0028397A">
        <w:rPr>
          <w:sz w:val="28"/>
          <w:szCs w:val="28"/>
        </w:rPr>
        <w:t>»;</w:t>
      </w:r>
    </w:p>
    <w:p w:rsidR="00D44A90" w:rsidRDefault="00CC4749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C4749">
        <w:rPr>
          <w:sz w:val="28"/>
          <w:szCs w:val="28"/>
        </w:rPr>
        <w:t>2</w:t>
      </w:r>
      <w:r w:rsidR="00D44A90" w:rsidRPr="00CC4749">
        <w:rPr>
          <w:sz w:val="28"/>
          <w:szCs w:val="28"/>
        </w:rPr>
        <w:t>) в разделе «Контрольные мероприятия»</w:t>
      </w:r>
      <w:r w:rsidR="00BB6391">
        <w:rPr>
          <w:sz w:val="28"/>
          <w:szCs w:val="28"/>
        </w:rPr>
        <w:t>:</w:t>
      </w:r>
    </w:p>
    <w:p w:rsidR="006B1B44" w:rsidRPr="00CC4749" w:rsidRDefault="006B1B44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47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CC474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C4749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Pr="00CC4749">
        <w:rPr>
          <w:sz w:val="28"/>
          <w:szCs w:val="28"/>
        </w:rPr>
        <w:t xml:space="preserve"> </w:t>
      </w:r>
      <w:r w:rsidRPr="006B1B44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6B1B44">
        <w:rPr>
          <w:sz w:val="28"/>
          <w:szCs w:val="28"/>
        </w:rPr>
        <w:t xml:space="preserve"> «(надзорно</w:t>
      </w:r>
      <w:r>
        <w:rPr>
          <w:sz w:val="28"/>
          <w:szCs w:val="28"/>
        </w:rPr>
        <w:t>го</w:t>
      </w:r>
      <w:r w:rsidRPr="006B1B44">
        <w:rPr>
          <w:sz w:val="28"/>
          <w:szCs w:val="28"/>
        </w:rPr>
        <w:t>)» исключить</w:t>
      </w:r>
      <w:r>
        <w:rPr>
          <w:sz w:val="28"/>
          <w:szCs w:val="28"/>
        </w:rPr>
        <w:t>;</w:t>
      </w:r>
    </w:p>
    <w:p w:rsidR="00D44A90" w:rsidRDefault="006B1B44" w:rsidP="00A24E7A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A90" w:rsidRPr="00CC4749">
        <w:rPr>
          <w:sz w:val="28"/>
          <w:szCs w:val="28"/>
        </w:rPr>
        <w:t xml:space="preserve">) </w:t>
      </w:r>
      <w:r w:rsidR="00BB6391">
        <w:rPr>
          <w:sz w:val="28"/>
          <w:szCs w:val="28"/>
        </w:rPr>
        <w:t xml:space="preserve">в </w:t>
      </w:r>
      <w:r w:rsidR="00522040" w:rsidRPr="00CC4749">
        <w:rPr>
          <w:sz w:val="28"/>
          <w:szCs w:val="28"/>
        </w:rPr>
        <w:t>пункт</w:t>
      </w:r>
      <w:r w:rsidR="00BB6391">
        <w:rPr>
          <w:sz w:val="28"/>
          <w:szCs w:val="28"/>
        </w:rPr>
        <w:t>е</w:t>
      </w:r>
      <w:r w:rsidR="00522040" w:rsidRPr="00CC4749">
        <w:rPr>
          <w:sz w:val="28"/>
          <w:szCs w:val="28"/>
        </w:rPr>
        <w:t xml:space="preserve"> 91 </w:t>
      </w:r>
      <w:r w:rsidR="00BB6391">
        <w:rPr>
          <w:sz w:val="28"/>
          <w:szCs w:val="28"/>
        </w:rPr>
        <w:t>после слов «реестр контрольных»</w:t>
      </w:r>
      <w:r w:rsidR="00657C4A">
        <w:rPr>
          <w:sz w:val="28"/>
          <w:szCs w:val="28"/>
        </w:rPr>
        <w:t xml:space="preserve"> дополнить словом «(надзорных)»;</w:t>
      </w:r>
    </w:p>
    <w:p w:rsidR="001114A1" w:rsidRPr="00CC4749" w:rsidRDefault="006B1B44" w:rsidP="00007296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7C4A">
        <w:rPr>
          <w:sz w:val="28"/>
          <w:szCs w:val="28"/>
        </w:rPr>
        <w:t xml:space="preserve">) </w:t>
      </w:r>
      <w:r w:rsidR="001114A1" w:rsidRPr="001114A1">
        <w:rPr>
          <w:sz w:val="28"/>
          <w:szCs w:val="28"/>
        </w:rPr>
        <w:t>в пункт</w:t>
      </w:r>
      <w:r w:rsidR="001114A1">
        <w:rPr>
          <w:sz w:val="28"/>
          <w:szCs w:val="28"/>
        </w:rPr>
        <w:t>е</w:t>
      </w:r>
      <w:r w:rsidR="001114A1" w:rsidRPr="001114A1">
        <w:rPr>
          <w:sz w:val="28"/>
          <w:szCs w:val="28"/>
        </w:rPr>
        <w:t xml:space="preserve"> 94 слова «(надзорно</w:t>
      </w:r>
      <w:r w:rsidR="001114A1">
        <w:rPr>
          <w:sz w:val="28"/>
          <w:szCs w:val="28"/>
        </w:rPr>
        <w:t>е)» исключить.</w:t>
      </w:r>
    </w:p>
    <w:p w:rsidR="00396192" w:rsidRPr="000E172B" w:rsidRDefault="00BB6391" w:rsidP="00A24E7A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6192" w:rsidRPr="00CC4749">
        <w:rPr>
          <w:sz w:val="28"/>
          <w:szCs w:val="28"/>
        </w:rPr>
        <w:t>Настоящее решение вступает в силу после его официального опублик</w:t>
      </w:r>
      <w:r w:rsidR="00C867E0" w:rsidRPr="00CC4749">
        <w:rPr>
          <w:sz w:val="28"/>
          <w:szCs w:val="28"/>
        </w:rPr>
        <w:t>ования</w:t>
      </w:r>
      <w:r w:rsidR="00FD2E17">
        <w:rPr>
          <w:sz w:val="28"/>
          <w:szCs w:val="28"/>
        </w:rPr>
        <w:t>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FD2E17" w:rsidRPr="000E172B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B1B44">
            <w:pPr>
              <w:autoSpaceDE w:val="0"/>
              <w:autoSpaceDN w:val="0"/>
              <w:adjustRightInd w:val="0"/>
              <w:jc w:val="both"/>
            </w:pP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D7C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E2" w:rsidRDefault="007D7CE2" w:rsidP="007D7CE2">
      <w:r>
        <w:separator/>
      </w:r>
    </w:p>
  </w:endnote>
  <w:endnote w:type="continuationSeparator" w:id="0">
    <w:p w:rsidR="007D7CE2" w:rsidRDefault="007D7CE2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E2" w:rsidRDefault="007D7CE2" w:rsidP="007D7CE2">
      <w:r>
        <w:separator/>
      </w:r>
    </w:p>
  </w:footnote>
  <w:footnote w:type="continuationSeparator" w:id="0">
    <w:p w:rsidR="007D7CE2" w:rsidRDefault="007D7CE2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D3">
          <w:rPr>
            <w:noProof/>
          </w:rPr>
          <w:t>2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07296"/>
    <w:rsid w:val="0006744B"/>
    <w:rsid w:val="00101978"/>
    <w:rsid w:val="001114A1"/>
    <w:rsid w:val="00143AE7"/>
    <w:rsid w:val="00180B2F"/>
    <w:rsid w:val="001A3FD3"/>
    <w:rsid w:val="001D4ACA"/>
    <w:rsid w:val="001F098E"/>
    <w:rsid w:val="00230E2A"/>
    <w:rsid w:val="002371E7"/>
    <w:rsid w:val="0028397A"/>
    <w:rsid w:val="002B1AA3"/>
    <w:rsid w:val="002C6C79"/>
    <w:rsid w:val="002F15E1"/>
    <w:rsid w:val="002F7A2F"/>
    <w:rsid w:val="003017FA"/>
    <w:rsid w:val="00396192"/>
    <w:rsid w:val="003C4AAF"/>
    <w:rsid w:val="00413604"/>
    <w:rsid w:val="00420F2D"/>
    <w:rsid w:val="004231CA"/>
    <w:rsid w:val="004356B8"/>
    <w:rsid w:val="00443994"/>
    <w:rsid w:val="00446E24"/>
    <w:rsid w:val="004C5468"/>
    <w:rsid w:val="004E6950"/>
    <w:rsid w:val="004E6E48"/>
    <w:rsid w:val="004F080F"/>
    <w:rsid w:val="00522040"/>
    <w:rsid w:val="00524CD8"/>
    <w:rsid w:val="005B61B5"/>
    <w:rsid w:val="006128D9"/>
    <w:rsid w:val="00625175"/>
    <w:rsid w:val="00631A11"/>
    <w:rsid w:val="00633952"/>
    <w:rsid w:val="00657C4A"/>
    <w:rsid w:val="006A78FD"/>
    <w:rsid w:val="006B1B44"/>
    <w:rsid w:val="00730A94"/>
    <w:rsid w:val="0079020C"/>
    <w:rsid w:val="0079532A"/>
    <w:rsid w:val="007C32BC"/>
    <w:rsid w:val="007D7CE2"/>
    <w:rsid w:val="00884042"/>
    <w:rsid w:val="008866C7"/>
    <w:rsid w:val="0092020E"/>
    <w:rsid w:val="0094719A"/>
    <w:rsid w:val="009C284F"/>
    <w:rsid w:val="00A24E7A"/>
    <w:rsid w:val="00A51772"/>
    <w:rsid w:val="00A63C94"/>
    <w:rsid w:val="00AA752E"/>
    <w:rsid w:val="00B7186A"/>
    <w:rsid w:val="00BB3760"/>
    <w:rsid w:val="00BB6391"/>
    <w:rsid w:val="00BC2E5F"/>
    <w:rsid w:val="00BE7B0C"/>
    <w:rsid w:val="00C867E0"/>
    <w:rsid w:val="00CC4749"/>
    <w:rsid w:val="00D3305D"/>
    <w:rsid w:val="00D44A90"/>
    <w:rsid w:val="00D775F3"/>
    <w:rsid w:val="00D84BF5"/>
    <w:rsid w:val="00E11F72"/>
    <w:rsid w:val="00E82203"/>
    <w:rsid w:val="00EE49C1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637F"/>
  <w15:docId w15:val="{7D838ED5-7ACE-4747-B7E4-A80B29CE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C0E9-B771-43CA-9482-CEBB9F0C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Ильина Людмила Николаевна</cp:lastModifiedBy>
  <cp:revision>8</cp:revision>
  <cp:lastPrinted>2023-02-03T05:18:00Z</cp:lastPrinted>
  <dcterms:created xsi:type="dcterms:W3CDTF">2023-01-31T11:50:00Z</dcterms:created>
  <dcterms:modified xsi:type="dcterms:W3CDTF">2023-02-03T05:19:00Z</dcterms:modified>
</cp:coreProperties>
</file>