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B3" w:rsidRDefault="00726644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454" w:rsidRPr="00763454" w:rsidRDefault="00763454" w:rsidP="005F2F77">
      <w:pPr>
        <w:rPr>
          <w:b/>
          <w:color w:val="FF0000"/>
          <w:sz w:val="12"/>
          <w:szCs w:val="52"/>
        </w:rPr>
      </w:pPr>
    </w:p>
    <w:p w:rsidR="00763454" w:rsidRDefault="00763454" w:rsidP="00763454">
      <w:pPr>
        <w:jc w:val="center"/>
        <w:rPr>
          <w:rFonts w:ascii="Trebuchet MS" w:hAnsi="Trebuchet MS"/>
          <w:b/>
          <w:color w:val="D71920"/>
          <w:sz w:val="52"/>
          <w:szCs w:val="48"/>
        </w:rPr>
      </w:pPr>
      <w:r w:rsidRPr="00622805">
        <w:rPr>
          <w:rFonts w:ascii="Trebuchet MS" w:hAnsi="Trebuchet MS"/>
          <w:b/>
          <w:color w:val="D71920"/>
          <w:sz w:val="52"/>
          <w:szCs w:val="48"/>
        </w:rPr>
        <w:t>ИНФОРМАЦИОННОЕ СООБЩЕНИЕ</w:t>
      </w:r>
    </w:p>
    <w:p w:rsidR="00D61718" w:rsidRPr="00622805" w:rsidRDefault="00D61718" w:rsidP="00763454">
      <w:pPr>
        <w:jc w:val="center"/>
        <w:rPr>
          <w:rFonts w:ascii="Trebuchet MS" w:hAnsi="Trebuchet MS"/>
          <w:b/>
          <w:color w:val="D71920"/>
          <w:sz w:val="52"/>
          <w:szCs w:val="48"/>
        </w:rPr>
      </w:pPr>
    </w:p>
    <w:p w:rsidR="00CE56EB" w:rsidRPr="0020018E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"/>
          <w:szCs w:val="27"/>
        </w:rPr>
      </w:pPr>
    </w:p>
    <w:p w:rsidR="008D7186" w:rsidRDefault="00763454" w:rsidP="00C42459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color w:val="0066B3"/>
          <w:sz w:val="40"/>
          <w:szCs w:val="32"/>
        </w:rPr>
      </w:pPr>
      <w:r>
        <w:rPr>
          <w:rFonts w:ascii="Trebuchet MS" w:hAnsi="Trebuchet MS"/>
          <w:color w:val="0066B3"/>
          <w:sz w:val="40"/>
          <w:szCs w:val="32"/>
        </w:rPr>
        <w:t>За нарушение</w:t>
      </w:r>
      <w:r w:rsidR="00C42459" w:rsidRPr="00763454">
        <w:rPr>
          <w:rFonts w:ascii="Trebuchet MS" w:hAnsi="Trebuchet MS"/>
          <w:color w:val="0066B3"/>
          <w:sz w:val="40"/>
          <w:szCs w:val="32"/>
        </w:rPr>
        <w:t xml:space="preserve"> порядка применения</w:t>
      </w:r>
      <w:r w:rsidR="006D1968">
        <w:rPr>
          <w:rFonts w:ascii="Trebuchet MS" w:hAnsi="Trebuchet MS"/>
          <w:color w:val="0066B3"/>
          <w:sz w:val="40"/>
          <w:szCs w:val="32"/>
        </w:rPr>
        <w:t xml:space="preserve"> </w:t>
      </w:r>
      <w:r w:rsidR="00C42459" w:rsidRPr="00763454">
        <w:rPr>
          <w:rFonts w:ascii="Trebuchet MS" w:hAnsi="Trebuchet MS"/>
          <w:color w:val="0066B3"/>
          <w:sz w:val="40"/>
          <w:szCs w:val="32"/>
        </w:rPr>
        <w:t>контрольно-кассовой техники грозят штрафы</w:t>
      </w:r>
    </w:p>
    <w:p w:rsidR="00D61718" w:rsidRPr="00C42459" w:rsidRDefault="00D61718" w:rsidP="00C42459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FF0000"/>
          <w:sz w:val="40"/>
          <w:szCs w:val="32"/>
        </w:rPr>
      </w:pPr>
    </w:p>
    <w:p w:rsidR="00632B25" w:rsidRPr="0020018E" w:rsidRDefault="00632B25" w:rsidP="00242617">
      <w:pPr>
        <w:ind w:firstLine="709"/>
        <w:jc w:val="both"/>
        <w:rPr>
          <w:rFonts w:ascii="Trebuchet MS" w:hAnsi="Trebuchet MS"/>
          <w:sz w:val="4"/>
          <w:szCs w:val="32"/>
        </w:rPr>
      </w:pPr>
    </w:p>
    <w:p w:rsidR="00C42459" w:rsidRPr="00C42459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Сотрудники </w:t>
      </w:r>
      <w:r w:rsidRPr="00C42459">
        <w:rPr>
          <w:rFonts w:ascii="Trebuchet MS" w:hAnsi="Trebuchet MS"/>
          <w:sz w:val="32"/>
          <w:szCs w:val="32"/>
        </w:rPr>
        <w:t xml:space="preserve">Межрайонной ИФНС России № 6 по Ханты-Мансийскому автономному округу </w:t>
      </w:r>
      <w:r w:rsidRPr="00C42459">
        <w:rPr>
          <w:rFonts w:ascii="Arial" w:hAnsi="Arial" w:cs="Arial"/>
          <w:sz w:val="32"/>
          <w:szCs w:val="32"/>
        </w:rPr>
        <w:t>‒</w:t>
      </w:r>
      <w:r w:rsidRPr="00C42459">
        <w:rPr>
          <w:rFonts w:ascii="Trebuchet MS" w:hAnsi="Trebuchet MS"/>
          <w:sz w:val="32"/>
          <w:szCs w:val="32"/>
        </w:rPr>
        <w:t xml:space="preserve"> </w:t>
      </w:r>
      <w:r w:rsidRPr="00C42459">
        <w:rPr>
          <w:rFonts w:ascii="Trebuchet MS" w:hAnsi="Trebuchet MS" w:cs="Trebuchet MS"/>
          <w:sz w:val="32"/>
          <w:szCs w:val="32"/>
        </w:rPr>
        <w:t>Югре</w:t>
      </w:r>
      <w:r w:rsidRPr="00C42459">
        <w:rPr>
          <w:rFonts w:ascii="Trebuchet MS" w:hAnsi="Trebuchet MS"/>
          <w:sz w:val="32"/>
          <w:szCs w:val="32"/>
        </w:rPr>
        <w:t xml:space="preserve"> </w:t>
      </w:r>
      <w:r w:rsidRPr="00C42459">
        <w:rPr>
          <w:rFonts w:ascii="Trebuchet MS" w:hAnsi="Trebuchet MS"/>
          <w:color w:val="000000"/>
          <w:sz w:val="32"/>
          <w:szCs w:val="32"/>
        </w:rPr>
        <w:t>(далее - Инспекция) продолжают реализацию проектов ФНС России «Исключение недобросовестного поведения на рынках» и «Общественное питание». Главная задача данных проектов - контроль за применением установленной и зарегистрированной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контрольно-</w:t>
      </w:r>
      <w:r w:rsidRPr="00C42459">
        <w:rPr>
          <w:rFonts w:ascii="Trebuchet MS" w:hAnsi="Trebuchet MS"/>
          <w:color w:val="000000"/>
          <w:sz w:val="32"/>
          <w:szCs w:val="32"/>
        </w:rPr>
        <w:t>кассовой техники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(</w:t>
      </w:r>
      <w:r w:rsidR="001E36AE" w:rsidRPr="00C42459">
        <w:rPr>
          <w:rFonts w:ascii="Trebuchet MS" w:hAnsi="Trebuchet MS"/>
          <w:color w:val="000000"/>
          <w:sz w:val="32"/>
          <w:szCs w:val="32"/>
        </w:rPr>
        <w:t>далее -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ККТ)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. </w:t>
      </w:r>
    </w:p>
    <w:p w:rsidR="00C42459" w:rsidRPr="00C42459" w:rsidRDefault="00C42459" w:rsidP="00C42459">
      <w:pPr>
        <w:tabs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В соответствии с законом необходимо фиксировать все производимые расчеты с покупателями в ККТ. Предпринимателей, организации и их руководителей, продавцов и кассиров могут серьезно оштрафовать за нарушение установленного порядка применения ККТ. В частности, когда они: </w:t>
      </w:r>
    </w:p>
    <w:p w:rsidR="00C42459" w:rsidRPr="00C42459" w:rsidRDefault="00C42459" w:rsidP="00C42459">
      <w:pPr>
        <w:numPr>
          <w:ilvl w:val="0"/>
          <w:numId w:val="9"/>
        </w:numPr>
        <w:tabs>
          <w:tab w:val="decimal" w:pos="851"/>
          <w:tab w:val="center" w:pos="5462"/>
        </w:tabs>
        <w:spacing w:after="100"/>
        <w:ind w:left="851" w:hanging="34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не применяют ККТ, хотя должны; </w:t>
      </w:r>
    </w:p>
    <w:p w:rsidR="00C42459" w:rsidRPr="00C42459" w:rsidRDefault="00C42459" w:rsidP="00C42459">
      <w:pPr>
        <w:numPr>
          <w:ilvl w:val="0"/>
          <w:numId w:val="9"/>
        </w:numPr>
        <w:tabs>
          <w:tab w:val="decimal" w:pos="851"/>
          <w:tab w:val="center" w:pos="5462"/>
        </w:tabs>
        <w:spacing w:after="100"/>
        <w:ind w:left="851" w:hanging="34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>используют</w:t>
      </w:r>
      <w:r w:rsidR="001E36AE">
        <w:rPr>
          <w:rFonts w:ascii="Trebuchet MS" w:hAnsi="Trebuchet MS"/>
          <w:color w:val="000000"/>
          <w:sz w:val="32"/>
          <w:szCs w:val="32"/>
        </w:rPr>
        <w:t xml:space="preserve"> модель</w:t>
      </w:r>
      <w:r w:rsidRPr="00C42459">
        <w:rPr>
          <w:rFonts w:ascii="Trebuchet MS" w:hAnsi="Trebuchet MS"/>
          <w:color w:val="000000"/>
          <w:sz w:val="32"/>
          <w:szCs w:val="32"/>
        </w:rPr>
        <w:t xml:space="preserve"> ККТ, которая устарела, недопустимым образом модифицирована или попросту не зарегистрирована; </w:t>
      </w:r>
    </w:p>
    <w:p w:rsidR="00C42459" w:rsidRPr="00C42459" w:rsidRDefault="00C42459" w:rsidP="00C42459">
      <w:pPr>
        <w:numPr>
          <w:ilvl w:val="0"/>
          <w:numId w:val="9"/>
        </w:numPr>
        <w:tabs>
          <w:tab w:val="decimal" w:pos="851"/>
          <w:tab w:val="center" w:pos="5462"/>
        </w:tabs>
        <w:spacing w:after="100"/>
        <w:ind w:left="851" w:hanging="34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игнорируют обязанность выдавать кассовый чек или документ, подтверждающий прием наличных денег, вместо кассового чека в разрешенных обстоятельствах. </w:t>
      </w:r>
    </w:p>
    <w:p w:rsidR="00C42459" w:rsidRPr="00C42459" w:rsidRDefault="00C42459" w:rsidP="00C42459">
      <w:pPr>
        <w:tabs>
          <w:tab w:val="decimal" w:pos="720"/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 xml:space="preserve">Согласно части 6 ст. 14.5 КоАП если покупателю не выдан кассовый чек, то за это налоговый орган может вынести предупреждение или оштрафовать: организацию – на 10 000 руб.; должностных лиц – на 2000 руб. </w:t>
      </w:r>
    </w:p>
    <w:p w:rsidR="00C42459" w:rsidRDefault="00C42459" w:rsidP="00C42459">
      <w:pPr>
        <w:tabs>
          <w:tab w:val="decimal" w:pos="720"/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 w:rsidRPr="00C42459">
        <w:rPr>
          <w:rFonts w:ascii="Trebuchet MS" w:hAnsi="Trebuchet MS"/>
          <w:color w:val="000000"/>
          <w:sz w:val="32"/>
          <w:szCs w:val="32"/>
        </w:rPr>
        <w:t>За неприменение ККТ штрафы: для организации – от 75 до 100 процентов суммы расчета, но не менее 30 000 руб.; для должностных лиц (руководителя организации, его заместителя) – от 25 до 50 процентов суммы расчета, но не менее 10 000 руб.</w:t>
      </w:r>
    </w:p>
    <w:p w:rsidR="00D61718" w:rsidRPr="00C42459" w:rsidRDefault="00D61718" w:rsidP="00C42459">
      <w:pPr>
        <w:tabs>
          <w:tab w:val="decimal" w:pos="720"/>
          <w:tab w:val="center" w:pos="5462"/>
        </w:tabs>
        <w:spacing w:after="100"/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bookmarkStart w:id="0" w:name="_GoBack"/>
      <w:bookmarkEnd w:id="0"/>
    </w:p>
    <w:p w:rsidR="006925CA" w:rsidRPr="00CE56EB" w:rsidRDefault="00726644" w:rsidP="00CE56EB">
      <w:pPr>
        <w:tabs>
          <w:tab w:val="decimal" w:pos="720"/>
          <w:tab w:val="center" w:pos="5462"/>
        </w:tabs>
        <w:ind w:firstLine="709"/>
        <w:jc w:val="both"/>
        <w:rPr>
          <w:sz w:val="27"/>
          <w:szCs w:val="27"/>
        </w:rPr>
      </w:pPr>
      <w:r>
        <w:rPr>
          <w:rFonts w:ascii="Trebuchet MS" w:hAnsi="Trebuchet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84455</wp:posOffset>
                </wp:positionV>
                <wp:extent cx="6756400" cy="446405"/>
                <wp:effectExtent l="3810" t="3175" r="254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8.5pt;margin-top:6.6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CE56EB" w:rsidRPr="00D62597">
        <w:rPr>
          <w:sz w:val="27"/>
          <w:szCs w:val="27"/>
        </w:rPr>
        <w:t xml:space="preserve"> </w:t>
      </w:r>
    </w:p>
    <w:sectPr w:rsidR="006925CA" w:rsidRPr="00CE56EB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018E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056A"/>
    <w:rsid w:val="006D1968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26644"/>
    <w:rsid w:val="007325A2"/>
    <w:rsid w:val="00740D62"/>
    <w:rsid w:val="0074145E"/>
    <w:rsid w:val="0074568B"/>
    <w:rsid w:val="00745EE0"/>
    <w:rsid w:val="00747BA0"/>
    <w:rsid w:val="007512A2"/>
    <w:rsid w:val="00755463"/>
    <w:rsid w:val="00763454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1718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4:docId w14:val="3940757C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D897-615A-4E38-A2CC-07645294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Admin</cp:lastModifiedBy>
  <cp:revision>6</cp:revision>
  <cp:lastPrinted>2019-03-11T04:55:00Z</cp:lastPrinted>
  <dcterms:created xsi:type="dcterms:W3CDTF">2021-11-25T13:02:00Z</dcterms:created>
  <dcterms:modified xsi:type="dcterms:W3CDTF">2022-05-11T06:44:00Z</dcterms:modified>
</cp:coreProperties>
</file>