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C1" w:rsidRPr="00A238FE" w:rsidRDefault="00271BC1" w:rsidP="00271BC1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>
            <wp:extent cx="380365" cy="55499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BC1" w:rsidRDefault="00271BC1" w:rsidP="00271BC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271BC1" w:rsidRDefault="00271BC1" w:rsidP="00271BC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271BC1" w:rsidRDefault="00271BC1" w:rsidP="00271BC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271BC1" w:rsidRDefault="00271BC1" w:rsidP="00271BC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</w:t>
      </w:r>
      <w:r>
        <w:rPr>
          <w:b/>
          <w:sz w:val="18"/>
          <w:szCs w:val="18"/>
        </w:rPr>
        <w:sym w:font="Symbol" w:char="F02D"/>
      </w:r>
      <w:r>
        <w:rPr>
          <w:b/>
          <w:sz w:val="18"/>
          <w:szCs w:val="18"/>
        </w:rPr>
        <w:t xml:space="preserve"> ЮГРА</w:t>
      </w:r>
    </w:p>
    <w:p w:rsidR="00271BC1" w:rsidRPr="00D37BE3" w:rsidRDefault="00271BC1" w:rsidP="00271BC1">
      <w:pPr>
        <w:jc w:val="right"/>
        <w:rPr>
          <w:sz w:val="28"/>
          <w:szCs w:val="28"/>
        </w:rPr>
      </w:pPr>
      <w:r w:rsidRPr="00D37BE3">
        <w:rPr>
          <w:sz w:val="28"/>
          <w:szCs w:val="28"/>
        </w:rPr>
        <w:t xml:space="preserve"> </w:t>
      </w:r>
    </w:p>
    <w:p w:rsidR="00271BC1" w:rsidRDefault="00271BC1" w:rsidP="00271BC1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271BC1" w:rsidRPr="00155FB4" w:rsidRDefault="00271BC1" w:rsidP="00271BC1">
      <w:pPr>
        <w:jc w:val="center"/>
        <w:rPr>
          <w:b/>
          <w:sz w:val="20"/>
          <w:szCs w:val="20"/>
        </w:rPr>
      </w:pPr>
    </w:p>
    <w:p w:rsidR="00271BC1" w:rsidRDefault="00271BC1" w:rsidP="00271B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271BC1" w:rsidRPr="00155FB4" w:rsidRDefault="00271BC1" w:rsidP="00271BC1">
      <w:pPr>
        <w:jc w:val="center"/>
        <w:rPr>
          <w:b/>
          <w:sz w:val="20"/>
          <w:szCs w:val="20"/>
        </w:rPr>
      </w:pPr>
    </w:p>
    <w:p w:rsidR="00271BC1" w:rsidRPr="00CC3284" w:rsidRDefault="00565073" w:rsidP="00271BC1">
      <w:pPr>
        <w:ind w:right="282"/>
        <w:rPr>
          <w:sz w:val="26"/>
          <w:szCs w:val="26"/>
        </w:rPr>
      </w:pPr>
      <w:r>
        <w:rPr>
          <w:bCs/>
          <w:sz w:val="28"/>
          <w:szCs w:val="28"/>
        </w:rPr>
        <w:t>от «29» марта 2019 года</w:t>
      </w:r>
      <w:r>
        <w:rPr>
          <w:sz w:val="26"/>
          <w:szCs w:val="26"/>
        </w:rPr>
        <w:t xml:space="preserve">   </w:t>
      </w:r>
      <w:r w:rsidR="00271BC1">
        <w:rPr>
          <w:sz w:val="26"/>
          <w:szCs w:val="26"/>
        </w:rPr>
        <w:tab/>
        <w:t xml:space="preserve">                  </w:t>
      </w:r>
      <w:r w:rsidR="00271BC1">
        <w:rPr>
          <w:sz w:val="26"/>
          <w:szCs w:val="26"/>
        </w:rPr>
        <w:tab/>
        <w:t xml:space="preserve">        </w:t>
      </w:r>
      <w:r w:rsidR="00271BC1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71BC1">
        <w:rPr>
          <w:sz w:val="26"/>
          <w:szCs w:val="26"/>
        </w:rPr>
        <w:t>№</w:t>
      </w:r>
      <w:r>
        <w:rPr>
          <w:sz w:val="26"/>
          <w:szCs w:val="26"/>
        </w:rPr>
        <w:t>464</w:t>
      </w:r>
    </w:p>
    <w:p w:rsidR="009C7297" w:rsidRPr="004822A9" w:rsidRDefault="009C7297" w:rsidP="009C7297">
      <w:pPr>
        <w:rPr>
          <w:bCs/>
          <w:sz w:val="28"/>
          <w:szCs w:val="28"/>
        </w:rPr>
      </w:pPr>
      <w:r w:rsidRPr="004822A9">
        <w:rPr>
          <w:bCs/>
          <w:sz w:val="28"/>
          <w:szCs w:val="28"/>
        </w:rPr>
        <w:tab/>
      </w:r>
    </w:p>
    <w:tbl>
      <w:tblPr>
        <w:tblW w:w="988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4785"/>
      </w:tblGrid>
      <w:tr w:rsidR="009C7297" w:rsidRPr="004822A9" w:rsidTr="002431CB">
        <w:trPr>
          <w:tblCellSpacing w:w="0" w:type="dxa"/>
        </w:trPr>
        <w:tc>
          <w:tcPr>
            <w:tcW w:w="5103" w:type="dxa"/>
          </w:tcPr>
          <w:p w:rsidR="009C7297" w:rsidRPr="004822A9" w:rsidRDefault="009C7297" w:rsidP="009C7297">
            <w:pPr>
              <w:jc w:val="both"/>
              <w:rPr>
                <w:sz w:val="28"/>
                <w:szCs w:val="28"/>
              </w:rPr>
            </w:pPr>
            <w:r w:rsidRPr="004822A9">
              <w:rPr>
                <w:bCs/>
                <w:sz w:val="28"/>
                <w:szCs w:val="28"/>
              </w:rPr>
              <w:t>О результатах оценки эф</w:t>
            </w:r>
            <w:r w:rsidRPr="004822A9">
              <w:rPr>
                <w:bCs/>
                <w:sz w:val="28"/>
                <w:szCs w:val="28"/>
              </w:rPr>
              <w:softHyphen/>
              <w:t>фективности реализации муниципаль</w:t>
            </w:r>
            <w:r w:rsidRPr="004822A9">
              <w:rPr>
                <w:bCs/>
                <w:sz w:val="28"/>
                <w:szCs w:val="28"/>
              </w:rPr>
              <w:softHyphen/>
              <w:t xml:space="preserve">ной программы </w:t>
            </w:r>
            <w:r w:rsidR="00271BC1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Оздоровление экологической обстановки в городе Нижневартовске в 2018</w:t>
            </w:r>
            <w:r w:rsidRPr="004822A9">
              <w:rPr>
                <w:bCs/>
                <w:sz w:val="28"/>
                <w:szCs w:val="28"/>
              </w:rPr>
              <w:t>-2025 годы и на период до 2030 года</w:t>
            </w:r>
            <w:r w:rsidR="00271BC1">
              <w:rPr>
                <w:bCs/>
                <w:sz w:val="28"/>
                <w:szCs w:val="28"/>
              </w:rPr>
              <w:t>»</w:t>
            </w:r>
            <w:r w:rsidRPr="004822A9">
              <w:rPr>
                <w:bCs/>
                <w:sz w:val="28"/>
                <w:szCs w:val="28"/>
              </w:rPr>
              <w:t xml:space="preserve"> за 2018 год</w:t>
            </w:r>
          </w:p>
        </w:tc>
        <w:tc>
          <w:tcPr>
            <w:tcW w:w="4785" w:type="dxa"/>
          </w:tcPr>
          <w:p w:rsidR="009C7297" w:rsidRPr="004822A9" w:rsidRDefault="009C7297" w:rsidP="002431CB">
            <w:pPr>
              <w:rPr>
                <w:sz w:val="26"/>
                <w:szCs w:val="26"/>
              </w:rPr>
            </w:pPr>
            <w:r w:rsidRPr="004822A9">
              <w:rPr>
                <w:sz w:val="26"/>
                <w:szCs w:val="26"/>
              </w:rPr>
              <w:t> </w:t>
            </w:r>
          </w:p>
        </w:tc>
      </w:tr>
    </w:tbl>
    <w:p w:rsidR="009C7297" w:rsidRPr="004E05B0" w:rsidRDefault="009C7297" w:rsidP="009C7297">
      <w:pPr>
        <w:rPr>
          <w:sz w:val="10"/>
          <w:szCs w:val="28"/>
        </w:rPr>
      </w:pPr>
    </w:p>
    <w:p w:rsidR="009C7297" w:rsidRPr="004822A9" w:rsidRDefault="009C7297" w:rsidP="009C7297">
      <w:pPr>
        <w:rPr>
          <w:sz w:val="28"/>
          <w:szCs w:val="28"/>
        </w:rPr>
      </w:pPr>
    </w:p>
    <w:p w:rsidR="009C7297" w:rsidRPr="004822A9" w:rsidRDefault="009C7297" w:rsidP="009C7297">
      <w:pPr>
        <w:ind w:firstLine="709"/>
        <w:jc w:val="both"/>
        <w:rPr>
          <w:sz w:val="28"/>
          <w:szCs w:val="28"/>
        </w:rPr>
      </w:pPr>
      <w:r w:rsidRPr="004822A9">
        <w:rPr>
          <w:sz w:val="28"/>
          <w:szCs w:val="28"/>
        </w:rPr>
        <w:t xml:space="preserve">Рассмотрев проект решения Думы города Нижневартовска </w:t>
      </w:r>
      <w:r w:rsidR="00271BC1">
        <w:rPr>
          <w:sz w:val="28"/>
        </w:rPr>
        <w:t>«</w:t>
      </w:r>
      <w:r>
        <w:rPr>
          <w:sz w:val="28"/>
          <w:szCs w:val="28"/>
        </w:rPr>
        <w:t>О результатах оценки эффективности реализации</w:t>
      </w:r>
      <w:r w:rsidRPr="006F360D">
        <w:rPr>
          <w:sz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161E9C">
        <w:rPr>
          <w:sz w:val="28"/>
          <w:szCs w:val="28"/>
        </w:rPr>
        <w:t>программы</w:t>
      </w:r>
      <w:r w:rsidRPr="004822A9">
        <w:rPr>
          <w:bCs/>
          <w:sz w:val="28"/>
          <w:szCs w:val="28"/>
        </w:rPr>
        <w:t xml:space="preserve"> </w:t>
      </w:r>
      <w:r w:rsidR="00271BC1">
        <w:rPr>
          <w:bCs/>
          <w:sz w:val="28"/>
          <w:szCs w:val="28"/>
        </w:rPr>
        <w:t>«</w:t>
      </w:r>
      <w:proofErr w:type="gramStart"/>
      <w:r>
        <w:rPr>
          <w:bCs/>
          <w:sz w:val="28"/>
          <w:szCs w:val="28"/>
        </w:rPr>
        <w:t>Оздоровление  экологической</w:t>
      </w:r>
      <w:proofErr w:type="gramEnd"/>
      <w:r>
        <w:rPr>
          <w:bCs/>
          <w:sz w:val="28"/>
          <w:szCs w:val="28"/>
        </w:rPr>
        <w:t xml:space="preserve">  обстановки  в  городе  Нижневартовске  в  2018</w:t>
      </w:r>
      <w:r w:rsidRPr="004822A9">
        <w:rPr>
          <w:bCs/>
          <w:sz w:val="28"/>
          <w:szCs w:val="28"/>
        </w:rPr>
        <w:t>-2025 годы и на период до 2030 года</w:t>
      </w:r>
      <w:r w:rsidR="00271BC1">
        <w:rPr>
          <w:bCs/>
          <w:sz w:val="28"/>
          <w:szCs w:val="28"/>
        </w:rPr>
        <w:t>»</w:t>
      </w:r>
      <w:r w:rsidRPr="004822A9">
        <w:rPr>
          <w:bCs/>
          <w:sz w:val="28"/>
          <w:szCs w:val="28"/>
        </w:rPr>
        <w:t xml:space="preserve"> за 2018 год</w:t>
      </w:r>
      <w:r w:rsidR="00271BC1">
        <w:rPr>
          <w:bCs/>
          <w:sz w:val="28"/>
          <w:szCs w:val="28"/>
        </w:rPr>
        <w:t>»</w:t>
      </w:r>
      <w:r w:rsidRPr="004822A9">
        <w:rPr>
          <w:bCs/>
          <w:sz w:val="28"/>
          <w:szCs w:val="28"/>
        </w:rPr>
        <w:t>, внесенный главой города Нижневартовска, руководствуясь статьей 19 Устава города Нижневартовска,</w:t>
      </w:r>
    </w:p>
    <w:p w:rsidR="009C7297" w:rsidRPr="004822A9" w:rsidRDefault="009C7297" w:rsidP="009C7297">
      <w:pPr>
        <w:jc w:val="both"/>
        <w:rPr>
          <w:sz w:val="28"/>
          <w:szCs w:val="28"/>
        </w:rPr>
      </w:pPr>
      <w:r w:rsidRPr="004822A9">
        <w:rPr>
          <w:b/>
          <w:bCs/>
          <w:sz w:val="28"/>
          <w:szCs w:val="28"/>
        </w:rPr>
        <w:t> </w:t>
      </w:r>
    </w:p>
    <w:p w:rsidR="009C7297" w:rsidRPr="004822A9" w:rsidRDefault="009C7297" w:rsidP="009C7297">
      <w:pPr>
        <w:ind w:firstLine="851"/>
        <w:jc w:val="both"/>
        <w:rPr>
          <w:sz w:val="28"/>
          <w:szCs w:val="28"/>
        </w:rPr>
      </w:pPr>
      <w:r w:rsidRPr="004822A9">
        <w:rPr>
          <w:bCs/>
          <w:sz w:val="28"/>
          <w:szCs w:val="28"/>
        </w:rPr>
        <w:t>Дума города</w:t>
      </w:r>
      <w:r w:rsidRPr="004822A9">
        <w:rPr>
          <w:sz w:val="28"/>
          <w:szCs w:val="28"/>
        </w:rPr>
        <w:t xml:space="preserve"> </w:t>
      </w:r>
      <w:r w:rsidRPr="004822A9">
        <w:rPr>
          <w:bCs/>
          <w:sz w:val="28"/>
          <w:szCs w:val="28"/>
        </w:rPr>
        <w:t>РЕШИЛА</w:t>
      </w:r>
      <w:r w:rsidRPr="004822A9">
        <w:rPr>
          <w:sz w:val="28"/>
          <w:szCs w:val="28"/>
        </w:rPr>
        <w:t>:</w:t>
      </w:r>
    </w:p>
    <w:p w:rsidR="009C7297" w:rsidRPr="009C7297" w:rsidRDefault="009C7297" w:rsidP="009C7297">
      <w:pPr>
        <w:jc w:val="both"/>
        <w:rPr>
          <w:sz w:val="22"/>
          <w:szCs w:val="28"/>
        </w:rPr>
      </w:pPr>
      <w:r w:rsidRPr="004822A9">
        <w:rPr>
          <w:sz w:val="28"/>
          <w:szCs w:val="28"/>
        </w:rPr>
        <w:t> </w:t>
      </w:r>
    </w:p>
    <w:p w:rsidR="009C7297" w:rsidRPr="004822A9" w:rsidRDefault="009C7297" w:rsidP="009C7297">
      <w:pPr>
        <w:ind w:firstLine="709"/>
        <w:jc w:val="both"/>
        <w:rPr>
          <w:sz w:val="28"/>
          <w:szCs w:val="28"/>
        </w:rPr>
      </w:pPr>
      <w:r w:rsidRPr="004822A9">
        <w:rPr>
          <w:sz w:val="28"/>
          <w:szCs w:val="28"/>
        </w:rPr>
        <w:t>1.    Принять к сведению информацию о результатах оценки эффективности реа</w:t>
      </w:r>
      <w:r w:rsidRPr="004822A9">
        <w:rPr>
          <w:sz w:val="28"/>
          <w:szCs w:val="28"/>
        </w:rPr>
        <w:softHyphen/>
        <w:t xml:space="preserve">лизации муниципальной программы </w:t>
      </w:r>
      <w:r w:rsidR="00271BC1">
        <w:rPr>
          <w:sz w:val="28"/>
          <w:szCs w:val="28"/>
        </w:rPr>
        <w:t>«</w:t>
      </w:r>
      <w:r>
        <w:rPr>
          <w:bCs/>
          <w:sz w:val="28"/>
          <w:szCs w:val="28"/>
        </w:rPr>
        <w:t>Оздоровление экологической обстановки в городе Нижневартовске в 2018</w:t>
      </w:r>
      <w:r w:rsidRPr="004822A9">
        <w:rPr>
          <w:bCs/>
          <w:sz w:val="28"/>
          <w:szCs w:val="28"/>
        </w:rPr>
        <w:t>-2025 годы и на период до 2030 года</w:t>
      </w:r>
      <w:r w:rsidR="00271BC1">
        <w:rPr>
          <w:bCs/>
          <w:sz w:val="28"/>
          <w:szCs w:val="28"/>
        </w:rPr>
        <w:t>»</w:t>
      </w:r>
      <w:r w:rsidRPr="004822A9">
        <w:rPr>
          <w:sz w:val="28"/>
          <w:szCs w:val="28"/>
        </w:rPr>
        <w:t xml:space="preserve">, утвержденной постановлением администрации города от </w:t>
      </w:r>
      <w:r>
        <w:rPr>
          <w:sz w:val="28"/>
          <w:szCs w:val="28"/>
        </w:rPr>
        <w:t>23</w:t>
      </w:r>
      <w:r w:rsidRPr="004822A9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22A9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4822A9">
        <w:rPr>
          <w:sz w:val="28"/>
          <w:szCs w:val="28"/>
        </w:rPr>
        <w:t xml:space="preserve"> №1</w:t>
      </w:r>
      <w:r>
        <w:rPr>
          <w:sz w:val="28"/>
          <w:szCs w:val="28"/>
        </w:rPr>
        <w:t>378</w:t>
      </w:r>
      <w:r w:rsidRPr="004822A9">
        <w:rPr>
          <w:sz w:val="28"/>
          <w:szCs w:val="28"/>
        </w:rPr>
        <w:t xml:space="preserve"> (с изменениями от</w:t>
      </w:r>
      <w:r>
        <w:rPr>
          <w:sz w:val="28"/>
          <w:szCs w:val="28"/>
        </w:rPr>
        <w:t xml:space="preserve"> 24.02.2016 №226, 29.03.2016 №418, 13.01.2017 №26, 24.03.2017 №448, 26.12.2017 №1933, 30.03.2018 №439, 31.08.2018 №1187, </w:t>
      </w:r>
      <w:r w:rsidRPr="00381DBC">
        <w:rPr>
          <w:sz w:val="28"/>
          <w:szCs w:val="28"/>
        </w:rPr>
        <w:t>21.12.2018 №1465) за 2018 год,</w:t>
      </w:r>
      <w:r w:rsidRPr="004822A9">
        <w:rPr>
          <w:sz w:val="28"/>
          <w:szCs w:val="28"/>
        </w:rPr>
        <w:t xml:space="preserve"> согласно </w:t>
      </w:r>
      <w:proofErr w:type="gramStart"/>
      <w:r w:rsidRPr="004822A9">
        <w:rPr>
          <w:sz w:val="28"/>
          <w:szCs w:val="28"/>
        </w:rPr>
        <w:t>приложению</w:t>
      </w:r>
      <w:proofErr w:type="gramEnd"/>
      <w:r w:rsidRPr="004822A9">
        <w:rPr>
          <w:sz w:val="28"/>
          <w:szCs w:val="28"/>
        </w:rPr>
        <w:t xml:space="preserve"> к настоящему решению.</w:t>
      </w:r>
    </w:p>
    <w:p w:rsidR="009C7297" w:rsidRPr="004822A9" w:rsidRDefault="009C7297" w:rsidP="009C7297">
      <w:pPr>
        <w:ind w:firstLine="709"/>
        <w:jc w:val="both"/>
        <w:rPr>
          <w:sz w:val="28"/>
          <w:szCs w:val="28"/>
        </w:rPr>
      </w:pPr>
      <w:r w:rsidRPr="004822A9">
        <w:rPr>
          <w:sz w:val="28"/>
          <w:szCs w:val="28"/>
        </w:rPr>
        <w:t> 2.   Настоящее решение вступает в силу после его подписания.</w:t>
      </w:r>
    </w:p>
    <w:p w:rsidR="009C7297" w:rsidRPr="004822A9" w:rsidRDefault="009C7297" w:rsidP="009C7297">
      <w:pPr>
        <w:ind w:firstLine="709"/>
        <w:jc w:val="both"/>
        <w:rPr>
          <w:sz w:val="28"/>
          <w:szCs w:val="28"/>
        </w:rPr>
      </w:pPr>
    </w:p>
    <w:p w:rsidR="00271BC1" w:rsidRDefault="00271BC1" w:rsidP="009C7297">
      <w:pPr>
        <w:rPr>
          <w:bCs/>
          <w:sz w:val="28"/>
          <w:szCs w:val="28"/>
        </w:rPr>
      </w:pPr>
    </w:p>
    <w:p w:rsidR="009C7297" w:rsidRPr="004822A9" w:rsidRDefault="009C7297" w:rsidP="009C7297">
      <w:pPr>
        <w:rPr>
          <w:bCs/>
          <w:sz w:val="28"/>
          <w:szCs w:val="28"/>
        </w:rPr>
      </w:pPr>
      <w:r w:rsidRPr="004822A9">
        <w:rPr>
          <w:bCs/>
          <w:sz w:val="28"/>
          <w:szCs w:val="28"/>
        </w:rPr>
        <w:t>Председатель Думы</w:t>
      </w:r>
    </w:p>
    <w:p w:rsidR="009C7297" w:rsidRPr="004822A9" w:rsidRDefault="009C7297" w:rsidP="009C7297">
      <w:pPr>
        <w:rPr>
          <w:bCs/>
          <w:sz w:val="28"/>
          <w:szCs w:val="28"/>
        </w:rPr>
      </w:pPr>
      <w:r w:rsidRPr="004822A9">
        <w:rPr>
          <w:bCs/>
          <w:sz w:val="28"/>
          <w:szCs w:val="28"/>
        </w:rPr>
        <w:t xml:space="preserve">города Нижневартовска                                             </w:t>
      </w:r>
      <w:r>
        <w:rPr>
          <w:bCs/>
          <w:sz w:val="28"/>
          <w:szCs w:val="28"/>
        </w:rPr>
        <w:t xml:space="preserve">                             </w:t>
      </w:r>
      <w:r w:rsidRPr="004822A9">
        <w:rPr>
          <w:bCs/>
          <w:sz w:val="28"/>
          <w:szCs w:val="28"/>
        </w:rPr>
        <w:t>М.В. Клец</w:t>
      </w:r>
    </w:p>
    <w:p w:rsidR="009C7297" w:rsidRPr="004822A9" w:rsidRDefault="009C7297" w:rsidP="009C7297">
      <w:pPr>
        <w:rPr>
          <w:bCs/>
          <w:sz w:val="28"/>
          <w:szCs w:val="28"/>
        </w:rPr>
      </w:pPr>
    </w:p>
    <w:p w:rsidR="009C7297" w:rsidRDefault="009C7297" w:rsidP="009C7297">
      <w:pPr>
        <w:jc w:val="both"/>
        <w:rPr>
          <w:sz w:val="16"/>
          <w:szCs w:val="28"/>
        </w:rPr>
      </w:pPr>
    </w:p>
    <w:p w:rsidR="00271BC1" w:rsidRPr="004E05B0" w:rsidRDefault="00271BC1" w:rsidP="009C7297">
      <w:pPr>
        <w:jc w:val="both"/>
        <w:rPr>
          <w:sz w:val="16"/>
          <w:szCs w:val="28"/>
        </w:rPr>
      </w:pPr>
    </w:p>
    <w:p w:rsidR="00565073" w:rsidRDefault="00565073" w:rsidP="00565073">
      <w:r>
        <w:t>Дата подписания «01» апреля 2019 года</w:t>
      </w:r>
    </w:p>
    <w:p w:rsidR="00664547" w:rsidRDefault="00664547">
      <w:bookmarkStart w:id="0" w:name="_GoBack"/>
      <w:bookmarkEnd w:id="0"/>
    </w:p>
    <w:sectPr w:rsidR="00664547" w:rsidSect="00271BC1">
      <w:pgSz w:w="11906" w:h="16838"/>
      <w:pgMar w:top="1135" w:right="566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13"/>
    <w:rsid w:val="00271BC1"/>
    <w:rsid w:val="002A2513"/>
    <w:rsid w:val="00381DBC"/>
    <w:rsid w:val="003D0106"/>
    <w:rsid w:val="004E05B0"/>
    <w:rsid w:val="004F5CD8"/>
    <w:rsid w:val="00565073"/>
    <w:rsid w:val="00664547"/>
    <w:rsid w:val="009C7297"/>
    <w:rsid w:val="00F7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52A8"/>
  <w15:chartTrackingRefBased/>
  <w15:docId w15:val="{F69A0592-68D2-44A3-81D1-A1FA53B8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Савицкая Юлия Сергеевна</dc:creator>
  <cp:keywords/>
  <dc:description/>
  <cp:lastModifiedBy>Трофимова Марина Викторовна</cp:lastModifiedBy>
  <cp:revision>5</cp:revision>
  <dcterms:created xsi:type="dcterms:W3CDTF">2019-03-15T10:05:00Z</dcterms:created>
  <dcterms:modified xsi:type="dcterms:W3CDTF">2019-04-01T07:15:00Z</dcterms:modified>
</cp:coreProperties>
</file>