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23" w:rsidRPr="00E50856" w:rsidRDefault="00541A23" w:rsidP="00541A23">
      <w:pPr>
        <w:jc w:val="center"/>
        <w:rPr>
          <w:b/>
          <w:sz w:val="28"/>
          <w:szCs w:val="28"/>
        </w:rPr>
      </w:pPr>
      <w:r w:rsidRPr="00E50856">
        <w:rPr>
          <w:b/>
          <w:sz w:val="28"/>
          <w:szCs w:val="28"/>
        </w:rPr>
        <w:t>Перечень</w:t>
      </w:r>
    </w:p>
    <w:p w:rsidR="00541A23" w:rsidRPr="00E50856" w:rsidRDefault="00541A23" w:rsidP="00541A23">
      <w:pPr>
        <w:jc w:val="center"/>
        <w:rPr>
          <w:b/>
          <w:sz w:val="28"/>
          <w:szCs w:val="28"/>
        </w:rPr>
      </w:pPr>
      <w:r w:rsidRPr="00E50856">
        <w:rPr>
          <w:b/>
          <w:sz w:val="28"/>
          <w:szCs w:val="28"/>
        </w:rPr>
        <w:t>налоговых расходов города Нижневартовска</w:t>
      </w:r>
    </w:p>
    <w:p w:rsidR="00541A23" w:rsidRPr="00F71AFB" w:rsidRDefault="00541A23" w:rsidP="00541A23">
      <w:pPr>
        <w:jc w:val="center"/>
        <w:rPr>
          <w:b/>
          <w:sz w:val="28"/>
          <w:szCs w:val="28"/>
        </w:rPr>
      </w:pPr>
      <w:r w:rsidRPr="00F71AFB">
        <w:rPr>
          <w:b/>
          <w:sz w:val="28"/>
          <w:szCs w:val="28"/>
        </w:rPr>
        <w:t xml:space="preserve">на </w:t>
      </w:r>
      <w:r w:rsidR="000B29A4" w:rsidRPr="00F71AFB">
        <w:rPr>
          <w:b/>
          <w:sz w:val="28"/>
          <w:szCs w:val="28"/>
        </w:rPr>
        <w:t>202</w:t>
      </w:r>
      <w:r w:rsidR="00CD12CB">
        <w:rPr>
          <w:b/>
          <w:sz w:val="28"/>
          <w:szCs w:val="28"/>
        </w:rPr>
        <w:t>3</w:t>
      </w:r>
      <w:r w:rsidRPr="00F71AFB">
        <w:rPr>
          <w:b/>
          <w:sz w:val="28"/>
          <w:szCs w:val="28"/>
        </w:rPr>
        <w:t xml:space="preserve"> год и на плановый период </w:t>
      </w:r>
      <w:r w:rsidR="000B29A4" w:rsidRPr="00F71AFB">
        <w:rPr>
          <w:b/>
          <w:sz w:val="28"/>
          <w:szCs w:val="28"/>
        </w:rPr>
        <w:t>202</w:t>
      </w:r>
      <w:r w:rsidR="00CD12CB">
        <w:rPr>
          <w:b/>
          <w:sz w:val="28"/>
          <w:szCs w:val="28"/>
        </w:rPr>
        <w:t>4</w:t>
      </w:r>
      <w:r w:rsidRPr="00F71AFB">
        <w:rPr>
          <w:b/>
          <w:sz w:val="28"/>
          <w:szCs w:val="28"/>
        </w:rPr>
        <w:t xml:space="preserve"> и </w:t>
      </w:r>
      <w:r w:rsidR="000B29A4" w:rsidRPr="00F71AFB">
        <w:rPr>
          <w:b/>
          <w:sz w:val="28"/>
          <w:szCs w:val="28"/>
        </w:rPr>
        <w:t>202</w:t>
      </w:r>
      <w:r w:rsidR="00CD12CB">
        <w:rPr>
          <w:b/>
          <w:sz w:val="28"/>
          <w:szCs w:val="28"/>
        </w:rPr>
        <w:t>5</w:t>
      </w:r>
      <w:r w:rsidRPr="00F71AFB">
        <w:rPr>
          <w:b/>
          <w:sz w:val="28"/>
          <w:szCs w:val="28"/>
        </w:rPr>
        <w:t xml:space="preserve"> годов</w:t>
      </w:r>
    </w:p>
    <w:p w:rsidR="00541A23" w:rsidRDefault="00541A23" w:rsidP="00541A23">
      <w:pPr>
        <w:ind w:firstLine="709"/>
        <w:jc w:val="center"/>
        <w:rPr>
          <w:sz w:val="24"/>
          <w:szCs w:val="24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1453"/>
        <w:gridCol w:w="2125"/>
        <w:gridCol w:w="1679"/>
        <w:gridCol w:w="2079"/>
        <w:gridCol w:w="1627"/>
        <w:gridCol w:w="1558"/>
        <w:gridCol w:w="1867"/>
        <w:gridCol w:w="1553"/>
      </w:tblGrid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№ 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508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Краткое наименование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налогового расхода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3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Полное наименование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налогового расхода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города Нижневартовска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Реквизиты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</w:t>
            </w:r>
            <w:r w:rsidRPr="002624FD">
              <w:rPr>
                <w:b/>
                <w:sz w:val="18"/>
                <w:szCs w:val="18"/>
              </w:rPr>
              <w:t xml:space="preserve"> правового акта города Нижневартовска,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устанавливающего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налоговый расход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Категории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плательщиков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налогов,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для которых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предусмотрены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налоговые расходы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Наименование 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муниципальной </w:t>
            </w:r>
          </w:p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программы / непрограммные направления деятельности</w:t>
            </w:r>
          </w:p>
        </w:tc>
        <w:tc>
          <w:tcPr>
            <w:tcW w:w="545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Цели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предоставления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налоговых расходов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Показатели (индикаторы) достижения целей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муниципальных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программ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и (или) целей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социально-экономической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политики города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Нижневартовска,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не относящихся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 муниципальным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программам</w:t>
            </w:r>
          </w:p>
        </w:tc>
        <w:tc>
          <w:tcPr>
            <w:tcW w:w="543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Куратор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 xml:space="preserve">налогового </w:t>
            </w:r>
          </w:p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624FD">
              <w:rPr>
                <w:b/>
                <w:sz w:val="18"/>
                <w:szCs w:val="18"/>
              </w:rPr>
              <w:t>расхода</w:t>
            </w: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3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7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7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9" w:type="pct"/>
            <w:shd w:val="clear" w:color="auto" w:fill="auto"/>
          </w:tcPr>
          <w:p w:rsidR="0061592F" w:rsidRPr="002624FD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3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3" w:type="pct"/>
            <w:shd w:val="clear" w:color="auto" w:fill="auto"/>
          </w:tcPr>
          <w:p w:rsidR="0061592F" w:rsidRPr="002624FD" w:rsidRDefault="0061592F" w:rsidP="00F810EA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3304AC">
            <w:pPr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Освобождение от уплаты земельного налога 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F71AFB">
            <w:pPr>
              <w:ind w:left="-57" w:right="-57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садоводческих некоммерческих товариществ и огороднических некоммерческих товариществ, сельскохозяйственных предприятий, крестьянско-фермерских хозяйств, некоммерческих организаций, гаражных и лодочных кооперативов в отношении земель, не используемых в результате их затопления паводковыми водами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3/ п. 3.1.1/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4965C2">
            <w:pPr>
              <w:pStyle w:val="a5"/>
              <w:jc w:val="both"/>
              <w:rPr>
                <w:rFonts w:ascii="Times New Roman" w:hAnsi="Times New Roman"/>
              </w:rPr>
            </w:pPr>
            <w:r w:rsidRPr="00413710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413710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413710">
              <w:rPr>
                <w:rFonts w:ascii="Times New Roman" w:hAnsi="Times New Roman"/>
              </w:rPr>
              <w:t xml:space="preserve"> №</w:t>
            </w:r>
            <w:r w:rsidRPr="00413710">
              <w:rPr>
                <w:rFonts w:ascii="Times New Roman" w:hAnsi="Times New Roman"/>
                <w:sz w:val="18"/>
              </w:rPr>
              <w:t>349 "О Стратегии социально-экономического развития города Нижневартовска до 2030 года"</w:t>
            </w:r>
          </w:p>
          <w:p w:rsidR="0061592F" w:rsidRPr="00413710" w:rsidRDefault="0061592F" w:rsidP="00F810EA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4965C2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Формирование безопасной и благоприятной окружающей среды </w:t>
            </w: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F810EA">
            <w:pPr>
              <w:pStyle w:val="ConsPlusNormal"/>
              <w:ind w:left="-70" w:right="-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3710">
              <w:rPr>
                <w:rFonts w:ascii="Times New Roman" w:hAnsi="Times New Roman" w:cs="Times New Roman"/>
                <w:sz w:val="18"/>
                <w:szCs w:val="18"/>
              </w:rPr>
              <w:t>Восстановление почв и предотвращение их загрязнения</w:t>
            </w:r>
          </w:p>
          <w:p w:rsidR="0061592F" w:rsidRPr="00413710" w:rsidRDefault="0061592F" w:rsidP="00F810EA">
            <w:pPr>
              <w:spacing w:before="100" w:after="10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893F7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Управление по природопользованию и экологии администрации города</w:t>
            </w: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E26874">
            <w:pPr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Освобождение от уплаты налога в размере 100% организаций в отношении земельных участков, в границах которых реализуется инвестиционный проект в соответствии с соглашением о защите и </w:t>
            </w:r>
            <w:r w:rsidRPr="00413710">
              <w:rPr>
                <w:sz w:val="18"/>
                <w:szCs w:val="18"/>
              </w:rPr>
              <w:lastRenderedPageBreak/>
              <w:t>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Решение Думы города Нижневартовска от 24.04.2015 №785 "О земельном налоге" п.п 5/ п. 3.1.1/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713710">
            <w:pPr>
              <w:pStyle w:val="a5"/>
              <w:jc w:val="both"/>
              <w:rPr>
                <w:rFonts w:ascii="Times New Roman" w:hAnsi="Times New Roman"/>
              </w:rPr>
            </w:pPr>
            <w:r w:rsidRPr="00413710">
              <w:rPr>
                <w:rFonts w:ascii="Times New Roman" w:hAnsi="Times New Roman"/>
                <w:sz w:val="18"/>
              </w:rPr>
              <w:t xml:space="preserve">Решение Думы города Нижневартовска от </w:t>
            </w:r>
            <w:r w:rsidRPr="00413710">
              <w:rPr>
                <w:rFonts w:ascii="Times New Roman" w:hAnsi="Times New Roman"/>
                <w:sz w:val="18"/>
                <w:szCs w:val="18"/>
              </w:rPr>
              <w:t>25.05.2018</w:t>
            </w:r>
            <w:r w:rsidRPr="00413710">
              <w:rPr>
                <w:rFonts w:ascii="Times New Roman" w:hAnsi="Times New Roman"/>
              </w:rPr>
              <w:t xml:space="preserve"> №</w:t>
            </w:r>
            <w:r w:rsidRPr="00413710">
              <w:rPr>
                <w:rFonts w:ascii="Times New Roman" w:hAnsi="Times New Roman"/>
                <w:sz w:val="18"/>
              </w:rPr>
              <w:t xml:space="preserve">349 "О Стратегии социально-экономического развития города </w:t>
            </w:r>
            <w:r w:rsidRPr="00413710">
              <w:rPr>
                <w:rFonts w:ascii="Times New Roman" w:hAnsi="Times New Roman"/>
                <w:sz w:val="18"/>
              </w:rPr>
              <w:lastRenderedPageBreak/>
              <w:t>Нижневартовска до 2030 года"</w:t>
            </w:r>
          </w:p>
          <w:p w:rsidR="0061592F" w:rsidRPr="00413710" w:rsidRDefault="0061592F" w:rsidP="00713710">
            <w:pPr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Формирование благоприятного инвестиционного климата</w:t>
            </w: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</w:rPr>
              <w:t>Объем инвестиций в основной капитал на одного занятого в экономике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строительства администрации города</w:t>
            </w: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3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601A9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Освобождение от уплаты налога в размере 100% пенсионеров, получающих страховую пенсию по старости, проживших и проработавших в городе Нижневартовске 30 и более лет 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1/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E5174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604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ветеранов Великой Отечественной войны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2/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F71AFB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</w:t>
            </w:r>
            <w:r w:rsidRPr="00413710">
              <w:rPr>
                <w:sz w:val="18"/>
                <w:szCs w:val="18"/>
              </w:rPr>
              <w:lastRenderedPageBreak/>
              <w:t>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413710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BD2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членов многодетных 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3/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F71AFB">
            <w:pPr>
              <w:jc w:val="both"/>
            </w:pPr>
            <w:r w:rsidRPr="00413710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 w:rsidP="00F810E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0B2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граждан, подвергшихся воздействию радиации вследствие катастрофы на Чернобыльской АЭС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4/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F71AFB">
            <w:pPr>
              <w:jc w:val="both"/>
            </w:pPr>
            <w:r w:rsidRPr="00413710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</w:t>
            </w:r>
            <w:r w:rsidRPr="00413710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7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0B29A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инвалидов 1 и 2 группы, а также инвалидов с детства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6/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 w:rsidP="00F71AFB">
            <w:pPr>
              <w:jc w:val="both"/>
            </w:pPr>
            <w:r w:rsidRPr="00413710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5B6A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неработающих инвалидов 3 группы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7/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>
            <w:r w:rsidRPr="00413710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404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9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Освобождение от уплаты земельного </w:t>
            </w:r>
            <w:r w:rsidRPr="00413710">
              <w:rPr>
                <w:sz w:val="18"/>
                <w:szCs w:val="18"/>
              </w:rPr>
              <w:lastRenderedPageBreak/>
              <w:t>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AE2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Освобождение от уплаты налога в размере 100% участников </w:t>
            </w:r>
            <w:r w:rsidRPr="00413710">
              <w:rPr>
                <w:sz w:val="18"/>
                <w:szCs w:val="18"/>
              </w:rPr>
              <w:lastRenderedPageBreak/>
              <w:t>трудового фронта в годы Великой Отечественной войны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Решение Думы города Нижневартовска </w:t>
            </w:r>
            <w:r w:rsidRPr="00413710">
              <w:rPr>
                <w:sz w:val="18"/>
                <w:szCs w:val="18"/>
              </w:rPr>
              <w:lastRenderedPageBreak/>
              <w:t>от 24.04.2015 №785 "О земельном налоге" п.п 9/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</w:t>
            </w:r>
            <w:r w:rsidRPr="00413710">
              <w:rPr>
                <w:sz w:val="18"/>
                <w:szCs w:val="18"/>
              </w:rPr>
              <w:lastRenderedPageBreak/>
              <w:t>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Муниципальная программа "Социальная </w:t>
            </w:r>
            <w:r w:rsidRPr="00413710">
              <w:rPr>
                <w:sz w:val="18"/>
                <w:szCs w:val="18"/>
              </w:rPr>
              <w:lastRenderedPageBreak/>
              <w:t>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Сохранение социальной безопасности </w:t>
            </w:r>
            <w:r w:rsidRPr="00413710">
              <w:rPr>
                <w:sz w:val="18"/>
                <w:szCs w:val="18"/>
              </w:rPr>
              <w:lastRenderedPageBreak/>
              <w:t>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Доля граждан, обеспеченных мерами социальной </w:t>
            </w:r>
            <w:r w:rsidRPr="00413710">
              <w:rPr>
                <w:sz w:val="18"/>
                <w:szCs w:val="18"/>
              </w:rPr>
              <w:lastRenderedPageBreak/>
              <w:t>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Департамент по социальной политике </w:t>
            </w:r>
            <w:r w:rsidRPr="00413710">
              <w:rPr>
                <w:sz w:val="18"/>
                <w:szCs w:val="18"/>
              </w:rPr>
              <w:lastRenderedPageBreak/>
              <w:t>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4048A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AE28C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членов семей (супруг, супруга, дети, родители) военнослужащих, погибших при исполнении обязанностей военной службы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п.п 11/ п. 3.1.2/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>
            <w:r w:rsidRPr="00413710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8270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11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B63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Освобождение от уплаты налога в размере 100% граждан, не использующих земельные участки в результате их затопления </w:t>
            </w:r>
            <w:r w:rsidRPr="00413710">
              <w:rPr>
                <w:sz w:val="18"/>
                <w:szCs w:val="18"/>
              </w:rPr>
              <w:lastRenderedPageBreak/>
              <w:t>паводковыми водами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земельном налоге" п.п 12/ п. 3.1.2/ </w:t>
            </w:r>
            <w:r w:rsidRPr="00413710">
              <w:rPr>
                <w:sz w:val="18"/>
                <w:szCs w:val="18"/>
              </w:rPr>
              <w:lastRenderedPageBreak/>
              <w:t>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>
            <w:r w:rsidRPr="00413710">
              <w:rPr>
                <w:sz w:val="18"/>
                <w:szCs w:val="18"/>
              </w:rPr>
              <w:lastRenderedPageBreak/>
              <w:t xml:space="preserve">Физические лица в отношении земельных участков, предназначенных для размещения домов индивидуальной жилой застройки, </w:t>
            </w:r>
            <w:r w:rsidRPr="00413710">
              <w:rPr>
                <w:sz w:val="18"/>
                <w:szCs w:val="18"/>
              </w:rPr>
              <w:lastRenderedPageBreak/>
              <w:t>садоводческих некоммерческих товариществ и огороднических некоммерческих товариществ, гаражей и автостоянок, сельскохозяйственного использования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 xml:space="preserve">Муниципальная программа "Социальная поддержка и социальная помощь для отдельных </w:t>
            </w:r>
            <w:r w:rsidRPr="00413710">
              <w:rPr>
                <w:sz w:val="18"/>
                <w:szCs w:val="18"/>
              </w:rPr>
              <w:lastRenderedPageBreak/>
              <w:t>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получение и </w:t>
            </w:r>
            <w:r w:rsidRPr="00413710">
              <w:rPr>
                <w:sz w:val="18"/>
                <w:szCs w:val="18"/>
              </w:rPr>
              <w:lastRenderedPageBreak/>
              <w:t>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413710" w:rsidRDefault="0061592F" w:rsidP="00DB3F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12</w:t>
            </w:r>
          </w:p>
        </w:tc>
        <w:tc>
          <w:tcPr>
            <w:tcW w:w="508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413710" w:rsidRDefault="0061592F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Освобождение от уплаты налога в размере 100% глав крестьянских (фермерских) хозяйств в части земель, не используемых в результате их затопления паводковыми водами</w:t>
            </w:r>
          </w:p>
        </w:tc>
        <w:tc>
          <w:tcPr>
            <w:tcW w:w="587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Решение Думы города Нижневартовска от 24.04.2015 №785 "О земельном налоге" п. 3.1.3/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413710" w:rsidRDefault="0061592F">
            <w:pPr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Главы крестьянских (фермерских) хозяйств</w:t>
            </w:r>
          </w:p>
        </w:tc>
        <w:tc>
          <w:tcPr>
            <w:tcW w:w="569" w:type="pct"/>
            <w:shd w:val="clear" w:color="auto" w:fill="auto"/>
          </w:tcPr>
          <w:p w:rsidR="0061592F" w:rsidRPr="00413710" w:rsidRDefault="0061592F" w:rsidP="00713710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61592F" w:rsidRPr="00413710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592F" w:rsidRPr="00413710" w:rsidRDefault="0061592F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 xml:space="preserve">Сохранение количества сельскохозяйственных товаропроизводителей города </w:t>
            </w:r>
          </w:p>
        </w:tc>
        <w:tc>
          <w:tcPr>
            <w:tcW w:w="543" w:type="pct"/>
            <w:shd w:val="clear" w:color="auto" w:fill="auto"/>
          </w:tcPr>
          <w:p w:rsidR="0061592F" w:rsidRPr="00413710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413710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61592F" w:rsidRPr="00413710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8C3835" w:rsidRDefault="0061592F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13</w:t>
            </w:r>
          </w:p>
        </w:tc>
        <w:tc>
          <w:tcPr>
            <w:tcW w:w="508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8C3835" w:rsidRDefault="0061592F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налога в размере 50% сельскохозяйственных предприятий, доля дохода у которых от реализации произведенной ими сельскохозяйственной продукции составляет не менее 70 процентов, в отношении земельных 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87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Решение Думы города Нижневартовска от 24.04.2015 №785 "О земельном налоге" п. 3.2.1/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569" w:type="pct"/>
            <w:shd w:val="clear" w:color="auto" w:fill="auto"/>
          </w:tcPr>
          <w:p w:rsidR="0061592F" w:rsidRPr="008C3835" w:rsidRDefault="0061592F" w:rsidP="008E0AA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территории города Нижневартовска" 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Создание благоприятных условий для устойчивого развития сельского хозяйства</w:t>
            </w:r>
          </w:p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592F" w:rsidRPr="008C3835" w:rsidRDefault="0061592F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8C3835" w:rsidRDefault="0061592F" w:rsidP="00713710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Сохранение доли прибыльных сельскохозяйственных организаций в общем их числе 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</w:p>
        </w:tc>
        <w:tc>
          <w:tcPr>
            <w:tcW w:w="543" w:type="pct"/>
            <w:shd w:val="clear" w:color="auto" w:fill="auto"/>
          </w:tcPr>
          <w:p w:rsidR="0061592F" w:rsidRPr="008C3835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Департамент экономического развития администрации города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8A1FC7">
        <w:tc>
          <w:tcPr>
            <w:tcW w:w="125" w:type="pct"/>
            <w:shd w:val="clear" w:color="auto" w:fill="auto"/>
          </w:tcPr>
          <w:p w:rsidR="0061592F" w:rsidRPr="008C3835" w:rsidRDefault="0061592F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14</w:t>
            </w:r>
          </w:p>
        </w:tc>
        <w:tc>
          <w:tcPr>
            <w:tcW w:w="508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8C3835" w:rsidRDefault="0061592F" w:rsidP="00CD56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Освобождение от уплаты налога в размере 50% глав крестьянских (фермерских) хозяйств в отношении земельных </w:t>
            </w:r>
            <w:r w:rsidRPr="008C3835">
              <w:rPr>
                <w:sz w:val="18"/>
                <w:szCs w:val="18"/>
              </w:rPr>
              <w:lastRenderedPageBreak/>
              <w:t>участков, используемых для производства и переработки сельскохозяйственной продукции, а также для размещения их жилых и хозяйственных построек</w:t>
            </w:r>
          </w:p>
        </w:tc>
        <w:tc>
          <w:tcPr>
            <w:tcW w:w="587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 xml:space="preserve">Решение Думы города Нижневартовска от 24.04.2015 №785 "О </w:t>
            </w:r>
            <w:r w:rsidRPr="008C3835">
              <w:rPr>
                <w:sz w:val="18"/>
                <w:szCs w:val="18"/>
              </w:rPr>
              <w:lastRenderedPageBreak/>
              <w:t>земельном налоге" п. 3.2.2/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Главы крестьянских (фермерских) хозяйств</w:t>
            </w:r>
          </w:p>
        </w:tc>
        <w:tc>
          <w:tcPr>
            <w:tcW w:w="569" w:type="pct"/>
            <w:shd w:val="clear" w:color="auto" w:fill="auto"/>
          </w:tcPr>
          <w:p w:rsidR="0061592F" w:rsidRPr="008C3835" w:rsidRDefault="0061592F" w:rsidP="008E0AA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Муниципальная программа "Развитие агропромышленного комплекса на </w:t>
            </w:r>
            <w:r w:rsidRPr="008C3835">
              <w:rPr>
                <w:sz w:val="18"/>
                <w:szCs w:val="18"/>
              </w:rPr>
              <w:lastRenderedPageBreak/>
              <w:t xml:space="preserve">территории города Нижневартовска" 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 xml:space="preserve">Создание благоприятных условий для устойчивого развития </w:t>
            </w:r>
            <w:r w:rsidRPr="008C3835">
              <w:rPr>
                <w:sz w:val="18"/>
                <w:szCs w:val="18"/>
              </w:rPr>
              <w:lastRenderedPageBreak/>
              <w:t>сельского хозяйства</w:t>
            </w:r>
          </w:p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61592F" w:rsidRPr="008C3835" w:rsidRDefault="0061592F" w:rsidP="0071371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ind w:left="-37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Сохранение количества сельскохозяйственных товаропроизводителе</w:t>
            </w:r>
            <w:r w:rsidRPr="008C3835">
              <w:rPr>
                <w:sz w:val="18"/>
                <w:szCs w:val="18"/>
              </w:rPr>
              <w:lastRenderedPageBreak/>
              <w:t>й города</w:t>
            </w:r>
          </w:p>
        </w:tc>
        <w:tc>
          <w:tcPr>
            <w:tcW w:w="543" w:type="pct"/>
            <w:shd w:val="clear" w:color="auto" w:fill="auto"/>
          </w:tcPr>
          <w:p w:rsidR="0061592F" w:rsidRPr="008C3835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Департамент экономического развития администрации города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8C3835" w:rsidRDefault="0061592F" w:rsidP="00E957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508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8C3835" w:rsidRDefault="0061592F" w:rsidP="00CB123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налога в размере 50%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</w:t>
            </w:r>
          </w:p>
        </w:tc>
        <w:tc>
          <w:tcPr>
            <w:tcW w:w="587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Решение Думы города Нижневартовска от 24.04.2015 №785 "О земельном налоге" п.п 2 п. 3.2.3/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8C3835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8C3835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8C3835" w:rsidRDefault="0061592F" w:rsidP="00F810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16</w:t>
            </w:r>
          </w:p>
        </w:tc>
        <w:tc>
          <w:tcPr>
            <w:tcW w:w="508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Освобождение от уплаты земельного налога</w:t>
            </w:r>
          </w:p>
        </w:tc>
        <w:tc>
          <w:tcPr>
            <w:tcW w:w="743" w:type="pct"/>
            <w:shd w:val="clear" w:color="auto" w:fill="auto"/>
          </w:tcPr>
          <w:p w:rsidR="0061592F" w:rsidRPr="008C3835" w:rsidRDefault="0061592F" w:rsidP="00CA0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Освобождение от уплаты налога в размере 50% бывших воинов-интернационалистов, принимавших участие в военных действиях на территории Республики Афганистан и на территории других стран, а также военнослужащих, проходивших военную службу на территориях государств Закавказья, Прибалтики, Республики Таджикистан и Чеченской Республики, выполнявших задачи по защите </w:t>
            </w:r>
            <w:r w:rsidRPr="008C3835">
              <w:rPr>
                <w:sz w:val="18"/>
                <w:szCs w:val="18"/>
              </w:rPr>
              <w:lastRenderedPageBreak/>
              <w:t>конституционных прав граждан в условиях чрезвычайного положения и в условиях вооруженных конфликтов</w:t>
            </w:r>
          </w:p>
        </w:tc>
        <w:tc>
          <w:tcPr>
            <w:tcW w:w="587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Решение Думы города Нижневартовска от 24.04.2015 №785 "О земельном налоге" п.п 3 п. 3.2.3/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8C3835" w:rsidRDefault="0061592F">
            <w:pPr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 xml:space="preserve">Физические лица в отношении земельных участков, предназначенных для размещения домов индивидуальной жилой застройки, гаражей, автостоянок, садоводческих некоммерческих товариществ и огороднических некоммерческих товариществ и используемых для личных, семейных, домашних нужд, не связанных с осуществлением предпринимательской </w:t>
            </w:r>
            <w:r w:rsidRPr="008C3835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569" w:type="pct"/>
            <w:shd w:val="clear" w:color="auto" w:fill="auto"/>
          </w:tcPr>
          <w:p w:rsidR="0061592F" w:rsidRPr="008C3835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lastRenderedPageBreak/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8C3835" w:rsidRDefault="0061592F" w:rsidP="00713710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8C3835" w:rsidRDefault="0061592F" w:rsidP="00713710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8C3835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8C3835" w:rsidRDefault="0061592F" w:rsidP="0071371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1A561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17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1A5612">
            <w:pPr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1A5612">
            <w:pPr>
              <w:ind w:left="-57" w:right="-57"/>
              <w:jc w:val="both"/>
              <w:rPr>
                <w:b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Освобождение от уплаты налога в размере 100% представителей  коренных малочисленных народов Севера (ханты, манси, ненцев)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1A561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Решение Думы города Нижневартовска от 31.10.2014 №658 "О налоге на имущество физических лиц" п.п. 1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1A5612">
            <w:pPr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1A5612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5F619F" w:rsidRDefault="0061592F" w:rsidP="001A5612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5F619F" w:rsidRDefault="0061592F" w:rsidP="001A5612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1A5612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5F619F" w:rsidRDefault="0061592F" w:rsidP="001A5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18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2D0333">
            <w:pPr>
              <w:jc w:val="both"/>
            </w:pPr>
            <w:r w:rsidRPr="005F619F">
              <w:rPr>
                <w:sz w:val="18"/>
                <w:szCs w:val="18"/>
              </w:rPr>
              <w:t>Освобождение от уплаты налога в размере 100% детей-сирот и детей, оставшихся без попечения родителей, а также лиц из числа детей-сирот и детей, оставшихся без попечения родителей, обучающихся по очной форме в профессиональных образовательных организациях или образовательных организациях высшего образования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Решение Думы города Нижневартовска от 31.10.2014 №658 "О налоге на имущество физических лиц" п.п. 2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2D0333">
            <w:pPr>
              <w:ind w:left="3" w:right="6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2D0333">
            <w:pPr>
              <w:tabs>
                <w:tab w:val="left" w:pos="1805"/>
              </w:tabs>
              <w:ind w:left="-37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  <w:p w:rsidR="0061592F" w:rsidRPr="005F619F" w:rsidRDefault="0061592F" w:rsidP="002D0333">
            <w:pPr>
              <w:tabs>
                <w:tab w:val="left" w:pos="1805"/>
              </w:tabs>
              <w:ind w:left="-37" w:right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3" w:type="pct"/>
            <w:shd w:val="clear" w:color="auto" w:fill="auto"/>
          </w:tcPr>
          <w:p w:rsidR="0061592F" w:rsidRPr="00387EEF" w:rsidRDefault="0061592F" w:rsidP="00387EEF">
            <w:pPr>
              <w:ind w:left="-70" w:right="-32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численности получателей дополнительных мер социальной поддержки детей-сирот и детей, оставшихся без попечения родителей, на ремонт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</w:t>
            </w:r>
            <w:bookmarkStart w:id="0" w:name="_GoBack"/>
            <w:bookmarkEnd w:id="0"/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19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2D0333">
            <w:pPr>
              <w:jc w:val="both"/>
            </w:pPr>
            <w:r w:rsidRPr="005F619F">
              <w:rPr>
                <w:sz w:val="18"/>
                <w:szCs w:val="18"/>
              </w:rPr>
              <w:t xml:space="preserve">Освобождение от уплаты налога в размере 100% неработающих трудоспособных лиц, осуществляющих уход за инвалидами 1 группы </w:t>
            </w:r>
            <w:r w:rsidRPr="005F619F">
              <w:rPr>
                <w:sz w:val="18"/>
                <w:szCs w:val="18"/>
              </w:rPr>
              <w:lastRenderedPageBreak/>
              <w:t>или престарелыми, нуждающимися в постоянном постороннем уходе, по заключению лечебного учреждения, а также за детьми-инвалидами в возрасте до 18 лет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lastRenderedPageBreak/>
              <w:t xml:space="preserve">Решение Думы города Нижневартовска от 31.10.2014 №658 "О налоге на имущество </w:t>
            </w:r>
            <w:r w:rsidRPr="005F619F">
              <w:rPr>
                <w:sz w:val="18"/>
                <w:szCs w:val="18"/>
              </w:rPr>
              <w:lastRenderedPageBreak/>
              <w:t>физических лиц" п.п. 3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lastRenderedPageBreak/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 xml:space="preserve">Муниципальная программа "Социальная поддержка и социальная помощь для </w:t>
            </w:r>
            <w:r w:rsidRPr="005F619F">
              <w:rPr>
                <w:sz w:val="18"/>
                <w:szCs w:val="18"/>
              </w:rPr>
              <w:lastRenderedPageBreak/>
              <w:t>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lastRenderedPageBreak/>
              <w:t>Сохранение социальной безопасности отдельных категорий граждан</w:t>
            </w:r>
          </w:p>
        </w:tc>
        <w:tc>
          <w:tcPr>
            <w:tcW w:w="653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 xml:space="preserve">Доля граждан, обеспеченных мерами социальной поддержки, от численности граждан, имеющих право на их </w:t>
            </w:r>
            <w:r w:rsidRPr="005F619F">
              <w:rPr>
                <w:sz w:val="18"/>
                <w:szCs w:val="18"/>
              </w:rPr>
              <w:lastRenderedPageBreak/>
              <w:t>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lastRenderedPageBreak/>
              <w:t>Департамент по социальной политике администрации города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20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2D0333">
            <w:pPr>
              <w:jc w:val="both"/>
            </w:pPr>
            <w:r w:rsidRPr="005F619F">
              <w:rPr>
                <w:sz w:val="18"/>
                <w:szCs w:val="18"/>
              </w:rPr>
              <w:t>Освобождение от уплаты налога в размере 100% неработающих инвалидов III группы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Решение Думы города Нижневартовска от 31.10.2014 №658 "О налоге на имущество физических лиц" п.п. 4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653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21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8E19CD">
            <w:pPr>
              <w:jc w:val="both"/>
            </w:pPr>
            <w:r w:rsidRPr="005F619F">
              <w:rPr>
                <w:sz w:val="18"/>
                <w:szCs w:val="18"/>
              </w:rPr>
              <w:t xml:space="preserve">Освобождение от уплаты налога в размере 100% одиноких отцов или матерей, воспитывающих детей до 18 лет или учащихся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 в возрасте до 23 лет  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Решение Думы города Нижневартовска от 31.10.2014 №658 "О налоге на имущество физических лиц" п.п. 5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653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1592F" w:rsidRPr="002624FD" w:rsidTr="0061592F">
        <w:tc>
          <w:tcPr>
            <w:tcW w:w="125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22</w:t>
            </w:r>
          </w:p>
        </w:tc>
        <w:tc>
          <w:tcPr>
            <w:tcW w:w="508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Освобождение от уплаты налога на имущество физических лиц</w:t>
            </w:r>
          </w:p>
        </w:tc>
        <w:tc>
          <w:tcPr>
            <w:tcW w:w="743" w:type="pct"/>
            <w:shd w:val="clear" w:color="auto" w:fill="auto"/>
          </w:tcPr>
          <w:p w:rsidR="0061592F" w:rsidRPr="005F619F" w:rsidRDefault="0061592F" w:rsidP="009C7E5E">
            <w:pPr>
              <w:jc w:val="both"/>
            </w:pPr>
            <w:r w:rsidRPr="005F619F">
              <w:rPr>
                <w:sz w:val="18"/>
                <w:szCs w:val="18"/>
              </w:rPr>
              <w:t>Освобождение от уплаты налога в размере 100%</w:t>
            </w:r>
            <w:r w:rsidR="009C7E5E" w:rsidRPr="005F619F">
              <w:rPr>
                <w:sz w:val="18"/>
                <w:szCs w:val="18"/>
              </w:rPr>
              <w:t xml:space="preserve"> </w:t>
            </w:r>
            <w:r w:rsidRPr="005F619F">
              <w:rPr>
                <w:sz w:val="18"/>
                <w:szCs w:val="18"/>
              </w:rPr>
              <w:t xml:space="preserve">членов многодетных семей, в которых на содержании и воспитании находятся трое и более детей до 18 лет или учащихся общеобразовательных организаций, студентов очной формы обучения профессиональных образовательных организаций и </w:t>
            </w:r>
            <w:r w:rsidRPr="005F619F">
              <w:rPr>
                <w:sz w:val="18"/>
                <w:szCs w:val="18"/>
              </w:rPr>
              <w:lastRenderedPageBreak/>
              <w:t xml:space="preserve">образовательных организаций высшего образования в возрасте до 23 лет  </w:t>
            </w:r>
          </w:p>
        </w:tc>
        <w:tc>
          <w:tcPr>
            <w:tcW w:w="587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lastRenderedPageBreak/>
              <w:t>Решение Думы города Нижневартовска от 31.10.2014 №658 "О налоге на имущество физических лиц" п.п. 6 п. 1/ Приложение 2</w:t>
            </w:r>
          </w:p>
        </w:tc>
        <w:tc>
          <w:tcPr>
            <w:tcW w:w="727" w:type="pct"/>
            <w:shd w:val="clear" w:color="auto" w:fill="auto"/>
          </w:tcPr>
          <w:p w:rsidR="0061592F" w:rsidRPr="005F619F" w:rsidRDefault="0061592F" w:rsidP="002D0333">
            <w:r w:rsidRPr="005F619F">
              <w:rPr>
                <w:sz w:val="18"/>
                <w:szCs w:val="18"/>
              </w:rPr>
              <w:t>Физические лица в отношении одного жилого помещения</w:t>
            </w:r>
          </w:p>
        </w:tc>
        <w:tc>
          <w:tcPr>
            <w:tcW w:w="569" w:type="pct"/>
            <w:shd w:val="clear" w:color="auto" w:fill="auto"/>
          </w:tcPr>
          <w:p w:rsidR="0061592F" w:rsidRPr="005F619F" w:rsidRDefault="0061592F" w:rsidP="00811C31">
            <w:pPr>
              <w:widowControl w:val="0"/>
              <w:autoSpaceDE w:val="0"/>
              <w:autoSpaceDN w:val="0"/>
              <w:adjustRightInd w:val="0"/>
              <w:ind w:left="3" w:right="6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Муниципальная программа "Социальная поддержка и социальная помощь для отдельных категорий граждан в городе Нижневартовске"</w:t>
            </w:r>
          </w:p>
        </w:tc>
        <w:tc>
          <w:tcPr>
            <w:tcW w:w="545" w:type="pct"/>
            <w:shd w:val="clear" w:color="auto" w:fill="auto"/>
          </w:tcPr>
          <w:p w:rsidR="0061592F" w:rsidRPr="005F619F" w:rsidRDefault="0061592F" w:rsidP="002D0333">
            <w:pPr>
              <w:tabs>
                <w:tab w:val="left" w:pos="1805"/>
              </w:tabs>
              <w:ind w:left="-37" w:right="60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Сохранение социальной безопасности отдельных категорий граждан</w:t>
            </w:r>
          </w:p>
        </w:tc>
        <w:tc>
          <w:tcPr>
            <w:tcW w:w="653" w:type="pct"/>
            <w:shd w:val="clear" w:color="auto" w:fill="auto"/>
          </w:tcPr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Доля граждан, обеспеченных мерами социальной поддержки, от численности граждан, имеющих право на их получение и обратившихся за их получением (%)</w:t>
            </w:r>
          </w:p>
        </w:tc>
        <w:tc>
          <w:tcPr>
            <w:tcW w:w="543" w:type="pct"/>
            <w:shd w:val="clear" w:color="auto" w:fill="auto"/>
          </w:tcPr>
          <w:p w:rsidR="0061592F" w:rsidRPr="005F619F" w:rsidRDefault="0061592F" w:rsidP="002D0333">
            <w:pPr>
              <w:ind w:left="60" w:right="60"/>
              <w:jc w:val="both"/>
              <w:rPr>
                <w:rFonts w:ascii="Verdana" w:hAnsi="Verdana"/>
                <w:sz w:val="18"/>
                <w:szCs w:val="18"/>
              </w:rPr>
            </w:pPr>
            <w:r w:rsidRPr="005F619F">
              <w:rPr>
                <w:sz w:val="18"/>
                <w:szCs w:val="18"/>
              </w:rPr>
              <w:t>Департамент по социальной политике администрации города</w:t>
            </w:r>
          </w:p>
          <w:p w:rsidR="0061592F" w:rsidRPr="005F619F" w:rsidRDefault="0061592F" w:rsidP="002D033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DD6056" w:rsidRPr="00B80AA5" w:rsidRDefault="00DD6056" w:rsidP="00DD6056">
      <w:pPr>
        <w:rPr>
          <w:sz w:val="28"/>
          <w:szCs w:val="28"/>
        </w:rPr>
      </w:pPr>
    </w:p>
    <w:p w:rsidR="00F814CC" w:rsidRDefault="00F814CC"/>
    <w:sectPr w:rsidR="00F814CC" w:rsidSect="00F71AFB">
      <w:headerReference w:type="default" r:id="rId7"/>
      <w:headerReference w:type="firs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F6A" w:rsidRDefault="004965C2">
      <w:r>
        <w:separator/>
      </w:r>
    </w:p>
  </w:endnote>
  <w:endnote w:type="continuationSeparator" w:id="0">
    <w:p w:rsidR="00B35F6A" w:rsidRDefault="0049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F6A" w:rsidRDefault="004965C2">
      <w:r>
        <w:separator/>
      </w:r>
    </w:p>
  </w:footnote>
  <w:footnote w:type="continuationSeparator" w:id="0">
    <w:p w:rsidR="00B35F6A" w:rsidRDefault="0049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864855"/>
      <w:docPartObj>
        <w:docPartGallery w:val="Page Numbers (Top of Page)"/>
        <w:docPartUnique/>
      </w:docPartObj>
    </w:sdtPr>
    <w:sdtEndPr/>
    <w:sdtContent>
      <w:p w:rsidR="009D5A2A" w:rsidRDefault="009D5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A2">
          <w:rPr>
            <w:noProof/>
          </w:rPr>
          <w:t>9</w:t>
        </w:r>
        <w:r>
          <w:fldChar w:fldCharType="end"/>
        </w:r>
      </w:p>
    </w:sdtContent>
  </w:sdt>
  <w:p w:rsidR="009D5A2A" w:rsidRDefault="009D5A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2A" w:rsidRDefault="009D5A2A" w:rsidP="00F71AFB">
    <w:pPr>
      <w:pStyle w:val="a3"/>
    </w:pPr>
  </w:p>
  <w:p w:rsidR="00BB11A9" w:rsidRDefault="009C4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8C"/>
    <w:rsid w:val="00047578"/>
    <w:rsid w:val="00095FED"/>
    <w:rsid w:val="000B29A4"/>
    <w:rsid w:val="000B5D22"/>
    <w:rsid w:val="00133B57"/>
    <w:rsid w:val="001A5612"/>
    <w:rsid w:val="001D2CB9"/>
    <w:rsid w:val="00221FD6"/>
    <w:rsid w:val="00223F7D"/>
    <w:rsid w:val="00230C09"/>
    <w:rsid w:val="002C488C"/>
    <w:rsid w:val="002D0333"/>
    <w:rsid w:val="002F7AED"/>
    <w:rsid w:val="00300993"/>
    <w:rsid w:val="00305BBF"/>
    <w:rsid w:val="003304AC"/>
    <w:rsid w:val="0033168C"/>
    <w:rsid w:val="00357EA3"/>
    <w:rsid w:val="00387EEF"/>
    <w:rsid w:val="003B79A5"/>
    <w:rsid w:val="003E4580"/>
    <w:rsid w:val="003E6543"/>
    <w:rsid w:val="00403E99"/>
    <w:rsid w:val="004048AE"/>
    <w:rsid w:val="00410112"/>
    <w:rsid w:val="00413710"/>
    <w:rsid w:val="004965C2"/>
    <w:rsid w:val="004A5336"/>
    <w:rsid w:val="004C2E47"/>
    <w:rsid w:val="00514044"/>
    <w:rsid w:val="00541A23"/>
    <w:rsid w:val="005B6ACE"/>
    <w:rsid w:val="005C5364"/>
    <w:rsid w:val="005E093A"/>
    <w:rsid w:val="005E745D"/>
    <w:rsid w:val="005F1CFF"/>
    <w:rsid w:val="005F619F"/>
    <w:rsid w:val="00601A9B"/>
    <w:rsid w:val="00604711"/>
    <w:rsid w:val="0061592F"/>
    <w:rsid w:val="00636EF6"/>
    <w:rsid w:val="00640C79"/>
    <w:rsid w:val="0067380A"/>
    <w:rsid w:val="00707621"/>
    <w:rsid w:val="007A5093"/>
    <w:rsid w:val="007E4325"/>
    <w:rsid w:val="00811C31"/>
    <w:rsid w:val="0082705E"/>
    <w:rsid w:val="00893F78"/>
    <w:rsid w:val="008A1FC7"/>
    <w:rsid w:val="008C3835"/>
    <w:rsid w:val="008C7A27"/>
    <w:rsid w:val="008E0AA3"/>
    <w:rsid w:val="008E19CD"/>
    <w:rsid w:val="008F117D"/>
    <w:rsid w:val="00955E8B"/>
    <w:rsid w:val="009A7A04"/>
    <w:rsid w:val="009C15DF"/>
    <w:rsid w:val="009C45A2"/>
    <w:rsid w:val="009C7E5E"/>
    <w:rsid w:val="009D2C1B"/>
    <w:rsid w:val="009D5A2A"/>
    <w:rsid w:val="00A064D6"/>
    <w:rsid w:val="00A1034D"/>
    <w:rsid w:val="00AE28CA"/>
    <w:rsid w:val="00AE6CD3"/>
    <w:rsid w:val="00AE7954"/>
    <w:rsid w:val="00B27182"/>
    <w:rsid w:val="00B33902"/>
    <w:rsid w:val="00B35F6A"/>
    <w:rsid w:val="00B63B6A"/>
    <w:rsid w:val="00B92035"/>
    <w:rsid w:val="00BD2037"/>
    <w:rsid w:val="00C0728D"/>
    <w:rsid w:val="00C96E12"/>
    <w:rsid w:val="00CA0CD3"/>
    <w:rsid w:val="00CB1235"/>
    <w:rsid w:val="00CC710D"/>
    <w:rsid w:val="00CD0A6E"/>
    <w:rsid w:val="00CD12CB"/>
    <w:rsid w:val="00CD56CE"/>
    <w:rsid w:val="00D1183D"/>
    <w:rsid w:val="00D3516E"/>
    <w:rsid w:val="00DB3F85"/>
    <w:rsid w:val="00DD6056"/>
    <w:rsid w:val="00E26874"/>
    <w:rsid w:val="00E51742"/>
    <w:rsid w:val="00E5702A"/>
    <w:rsid w:val="00E95792"/>
    <w:rsid w:val="00F15FB5"/>
    <w:rsid w:val="00F5601D"/>
    <w:rsid w:val="00F66BE8"/>
    <w:rsid w:val="00F71AFB"/>
    <w:rsid w:val="00F814C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95F90C"/>
  <w15:docId w15:val="{3293EB86-5D17-466E-9631-A8DAAB5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A53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qFormat/>
    <w:rsid w:val="004965C2"/>
    <w:pPr>
      <w:widowControl w:val="0"/>
      <w:suppressLineNumbers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D5A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5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7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E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A260-A691-480C-8B65-D11D1A58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10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NV</Company>
  <LinksUpToDate>false</LinksUpToDate>
  <CharactersWithSpaces>21934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 Наталья Анатольевна</dc:creator>
  <cp:keywords/>
  <dc:description/>
  <cp:lastModifiedBy>Спиридонова Наталия Анатольевна</cp:lastModifiedBy>
  <cp:revision>78</cp:revision>
  <cp:lastPrinted>2022-09-07T06:43:00Z</cp:lastPrinted>
  <dcterms:created xsi:type="dcterms:W3CDTF">2021-09-07T11:25:00Z</dcterms:created>
  <dcterms:modified xsi:type="dcterms:W3CDTF">2022-09-07T06:45:00Z</dcterms:modified>
</cp:coreProperties>
</file>