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right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right="4933"/>
              <w:jc w:val="both"/>
              <w:shd w:val="clear" w:color="auto" w:fill="ffffff"/>
              <w:tabs>
                <w:tab w:val="left" w:pos="4820" w:leader="none"/>
              </w:tabs>
              <w:rPr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 внесении изменений в </w:t>
            </w:r>
            <w:r>
              <w:rPr>
                <w:color w:val="000000"/>
              </w:rPr>
              <w:t xml:space="preserve">постановления</w:t>
            </w:r>
            <w:r>
              <w:rPr>
                <w:color w:val="000000"/>
              </w:rPr>
              <w:t xml:space="preserve"> адми</w:t>
            </w:r>
            <w:r>
              <w:rPr>
                <w:color w:val="000000"/>
              </w:rPr>
              <w:t xml:space="preserve">нистрации города </w:t>
            </w:r>
            <w:r>
              <w:rPr>
                <w:color w:val="000000"/>
              </w:rPr>
              <w:t xml:space="preserve">от 17.12.2010 №1439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Об учреждении премий и утверждении положений о ежегодных премиях в области культуры и искусства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Премия имени Юрия Дмитриевича Кузнецова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Премия имени Юрия Ивановича Плотникова</w:t>
            </w:r>
            <w:r>
              <w:rPr>
                <w:color w:val="000000"/>
              </w:rPr>
              <w:t xml:space="preserve">»</w:t>
            </w:r>
            <w:r>
              <w:rPr>
                <w:color w:val="000000"/>
              </w:rPr>
              <w:t xml:space="preserve"> </w:t>
              <w:br/>
              <w:t xml:space="preserve">(</w:t>
            </w:r>
            <w:r>
              <w:rPr>
                <w:color w:val="000000"/>
              </w:rPr>
              <w:t xml:space="preserve">с изменениями </w:t>
            </w: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 xml:space="preserve">21.01.2013 №32, 05.06.2015 №1073, 21.04.2016 №566, </w:t>
            </w:r>
            <w:r>
              <w:rPr>
                <w:color w:val="000000"/>
              </w:rPr>
              <w:t xml:space="preserve">25.01.2017 №99, 20.09.2017 №1426, 07.02.2018 №152, 06.12.2018 №1417, </w:t>
            </w:r>
            <w:r>
              <w:rPr>
                <w:color w:val="000000"/>
              </w:rPr>
              <w:t xml:space="preserve">15.08.2019 №680, 06.03.2025 №177)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  <w:p>
            <w:pPr>
              <w:ind w:right="4933"/>
              <w:jc w:val="both"/>
              <w:shd w:val="clear" w:color="auto" w:fill="ffffff"/>
              <w:tabs>
                <w:tab w:val="left" w:pos="4820" w:leader="none"/>
              </w:tabs>
              <w:rPr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</w:tc>
      </w:tr>
    </w:tbl>
    <w:p>
      <w:pPr>
        <w:ind w:right="4933"/>
        <w:jc w:val="both"/>
        <w:shd w:val="clear" w:color="auto" w:fill="ffffff"/>
        <w:tabs>
          <w:tab w:val="left" w:pos="482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right="4933"/>
        <w:jc w:val="both"/>
        <w:shd w:val="clear" w:color="auto" w:fill="ffffff"/>
        <w:tabs>
          <w:tab w:val="left" w:pos="482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 целях с</w:t>
      </w:r>
      <w:r>
        <w:rPr>
          <w:color w:val="000000"/>
          <w:sz w:val="28"/>
          <w:szCs w:val="28"/>
        </w:rPr>
        <w:t xml:space="preserve">тимулирования лиц, внесших </w:t>
      </w:r>
      <w:r>
        <w:rPr>
          <w:color w:val="000000"/>
          <w:sz w:val="28"/>
          <w:szCs w:val="28"/>
        </w:rPr>
        <w:t xml:space="preserve">личный вклад </w:t>
      </w:r>
      <w:r>
        <w:rPr>
          <w:color w:val="000000"/>
          <w:sz w:val="28"/>
          <w:szCs w:val="28"/>
        </w:rPr>
        <w:t xml:space="preserve">в сохранение, становление и развитие культуры и искусства города</w:t>
      </w:r>
      <w:r>
        <w:rPr>
          <w:color w:val="000000"/>
          <w:sz w:val="28"/>
          <w:szCs w:val="28"/>
        </w:rPr>
        <w:t xml:space="preserve"> при осуществлении  </w:t>
      </w:r>
      <w:r>
        <w:rPr>
          <w:color w:val="000000"/>
          <w:sz w:val="28"/>
          <w:szCs w:val="28"/>
        </w:rPr>
        <w:t xml:space="preserve">индивидуальной профессиональной преподавательской деятельности </w:t>
      </w:r>
      <w:r>
        <w:rPr>
          <w:color w:val="000000"/>
          <w:sz w:val="28"/>
          <w:szCs w:val="28"/>
        </w:rPr>
        <w:br/>
        <w:t xml:space="preserve">и индивидуальной творческой инициативы, а также </w:t>
      </w:r>
      <w:r>
        <w:rPr>
          <w:color w:val="000000"/>
          <w:sz w:val="28"/>
          <w:szCs w:val="28"/>
        </w:rPr>
        <w:t xml:space="preserve">в связи с кадровыми изменениями в администрации города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>
        <w:rPr>
          <w:rFonts w:eastAsia="Calibri"/>
          <w:color w:val="000000"/>
          <w:sz w:val="28"/>
          <w:szCs w:val="28"/>
        </w:rPr>
        <w:t xml:space="preserve">В</w:t>
      </w:r>
      <w:r>
        <w:rPr>
          <w:rFonts w:eastAsia="Calibri"/>
          <w:color w:val="000000"/>
          <w:sz w:val="28"/>
          <w:szCs w:val="28"/>
        </w:rPr>
        <w:t xml:space="preserve">нести изменения </w:t>
      </w:r>
      <w:r>
        <w:rPr>
          <w:color w:val="000000"/>
          <w:sz w:val="28"/>
          <w:szCs w:val="28"/>
        </w:rPr>
        <w:t xml:space="preserve">в постановление</w:t>
      </w:r>
      <w:r>
        <w:rPr>
          <w:color w:val="000000"/>
          <w:sz w:val="28"/>
          <w:szCs w:val="28"/>
        </w:rPr>
        <w:t xml:space="preserve"> администрации города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от 17.12.2010 №1439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учреждении премий и утверждении положений </w:t>
        <w:br/>
        <w:t xml:space="preserve">о ежегодных премиях в области культуры и</w:t>
      </w:r>
      <w:r>
        <w:rPr>
          <w:color w:val="000000"/>
          <w:sz w:val="28"/>
          <w:szCs w:val="28"/>
        </w:rPr>
        <w:t xml:space="preserve"> искусства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Премия имени Юрия Дмитриевича Кузнецова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Премия имени Юрия Ивановича Плотникова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  <w:br/>
        <w:t xml:space="preserve">(</w:t>
      </w:r>
      <w:r>
        <w:rPr>
          <w:color w:val="000000"/>
          <w:sz w:val="28"/>
          <w:szCs w:val="28"/>
        </w:rPr>
        <w:t xml:space="preserve">с изменениями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21.01.2013 №32, 05.06.2015 №1073, 21.04.2016 №566, </w:t>
        <w:br/>
        <w:t xml:space="preserve">25.01.2017 №99, 20.09.2017 №1426, 07.02.2018 №152, 06.12.2018 №1417, 15.08.2019 №680, 06.03.2025 №177)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</w:t>
      </w:r>
      <w:r>
        <w:rPr>
          <w:sz w:val="28"/>
          <w:szCs w:val="28"/>
        </w:rPr>
        <w:t xml:space="preserve">коммуникаций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</w:t>
      </w:r>
      <w:r>
        <w:rPr>
          <w:color w:val="000000"/>
          <w:sz w:val="28"/>
          <w:szCs w:val="28"/>
        </w:rPr>
        <w:t xml:space="preserve">после его </w:t>
      </w:r>
      <w:r>
        <w:rPr>
          <w:color w:val="000000"/>
          <w:sz w:val="28"/>
          <w:szCs w:val="28"/>
        </w:rPr>
        <w:t xml:space="preserve">официального </w:t>
      </w:r>
      <w:r>
        <w:rPr>
          <w:color w:val="000000"/>
          <w:sz w:val="28"/>
          <w:szCs w:val="28"/>
        </w:rPr>
        <w:t xml:space="preserve">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 города </w:t>
      </w:r>
      <w:r>
        <w:rPr>
          <w:sz w:val="28"/>
          <w:szCs w:val="28"/>
        </w:rPr>
        <w:t xml:space="preserve">                                                                                          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866"/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Приложение к постановлению 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866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администрации города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От___________№_____________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66"/>
        <w:ind w:firstLine="709"/>
        <w:jc w:val="center"/>
        <w:rPr>
          <w:rFonts w:eastAsia="Calibri"/>
          <w:b/>
          <w:bCs/>
          <w:sz w:val="28"/>
          <w:szCs w:val="28"/>
          <w:highlight w:val="none"/>
        </w:rPr>
      </w:pPr>
      <w:r>
        <w:rPr>
          <w:rFonts w:eastAsia="Calibri"/>
          <w:b/>
          <w:color w:val="000000"/>
          <w:sz w:val="28"/>
          <w:szCs w:val="28"/>
        </w:rPr>
        <w:t xml:space="preserve">Изменения,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которые вносятся </w:t>
      </w:r>
      <w:r>
        <w:rPr>
          <w:rFonts w:eastAsia="Calibri"/>
          <w:b/>
          <w:bCs/>
          <w:sz w:val="28"/>
          <w:szCs w:val="28"/>
          <w:highlight w:val="none"/>
        </w:rPr>
      </w:r>
      <w:r>
        <w:rPr>
          <w:rFonts w:eastAsia="Calibr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rFonts w:eastAsia="Calibri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b/>
          <w:bCs/>
          <w:color w:val="000000"/>
          <w:sz w:val="28"/>
          <w:szCs w:val="28"/>
        </w:rPr>
        <w:t xml:space="preserve">в </w:t>
      </w:r>
      <w:r>
        <w:rPr>
          <w:rFonts w:eastAsia="Calibri"/>
          <w:b/>
          <w:bCs/>
          <w:color w:val="000000"/>
          <w:sz w:val="28"/>
          <w:szCs w:val="28"/>
        </w:rPr>
        <w:t xml:space="preserve">постановление</w:t>
      </w:r>
      <w:r>
        <w:rPr>
          <w:rFonts w:eastAsia="Calibri"/>
          <w:b/>
          <w:bCs/>
          <w:color w:val="000000"/>
          <w:sz w:val="28"/>
          <w:szCs w:val="28"/>
        </w:rPr>
        <w:t xml:space="preserve"> адми</w:t>
      </w:r>
      <w:r>
        <w:rPr>
          <w:rFonts w:eastAsia="Calibri"/>
          <w:b/>
          <w:bCs/>
          <w:color w:val="000000"/>
          <w:sz w:val="28"/>
          <w:szCs w:val="28"/>
        </w:rPr>
        <w:t xml:space="preserve">нистрации города </w:t>
      </w:r>
      <w:r>
        <w:rPr>
          <w:rFonts w:eastAsia="Calibri"/>
          <w:b/>
          <w:bCs/>
          <w:color w:val="000000"/>
          <w:sz w:val="28"/>
          <w:szCs w:val="28"/>
        </w:rPr>
        <w:t xml:space="preserve">от 17.12.2010 №1439 </w:t>
      </w:r>
      <w:r>
        <w:rPr>
          <w:rFonts w:eastAsia="Calibri"/>
          <w:b/>
          <w:bCs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Об учреждении премий и утверждении положений о ежегодных премиях в области культуры и искусства </w:t>
      </w:r>
      <w:r>
        <w:rPr>
          <w:rFonts w:eastAsia="Calibri"/>
          <w:b/>
          <w:bCs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Премия имени Юрия Дмитриевича Кузнецова</w:t>
      </w:r>
      <w:r>
        <w:rPr>
          <w:rFonts w:eastAsia="Calibri"/>
          <w:b/>
          <w:bCs/>
          <w:color w:val="000000"/>
          <w:sz w:val="28"/>
          <w:szCs w:val="28"/>
        </w:rPr>
        <w:t xml:space="preserve">»</w:t>
      </w:r>
      <w:r>
        <w:rPr>
          <w:rFonts w:eastAsia="Calibri"/>
          <w:b/>
          <w:bCs/>
          <w:color w:val="000000"/>
          <w:sz w:val="28"/>
          <w:szCs w:val="28"/>
        </w:rPr>
        <w:t xml:space="preserve"> и </w:t>
      </w:r>
      <w:r>
        <w:rPr>
          <w:rFonts w:eastAsia="Calibri"/>
          <w:b/>
          <w:bCs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Премия имени Юрия Ивановича Плотникова</w:t>
      </w:r>
      <w:r>
        <w:rPr>
          <w:rFonts w:eastAsia="Calibri"/>
          <w:b/>
          <w:bCs/>
          <w:color w:val="000000"/>
          <w:sz w:val="28"/>
          <w:szCs w:val="28"/>
        </w:rPr>
        <w:t xml:space="preserve">»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  <w:br/>
        <w:t xml:space="preserve">(</w:t>
      </w:r>
      <w:r>
        <w:rPr>
          <w:rFonts w:eastAsia="Calibri"/>
          <w:b/>
          <w:bCs/>
          <w:color w:val="000000"/>
          <w:sz w:val="28"/>
          <w:szCs w:val="28"/>
        </w:rPr>
        <w:t xml:space="preserve">с изменениями </w:t>
      </w:r>
      <w:r>
        <w:rPr>
          <w:rFonts w:eastAsia="Calibri"/>
          <w:b/>
          <w:bCs/>
          <w:color w:val="000000"/>
          <w:sz w:val="28"/>
          <w:szCs w:val="28"/>
        </w:rPr>
        <w:t xml:space="preserve">от </w:t>
      </w:r>
      <w:r>
        <w:rPr>
          <w:rFonts w:eastAsia="Calibri"/>
          <w:b/>
          <w:bCs/>
          <w:color w:val="000000"/>
          <w:sz w:val="28"/>
          <w:szCs w:val="28"/>
        </w:rPr>
        <w:t xml:space="preserve">21.01.2013 №32, 05.06.2015 №1073, 21.04.2016 №566, </w:t>
      </w:r>
      <w:r>
        <w:rPr>
          <w:rFonts w:eastAsia="Calibri"/>
          <w:b/>
          <w:bCs/>
          <w:color w:val="000000"/>
          <w:sz w:val="28"/>
          <w:szCs w:val="28"/>
        </w:rPr>
        <w:t xml:space="preserve">25.01.2017 №99, 20.09.2017 №1426, 07.02.2018 №152, 06.12.2018 №1417, </w:t>
      </w:r>
      <w:r>
        <w:rPr>
          <w:rFonts w:eastAsia="Calibri"/>
          <w:b/>
          <w:bCs/>
          <w:color w:val="000000"/>
          <w:sz w:val="28"/>
          <w:szCs w:val="28"/>
        </w:rPr>
        <w:t xml:space="preserve">15.08.2019 №680, 06.03.2025 №177)</w:t>
      </w:r>
      <w:r>
        <w:rPr>
          <w:rFonts w:eastAsia="Calibri"/>
          <w:color w:val="000000"/>
          <w14:ligatures w14:val="none"/>
        </w:rPr>
      </w:r>
      <w:r>
        <w:rPr>
          <w:rFonts w:eastAsia="Calibri"/>
          <w:color w:val="000000"/>
          <w14:ligatures w14:val="none"/>
        </w:rPr>
      </w:r>
    </w:p>
    <w:p>
      <w:pPr>
        <w:ind w:firstLine="709"/>
        <w:jc w:val="center"/>
        <w:rPr>
          <w:rFonts w:eastAsia="Calibri"/>
          <w:b/>
          <w:color w:val="000000"/>
          <w:sz w:val="28"/>
          <w:szCs w:val="28"/>
          <w14:ligatures w14:val="none"/>
        </w:rPr>
      </w:pPr>
      <w:r>
        <w:rPr>
          <w:rFonts w:eastAsia="Calibri"/>
          <w:b/>
          <w:color w:val="000000"/>
          <w:sz w:val="28"/>
          <w:szCs w:val="28"/>
          <w14:ligatures w14:val="none"/>
        </w:rPr>
      </w:r>
      <w:r>
        <w:rPr>
          <w:rFonts w:eastAsia="Calibri"/>
          <w:b/>
          <w:color w:val="000000"/>
          <w:sz w:val="28"/>
          <w:szCs w:val="28"/>
          <w14:ligatures w14:val="none"/>
        </w:rPr>
      </w:r>
      <w:r>
        <w:rPr>
          <w:rFonts w:eastAsia="Calibri"/>
          <w:b/>
          <w:color w:val="000000"/>
          <w:sz w:val="28"/>
          <w:szCs w:val="28"/>
          <w14:ligatures w14:val="none"/>
        </w:rPr>
      </w:r>
    </w:p>
    <w:p>
      <w:pPr>
        <w:pStyle w:val="86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 xml:space="preserve">Пункт 7 изложить в след</w:t>
      </w:r>
      <w:r>
        <w:rPr>
          <w:rFonts w:eastAsia="Calibri"/>
          <w:sz w:val="28"/>
          <w:szCs w:val="28"/>
        </w:rPr>
        <w:t xml:space="preserve">ующей</w:t>
      </w:r>
      <w:r>
        <w:rPr>
          <w:rFonts w:eastAsia="Calibri"/>
          <w:sz w:val="28"/>
          <w:szCs w:val="28"/>
        </w:rPr>
        <w:t xml:space="preserve"> редакции</w:t>
      </w:r>
      <w:r>
        <w:rPr>
          <w:rFonts w:eastAsia="Calibri"/>
          <w:sz w:val="28"/>
          <w:szCs w:val="28"/>
        </w:rPr>
        <w:t xml:space="preserve">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7. Контроль</w:t>
      </w:r>
      <w:r>
        <w:rPr>
          <w:rFonts w:eastAsia="Calibri"/>
          <w:sz w:val="28"/>
          <w:szCs w:val="28"/>
        </w:rPr>
        <w:t xml:space="preserve"> за выполнением постановления возложить на заместителя главы города по социальной политике И.И. Стрельцову</w:t>
      </w:r>
      <w:r>
        <w:rPr>
          <w:rFonts w:eastAsia="Calibri"/>
          <w:sz w:val="28"/>
          <w:szCs w:val="28"/>
        </w:rPr>
        <w:t xml:space="preserve">.»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</w:t>
      </w:r>
      <w:r>
        <w:rPr>
          <w:rFonts w:eastAsia="Calibri"/>
          <w:sz w:val="28"/>
          <w:szCs w:val="28"/>
        </w:rPr>
        <w:t xml:space="preserve"> В приложениях 1, 2: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2.1.В разделе V: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</w:rPr>
        <w:t xml:space="preserve">- в пункте 5.1 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25000 рублей» заменить словами «</w:t>
      </w:r>
      <w:r>
        <w:rPr>
          <w:sz w:val="28"/>
          <w:szCs w:val="28"/>
        </w:rPr>
        <w:t xml:space="preserve">50000 рублей»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14:ligatures w14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14:ligatures w14:val="none"/>
        </w:rPr>
      </w:r>
      <w:r>
        <w:rPr>
          <w:rFonts w:eastAsia="Calibri"/>
          <w:sz w:val="28"/>
          <w:szCs w:val="28"/>
          <w14:ligatures w14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51" w:hanging="1155"/>
      </w:pPr>
    </w:lvl>
    <w:lvl w:ilvl="1">
      <w:start w:val="1"/>
      <w:numFmt w:val="lowerLetter"/>
      <w:isLgl w:val="false"/>
      <w:suff w:val="tab"/>
      <w:lvlText w:val="%2."/>
      <w:lvlJc w:val="left"/>
      <w:pPr>
        <w:ind w:left="47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2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9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6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805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7">
    <w:name w:val="Основной шрифт абзаца"/>
    <w:next w:val="867"/>
    <w:link w:val="866"/>
    <w:uiPriority w:val="1"/>
    <w:unhideWhenUsed/>
  </w:style>
  <w:style w:type="table" w:styleId="868">
    <w:name w:val="Обычная таблица"/>
    <w:next w:val="868"/>
    <w:link w:val="866"/>
    <w:uiPriority w:val="99"/>
    <w:semiHidden/>
    <w:unhideWhenUsed/>
    <w:tblPr/>
  </w:style>
  <w:style w:type="numbering" w:styleId="869">
    <w:name w:val="Нет списка"/>
    <w:next w:val="869"/>
    <w:link w:val="866"/>
    <w:uiPriority w:val="99"/>
    <w:semiHidden/>
    <w:unhideWhenUsed/>
  </w:style>
  <w:style w:type="paragraph" w:styleId="870">
    <w:name w:val="Абзац списка"/>
    <w:basedOn w:val="866"/>
    <w:next w:val="870"/>
    <w:link w:val="866"/>
    <w:uiPriority w:val="34"/>
    <w:qFormat/>
    <w:pPr>
      <w:contextualSpacing/>
      <w:ind w:left="720"/>
    </w:pPr>
  </w:style>
  <w:style w:type="paragraph" w:styleId="871">
    <w:name w:val="Текст выноски"/>
    <w:basedOn w:val="866"/>
    <w:next w:val="871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3">
    <w:name w:val="Текст концевой сноски"/>
    <w:basedOn w:val="866"/>
    <w:next w:val="873"/>
    <w:link w:val="874"/>
    <w:uiPriority w:val="99"/>
    <w:semiHidden/>
    <w:unhideWhenUsed/>
    <w:rPr>
      <w:sz w:val="20"/>
      <w:szCs w:val="20"/>
    </w:rPr>
  </w:style>
  <w:style w:type="character" w:styleId="874">
    <w:name w:val="Текст концевой сноски Знак"/>
    <w:next w:val="874"/>
    <w:link w:val="87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Знак концевой сноски"/>
    <w:next w:val="875"/>
    <w:link w:val="866"/>
    <w:uiPriority w:val="99"/>
    <w:semiHidden/>
    <w:unhideWhenUsed/>
    <w:rPr>
      <w:vertAlign w:val="superscript"/>
    </w:rPr>
  </w:style>
  <w:style w:type="paragraph" w:styleId="876">
    <w:name w:val="Текст сноски"/>
    <w:basedOn w:val="866"/>
    <w:next w:val="876"/>
    <w:link w:val="877"/>
    <w:uiPriority w:val="99"/>
    <w:unhideWhenUsed/>
    <w:rPr>
      <w:sz w:val="20"/>
      <w:szCs w:val="20"/>
    </w:rPr>
  </w:style>
  <w:style w:type="character" w:styleId="877">
    <w:name w:val="Текст сноски Знак"/>
    <w:next w:val="877"/>
    <w:link w:val="87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8">
    <w:name w:val="Знак сноски"/>
    <w:next w:val="878"/>
    <w:link w:val="866"/>
    <w:uiPriority w:val="99"/>
    <w:semiHidden/>
    <w:unhideWhenUsed/>
    <w:rPr>
      <w:vertAlign w:val="superscript"/>
    </w:rPr>
  </w:style>
  <w:style w:type="character" w:styleId="879">
    <w:name w:val="Гиперссылка"/>
    <w:next w:val="879"/>
    <w:link w:val="866"/>
    <w:uiPriority w:val="99"/>
    <w:unhideWhenUsed/>
    <w:rPr>
      <w:color w:val="0563c1"/>
      <w:u w:val="single"/>
    </w:rPr>
  </w:style>
  <w:style w:type="paragraph" w:styleId="880">
    <w:name w:val="Верхний колонтитул"/>
    <w:basedOn w:val="866"/>
    <w:next w:val="880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>
    <w:name w:val="Верхний колонтитул Знак"/>
    <w:next w:val="881"/>
    <w:link w:val="880"/>
    <w:uiPriority w:val="99"/>
    <w:rPr>
      <w:rFonts w:ascii="Times New Roman" w:hAnsi="Times New Roman" w:eastAsia="Times New Roman"/>
      <w:sz w:val="24"/>
      <w:szCs w:val="24"/>
    </w:rPr>
  </w:style>
  <w:style w:type="paragraph" w:styleId="882">
    <w:name w:val="Нижний колонтитул"/>
    <w:basedOn w:val="866"/>
    <w:next w:val="882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>
    <w:name w:val="Нижний колонтитул Знак"/>
    <w:next w:val="883"/>
    <w:link w:val="882"/>
    <w:uiPriority w:val="99"/>
    <w:rPr>
      <w:rFonts w:ascii="Times New Roman" w:hAnsi="Times New Roman" w:eastAsia="Times New Roman"/>
      <w:sz w:val="24"/>
      <w:szCs w:val="24"/>
    </w:rPr>
  </w:style>
  <w:style w:type="character" w:styleId="884">
    <w:name w:val="Просмотренная гиперссылка"/>
    <w:next w:val="884"/>
    <w:link w:val="866"/>
    <w:uiPriority w:val="99"/>
    <w:semiHidden/>
    <w:unhideWhenUsed/>
    <w:rPr>
      <w:color w:val="954f72"/>
      <w:u w:val="single"/>
    </w:rPr>
  </w:style>
  <w:style w:type="character" w:styleId="885">
    <w:name w:val="Знак примечания"/>
    <w:next w:val="885"/>
    <w:link w:val="866"/>
    <w:uiPriority w:val="99"/>
    <w:semiHidden/>
    <w:unhideWhenUsed/>
    <w:rPr>
      <w:sz w:val="16"/>
      <w:szCs w:val="16"/>
    </w:rPr>
  </w:style>
  <w:style w:type="paragraph" w:styleId="886">
    <w:name w:val="Текст примечания"/>
    <w:basedOn w:val="866"/>
    <w:next w:val="886"/>
    <w:link w:val="887"/>
    <w:uiPriority w:val="99"/>
    <w:semiHidden/>
    <w:unhideWhenUsed/>
    <w:pPr>
      <w:spacing w:after="160"/>
    </w:pPr>
    <w:rPr>
      <w:rFonts w:ascii="Calibri" w:hAnsi="Calibri" w:eastAsia="Times New Roman" w:cs="Times New Roman"/>
      <w:sz w:val="20"/>
      <w:szCs w:val="20"/>
    </w:rPr>
  </w:style>
  <w:style w:type="character" w:styleId="887">
    <w:name w:val="Текст примечания Знак"/>
    <w:next w:val="887"/>
    <w:link w:val="886"/>
    <w:uiPriority w:val="99"/>
    <w:semiHidden/>
    <w:rPr>
      <w:rFonts w:eastAsia="Times New Roman"/>
    </w:rPr>
  </w:style>
  <w:style w:type="paragraph" w:styleId="888">
    <w:name w:val="Стандартный HTML"/>
    <w:basedOn w:val="866"/>
    <w:next w:val="888"/>
    <w:link w:val="88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89">
    <w:name w:val="Стандартный HTML Знак"/>
    <w:next w:val="889"/>
    <w:link w:val="888"/>
    <w:uiPriority w:val="99"/>
    <w:rPr>
      <w:rFonts w:ascii="Courier New" w:hAnsi="Courier New" w:eastAsia="Times New Roman" w:cs="Courier New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  <w:style w:type="paragraph" w:styleId="89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4" w:customStyle="1">
    <w:name w:val="Прижатый влево"/>
    <w:basedOn w:val="846"/>
    <w:next w:val="84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5" w:customStyle="1">
    <w:name w:val="Гипертекстовая ссылка"/>
    <w:uiPriority w:val="99"/>
    <w:rPr>
      <w:rFonts w:cs="Times New Roman"/>
      <w:b w:val="0"/>
      <w:color w:val="106bbe"/>
    </w:rPr>
  </w:style>
  <w:style w:type="paragraph" w:styleId="896" w:customStyle="1">
    <w:name w:val="Нормальный (таблица)"/>
    <w:basedOn w:val="846"/>
    <w:next w:val="846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7" w:customStyle="1">
    <w:name w:val="Основной текст1"/>
    <w:link w:val="88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 Светлана Викторовна</dc:creator>
  <cp:revision>81</cp:revision>
  <dcterms:created xsi:type="dcterms:W3CDTF">2021-08-04T09:38:00Z</dcterms:created>
  <dcterms:modified xsi:type="dcterms:W3CDTF">2025-12-04T10:08:05Z</dcterms:modified>
  <cp:version>1048576</cp:version>
</cp:coreProperties>
</file>