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BD2" w:rsidRPr="008D38B7" w:rsidRDefault="008D38B7" w:rsidP="00530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D38B7">
        <w:rPr>
          <w:rFonts w:ascii="Times New Roman" w:hAnsi="Times New Roman" w:cs="Times New Roman"/>
          <w:sz w:val="28"/>
          <w:szCs w:val="28"/>
        </w:rPr>
        <w:t>от 27.11.2017 №1737</w:t>
      </w:r>
    </w:p>
    <w:p w:rsidR="00530BD2" w:rsidRPr="00DF5174" w:rsidRDefault="00530BD2" w:rsidP="00530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07022" w:rsidRPr="00530BD2" w:rsidRDefault="00107022" w:rsidP="00530BD2">
      <w:pPr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B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признании утратившим</w:t>
      </w:r>
      <w:r w:rsidR="00530BD2" w:rsidRPr="00530B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530B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силу </w:t>
      </w:r>
      <w:r w:rsidR="00530BD2" w:rsidRPr="00530B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нек</w:t>
      </w:r>
      <w:r w:rsidR="00530BD2" w:rsidRPr="00530B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530BD2" w:rsidRPr="00530B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торых </w:t>
      </w:r>
      <w:r w:rsidRPr="00530B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</w:t>
      </w:r>
      <w:r w:rsidR="00530BD2" w:rsidRPr="00530B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 w:rsidRPr="00530B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30BD2" w:rsidRPr="00530B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администрации города </w:t>
      </w:r>
    </w:p>
    <w:p w:rsidR="00530BD2" w:rsidRPr="00DF5174" w:rsidRDefault="00530BD2" w:rsidP="00530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30BD2" w:rsidRPr="00DF5174" w:rsidRDefault="00530BD2" w:rsidP="00530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30BD2" w:rsidRPr="00DF5174" w:rsidRDefault="00530BD2" w:rsidP="00530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30BD2" w:rsidRPr="00530BD2" w:rsidRDefault="002643E4" w:rsidP="00530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BD2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="002553D2" w:rsidRPr="00530BD2">
        <w:rPr>
          <w:rFonts w:ascii="Times New Roman" w:hAnsi="Times New Roman" w:cs="Times New Roman"/>
          <w:sz w:val="28"/>
          <w:szCs w:val="28"/>
        </w:rPr>
        <w:t>муниципальных правовых актов в соответствие</w:t>
      </w:r>
      <w:r w:rsidR="00530BD2" w:rsidRPr="00530BD2">
        <w:rPr>
          <w:rFonts w:ascii="Times New Roman" w:hAnsi="Times New Roman" w:cs="Times New Roman"/>
          <w:sz w:val="28"/>
          <w:szCs w:val="28"/>
        </w:rPr>
        <w:t xml:space="preserve"> </w:t>
      </w:r>
      <w:r w:rsidR="00787D13" w:rsidRPr="00530BD2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 w:rsidR="00C67986">
        <w:rPr>
          <w:rFonts w:ascii="Times New Roman" w:hAnsi="Times New Roman" w:cs="Times New Roman"/>
          <w:sz w:val="28"/>
          <w:szCs w:val="28"/>
        </w:rPr>
        <w:t xml:space="preserve"> п</w:t>
      </w:r>
      <w:r w:rsidR="0033441A" w:rsidRPr="00530BD2">
        <w:rPr>
          <w:rFonts w:ascii="Times New Roman" w:hAnsi="Times New Roman" w:cs="Times New Roman"/>
          <w:sz w:val="28"/>
          <w:szCs w:val="28"/>
        </w:rPr>
        <w:t>ризнать утратившим</w:t>
      </w:r>
      <w:r w:rsidR="00B85B8F" w:rsidRPr="00530BD2">
        <w:rPr>
          <w:rFonts w:ascii="Times New Roman" w:hAnsi="Times New Roman" w:cs="Times New Roman"/>
          <w:sz w:val="28"/>
          <w:szCs w:val="28"/>
        </w:rPr>
        <w:t>и</w:t>
      </w:r>
      <w:r w:rsidR="0033441A" w:rsidRPr="00530BD2">
        <w:rPr>
          <w:rFonts w:ascii="Times New Roman" w:hAnsi="Times New Roman" w:cs="Times New Roman"/>
          <w:sz w:val="28"/>
          <w:szCs w:val="28"/>
        </w:rPr>
        <w:t xml:space="preserve"> силу</w:t>
      </w:r>
      <w:r w:rsidR="00530BD2" w:rsidRPr="00530BD2">
        <w:rPr>
          <w:rFonts w:ascii="Times New Roman" w:hAnsi="Times New Roman" w:cs="Times New Roman"/>
          <w:sz w:val="28"/>
          <w:szCs w:val="28"/>
        </w:rPr>
        <w:t xml:space="preserve"> </w:t>
      </w:r>
      <w:r w:rsidR="00C67986" w:rsidRPr="00530BD2">
        <w:rPr>
          <w:rFonts w:ascii="Times New Roman" w:hAnsi="Times New Roman" w:cs="Times New Roman"/>
          <w:sz w:val="28"/>
          <w:szCs w:val="28"/>
        </w:rPr>
        <w:t>с 08.09.2017</w:t>
      </w:r>
      <w:r w:rsidR="00C67986">
        <w:rPr>
          <w:rFonts w:ascii="Times New Roman" w:hAnsi="Times New Roman" w:cs="Times New Roman"/>
          <w:sz w:val="28"/>
          <w:szCs w:val="28"/>
        </w:rPr>
        <w:t xml:space="preserve"> </w:t>
      </w:r>
      <w:r w:rsidR="00530BD2" w:rsidRPr="00530BD2">
        <w:rPr>
          <w:rFonts w:ascii="Times New Roman" w:hAnsi="Times New Roman" w:cs="Times New Roman"/>
          <w:sz w:val="28"/>
          <w:szCs w:val="28"/>
        </w:rPr>
        <w:t>п</w:t>
      </w:r>
      <w:r w:rsidR="00530BD2" w:rsidRPr="00530BD2">
        <w:rPr>
          <w:rFonts w:ascii="Times New Roman" w:hAnsi="Times New Roman" w:cs="Times New Roman"/>
          <w:sz w:val="28"/>
          <w:szCs w:val="28"/>
        </w:rPr>
        <w:t>о</w:t>
      </w:r>
      <w:r w:rsidR="00530BD2" w:rsidRPr="00530BD2">
        <w:rPr>
          <w:rFonts w:ascii="Times New Roman" w:hAnsi="Times New Roman" w:cs="Times New Roman"/>
          <w:sz w:val="28"/>
          <w:szCs w:val="28"/>
        </w:rPr>
        <w:t>становления администрации города</w:t>
      </w:r>
      <w:r w:rsidR="00B85B8F" w:rsidRPr="00530BD2">
        <w:rPr>
          <w:rFonts w:ascii="Times New Roman" w:hAnsi="Times New Roman" w:cs="Times New Roman"/>
          <w:sz w:val="28"/>
          <w:szCs w:val="28"/>
        </w:rPr>
        <w:t>:</w:t>
      </w:r>
    </w:p>
    <w:p w:rsidR="00B85B8F" w:rsidRPr="00530BD2" w:rsidRDefault="00530BD2" w:rsidP="00530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BD2">
        <w:rPr>
          <w:rFonts w:ascii="Times New Roman" w:hAnsi="Times New Roman" w:cs="Times New Roman"/>
          <w:sz w:val="28"/>
          <w:szCs w:val="28"/>
        </w:rPr>
        <w:t xml:space="preserve">- </w:t>
      </w:r>
      <w:r w:rsidR="002553D2" w:rsidRPr="00530BD2">
        <w:rPr>
          <w:rFonts w:ascii="Times New Roman" w:hAnsi="Times New Roman" w:cs="Times New Roman"/>
          <w:sz w:val="28"/>
          <w:szCs w:val="28"/>
        </w:rPr>
        <w:t>от 18.02.2011 №157 "Об утверждении Порядка ведения учета</w:t>
      </w:r>
      <w:r w:rsidRPr="00530BD2">
        <w:rPr>
          <w:rFonts w:ascii="Times New Roman" w:hAnsi="Times New Roman" w:cs="Times New Roman"/>
          <w:sz w:val="28"/>
          <w:szCs w:val="28"/>
        </w:rPr>
        <w:t xml:space="preserve"> </w:t>
      </w:r>
      <w:r w:rsidR="002553D2" w:rsidRPr="00530BD2">
        <w:rPr>
          <w:rFonts w:ascii="Times New Roman" w:hAnsi="Times New Roman" w:cs="Times New Roman"/>
          <w:sz w:val="28"/>
          <w:szCs w:val="28"/>
        </w:rPr>
        <w:t>и ос</w:t>
      </w:r>
      <w:r w:rsidR="002553D2" w:rsidRPr="00530BD2">
        <w:rPr>
          <w:rFonts w:ascii="Times New Roman" w:hAnsi="Times New Roman" w:cs="Times New Roman"/>
          <w:sz w:val="28"/>
          <w:szCs w:val="28"/>
        </w:rPr>
        <w:t>у</w:t>
      </w:r>
      <w:r w:rsidR="002553D2" w:rsidRPr="00530BD2">
        <w:rPr>
          <w:rFonts w:ascii="Times New Roman" w:hAnsi="Times New Roman" w:cs="Times New Roman"/>
          <w:sz w:val="28"/>
          <w:szCs w:val="28"/>
        </w:rPr>
        <w:t>ществления хранения департаментом финансов администрации гор</w:t>
      </w:r>
      <w:r w:rsidRPr="00530BD2">
        <w:rPr>
          <w:rFonts w:ascii="Times New Roman" w:hAnsi="Times New Roman" w:cs="Times New Roman"/>
          <w:sz w:val="28"/>
          <w:szCs w:val="28"/>
        </w:rPr>
        <w:t>ода</w:t>
      </w:r>
      <w:r w:rsidR="002553D2" w:rsidRPr="00530BD2">
        <w:rPr>
          <w:rFonts w:ascii="Times New Roman" w:hAnsi="Times New Roman" w:cs="Times New Roman"/>
          <w:sz w:val="28"/>
          <w:szCs w:val="28"/>
        </w:rPr>
        <w:t xml:space="preserve"> док</w:t>
      </w:r>
      <w:r w:rsidR="002553D2" w:rsidRPr="00530BD2">
        <w:rPr>
          <w:rFonts w:ascii="Times New Roman" w:hAnsi="Times New Roman" w:cs="Times New Roman"/>
          <w:sz w:val="28"/>
          <w:szCs w:val="28"/>
        </w:rPr>
        <w:t>у</w:t>
      </w:r>
      <w:r w:rsidR="002553D2" w:rsidRPr="00530BD2">
        <w:rPr>
          <w:rFonts w:ascii="Times New Roman" w:hAnsi="Times New Roman" w:cs="Times New Roman"/>
          <w:sz w:val="28"/>
          <w:szCs w:val="28"/>
        </w:rPr>
        <w:t>ментов, предусматривающих обращение взыскания на средства муниципал</w:t>
      </w:r>
      <w:r w:rsidR="002553D2" w:rsidRPr="00530BD2">
        <w:rPr>
          <w:rFonts w:ascii="Times New Roman" w:hAnsi="Times New Roman" w:cs="Times New Roman"/>
          <w:sz w:val="28"/>
          <w:szCs w:val="28"/>
        </w:rPr>
        <w:t>ь</w:t>
      </w:r>
      <w:r w:rsidR="002553D2" w:rsidRPr="00530BD2">
        <w:rPr>
          <w:rFonts w:ascii="Times New Roman" w:hAnsi="Times New Roman" w:cs="Times New Roman"/>
          <w:sz w:val="28"/>
          <w:szCs w:val="28"/>
        </w:rPr>
        <w:t>ных бюджетных учреждений, и документов, связанных с их исполнением</w:t>
      </w:r>
      <w:r w:rsidR="00DF5174">
        <w:rPr>
          <w:rFonts w:ascii="Times New Roman" w:hAnsi="Times New Roman" w:cs="Times New Roman"/>
          <w:sz w:val="28"/>
          <w:szCs w:val="28"/>
        </w:rPr>
        <w:t>"</w:t>
      </w:r>
      <w:r w:rsidR="00A62DBE" w:rsidRPr="00530BD2">
        <w:rPr>
          <w:rFonts w:ascii="Times New Roman" w:hAnsi="Times New Roman" w:cs="Times New Roman"/>
          <w:sz w:val="28"/>
          <w:szCs w:val="28"/>
        </w:rPr>
        <w:t>;</w:t>
      </w:r>
    </w:p>
    <w:p w:rsidR="00B85B8F" w:rsidRPr="00530BD2" w:rsidRDefault="00530BD2" w:rsidP="00530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BD2">
        <w:rPr>
          <w:rFonts w:ascii="Times New Roman" w:hAnsi="Times New Roman" w:cs="Times New Roman"/>
          <w:sz w:val="28"/>
          <w:szCs w:val="28"/>
        </w:rPr>
        <w:t xml:space="preserve">- </w:t>
      </w:r>
      <w:r w:rsidR="00B85B8F" w:rsidRPr="00530BD2">
        <w:rPr>
          <w:rFonts w:ascii="Times New Roman" w:hAnsi="Times New Roman" w:cs="Times New Roman"/>
          <w:sz w:val="28"/>
          <w:szCs w:val="28"/>
        </w:rPr>
        <w:t>от 02.12.2011 №1485 "О внесении изменений в постановление админ</w:t>
      </w:r>
      <w:r w:rsidR="00B85B8F" w:rsidRPr="00530BD2">
        <w:rPr>
          <w:rFonts w:ascii="Times New Roman" w:hAnsi="Times New Roman" w:cs="Times New Roman"/>
          <w:sz w:val="28"/>
          <w:szCs w:val="28"/>
        </w:rPr>
        <w:t>и</w:t>
      </w:r>
      <w:r w:rsidR="00B85B8F" w:rsidRPr="00530BD2">
        <w:rPr>
          <w:rFonts w:ascii="Times New Roman" w:hAnsi="Times New Roman" w:cs="Times New Roman"/>
          <w:sz w:val="28"/>
          <w:szCs w:val="28"/>
        </w:rPr>
        <w:t xml:space="preserve">страции города от 18.02.2011 №157 "Об утверждении Порядка ведения учета </w:t>
      </w:r>
      <w:r w:rsidR="00C82DF5">
        <w:rPr>
          <w:rFonts w:ascii="Times New Roman" w:hAnsi="Times New Roman" w:cs="Times New Roman"/>
          <w:sz w:val="28"/>
          <w:szCs w:val="28"/>
        </w:rPr>
        <w:t xml:space="preserve">        </w:t>
      </w:r>
      <w:r w:rsidR="00B85B8F" w:rsidRPr="00530BD2">
        <w:rPr>
          <w:rFonts w:ascii="Times New Roman" w:hAnsi="Times New Roman" w:cs="Times New Roman"/>
          <w:sz w:val="28"/>
          <w:szCs w:val="28"/>
        </w:rPr>
        <w:t xml:space="preserve">и осуществления хранения департаментом финансов администрации города </w:t>
      </w:r>
      <w:r w:rsidR="00C82DF5">
        <w:rPr>
          <w:rFonts w:ascii="Times New Roman" w:hAnsi="Times New Roman" w:cs="Times New Roman"/>
          <w:sz w:val="28"/>
          <w:szCs w:val="28"/>
        </w:rPr>
        <w:t xml:space="preserve">         </w:t>
      </w:r>
      <w:r w:rsidR="00B85B8F" w:rsidRPr="00530BD2">
        <w:rPr>
          <w:rFonts w:ascii="Times New Roman" w:hAnsi="Times New Roman" w:cs="Times New Roman"/>
          <w:sz w:val="28"/>
          <w:szCs w:val="28"/>
        </w:rPr>
        <w:t>документов, предусматривающих обращение взыскания на средства муниц</w:t>
      </w:r>
      <w:r w:rsidR="00B85B8F" w:rsidRPr="00530BD2">
        <w:rPr>
          <w:rFonts w:ascii="Times New Roman" w:hAnsi="Times New Roman" w:cs="Times New Roman"/>
          <w:sz w:val="28"/>
          <w:szCs w:val="28"/>
        </w:rPr>
        <w:t>и</w:t>
      </w:r>
      <w:r w:rsidR="00B85B8F" w:rsidRPr="00530BD2">
        <w:rPr>
          <w:rFonts w:ascii="Times New Roman" w:hAnsi="Times New Roman" w:cs="Times New Roman"/>
          <w:sz w:val="28"/>
          <w:szCs w:val="28"/>
        </w:rPr>
        <w:t>пальных бюджетных учреждений, и докумен</w:t>
      </w:r>
      <w:r w:rsidRPr="00530BD2">
        <w:rPr>
          <w:rFonts w:ascii="Times New Roman" w:hAnsi="Times New Roman" w:cs="Times New Roman"/>
          <w:sz w:val="28"/>
          <w:szCs w:val="28"/>
        </w:rPr>
        <w:t>тов, связанных с их исполнением</w:t>
      </w:r>
      <w:r w:rsidR="00DF5174">
        <w:rPr>
          <w:rFonts w:ascii="Times New Roman" w:hAnsi="Times New Roman" w:cs="Times New Roman"/>
          <w:sz w:val="28"/>
          <w:szCs w:val="28"/>
        </w:rPr>
        <w:t>"</w:t>
      </w:r>
      <w:r w:rsidR="00B85B8F" w:rsidRPr="00530BD2">
        <w:rPr>
          <w:rFonts w:ascii="Times New Roman" w:hAnsi="Times New Roman" w:cs="Times New Roman"/>
          <w:sz w:val="28"/>
          <w:szCs w:val="28"/>
        </w:rPr>
        <w:t>;</w:t>
      </w:r>
    </w:p>
    <w:p w:rsidR="002553D2" w:rsidRPr="00530BD2" w:rsidRDefault="00530BD2" w:rsidP="00530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BD2">
        <w:rPr>
          <w:rFonts w:ascii="Times New Roman" w:hAnsi="Times New Roman" w:cs="Times New Roman"/>
          <w:sz w:val="28"/>
          <w:szCs w:val="28"/>
        </w:rPr>
        <w:t xml:space="preserve">- </w:t>
      </w:r>
      <w:r w:rsidR="00B85B8F" w:rsidRPr="00530BD2">
        <w:rPr>
          <w:rFonts w:ascii="Times New Roman" w:hAnsi="Times New Roman" w:cs="Times New Roman"/>
          <w:sz w:val="28"/>
          <w:szCs w:val="28"/>
        </w:rPr>
        <w:t>от 06.08.2014 №1529 "О внесении изменений в приложение к постано</w:t>
      </w:r>
      <w:r w:rsidR="00B85B8F" w:rsidRPr="00530BD2">
        <w:rPr>
          <w:rFonts w:ascii="Times New Roman" w:hAnsi="Times New Roman" w:cs="Times New Roman"/>
          <w:sz w:val="28"/>
          <w:szCs w:val="28"/>
        </w:rPr>
        <w:t>в</w:t>
      </w:r>
      <w:r w:rsidR="00B85B8F" w:rsidRPr="00530BD2">
        <w:rPr>
          <w:rFonts w:ascii="Times New Roman" w:hAnsi="Times New Roman" w:cs="Times New Roman"/>
          <w:sz w:val="28"/>
          <w:szCs w:val="28"/>
        </w:rPr>
        <w:t xml:space="preserve">лению администрации города от 18.02.2011 №157 "Об утверждении Порядка </w:t>
      </w:r>
      <w:r w:rsidR="00C82DF5">
        <w:rPr>
          <w:rFonts w:ascii="Times New Roman" w:hAnsi="Times New Roman" w:cs="Times New Roman"/>
          <w:sz w:val="28"/>
          <w:szCs w:val="28"/>
        </w:rPr>
        <w:t xml:space="preserve">         </w:t>
      </w:r>
      <w:r w:rsidR="00B85B8F" w:rsidRPr="00530BD2">
        <w:rPr>
          <w:rFonts w:ascii="Times New Roman" w:hAnsi="Times New Roman" w:cs="Times New Roman"/>
          <w:sz w:val="28"/>
          <w:szCs w:val="28"/>
        </w:rPr>
        <w:t>ведения учета и осуществления хранения департаментом финансов админ</w:t>
      </w:r>
      <w:r w:rsidR="00B85B8F" w:rsidRPr="00530BD2">
        <w:rPr>
          <w:rFonts w:ascii="Times New Roman" w:hAnsi="Times New Roman" w:cs="Times New Roman"/>
          <w:sz w:val="28"/>
          <w:szCs w:val="28"/>
        </w:rPr>
        <w:t>и</w:t>
      </w:r>
      <w:r w:rsidR="00B85B8F" w:rsidRPr="00530BD2">
        <w:rPr>
          <w:rFonts w:ascii="Times New Roman" w:hAnsi="Times New Roman" w:cs="Times New Roman"/>
          <w:sz w:val="28"/>
          <w:szCs w:val="28"/>
        </w:rPr>
        <w:t>страции города документов, предусматривающих обращение взыскания на средства муниципальных бюджетных и автономных учреждений, и документ</w:t>
      </w:r>
      <w:r w:rsidRPr="00530BD2">
        <w:rPr>
          <w:rFonts w:ascii="Times New Roman" w:hAnsi="Times New Roman" w:cs="Times New Roman"/>
          <w:sz w:val="28"/>
          <w:szCs w:val="28"/>
        </w:rPr>
        <w:t>ов, связанных с их исполнением</w:t>
      </w:r>
      <w:r w:rsidR="00C67986">
        <w:rPr>
          <w:rFonts w:ascii="Times New Roman" w:hAnsi="Times New Roman" w:cs="Times New Roman"/>
          <w:sz w:val="28"/>
          <w:szCs w:val="28"/>
        </w:rPr>
        <w:t>"</w:t>
      </w:r>
      <w:r w:rsidR="00B67D82">
        <w:rPr>
          <w:rFonts w:ascii="Times New Roman" w:hAnsi="Times New Roman" w:cs="Times New Roman"/>
          <w:sz w:val="28"/>
          <w:szCs w:val="28"/>
        </w:rPr>
        <w:t xml:space="preserve"> (с изменениями от 02.12.2011 №1485)</w:t>
      </w:r>
      <w:r w:rsidR="00A62DBE" w:rsidRPr="00530BD2">
        <w:rPr>
          <w:rFonts w:ascii="Times New Roman" w:hAnsi="Times New Roman" w:cs="Times New Roman"/>
          <w:sz w:val="28"/>
          <w:szCs w:val="28"/>
        </w:rPr>
        <w:t>".</w:t>
      </w:r>
    </w:p>
    <w:p w:rsidR="00530BD2" w:rsidRPr="00530BD2" w:rsidRDefault="00530BD2" w:rsidP="00530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BD2" w:rsidRPr="00530BD2" w:rsidRDefault="00530BD2" w:rsidP="00530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157" w:rsidRPr="00530BD2" w:rsidRDefault="00591157" w:rsidP="00530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3E4" w:rsidRPr="00530BD2" w:rsidRDefault="0077798A" w:rsidP="00530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BD2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</w:t>
      </w:r>
      <w:r w:rsidR="00530BD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30BD2">
        <w:rPr>
          <w:rFonts w:ascii="Times New Roman" w:hAnsi="Times New Roman" w:cs="Times New Roman"/>
          <w:sz w:val="28"/>
          <w:szCs w:val="28"/>
        </w:rPr>
        <w:t xml:space="preserve">           В.В. Т</w:t>
      </w:r>
      <w:r w:rsidRPr="00530BD2">
        <w:rPr>
          <w:rFonts w:ascii="Times New Roman" w:hAnsi="Times New Roman" w:cs="Times New Roman"/>
          <w:sz w:val="28"/>
          <w:szCs w:val="28"/>
        </w:rPr>
        <w:t>и</w:t>
      </w:r>
      <w:r w:rsidRPr="00530BD2">
        <w:rPr>
          <w:rFonts w:ascii="Times New Roman" w:hAnsi="Times New Roman" w:cs="Times New Roman"/>
          <w:sz w:val="28"/>
          <w:szCs w:val="28"/>
        </w:rPr>
        <w:t>хонов</w:t>
      </w:r>
    </w:p>
    <w:sectPr w:rsidR="002643E4" w:rsidRPr="00530BD2" w:rsidSect="00530BD2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8560D"/>
    <w:multiLevelType w:val="hybridMultilevel"/>
    <w:tmpl w:val="91C22D14"/>
    <w:lvl w:ilvl="0" w:tplc="6F56CF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C00"/>
    <w:rsid w:val="000528EA"/>
    <w:rsid w:val="00107022"/>
    <w:rsid w:val="00221801"/>
    <w:rsid w:val="002553D2"/>
    <w:rsid w:val="002643E4"/>
    <w:rsid w:val="0033441A"/>
    <w:rsid w:val="00384E8B"/>
    <w:rsid w:val="003A4828"/>
    <w:rsid w:val="003A60CD"/>
    <w:rsid w:val="003D0A2F"/>
    <w:rsid w:val="00513442"/>
    <w:rsid w:val="00530BD2"/>
    <w:rsid w:val="0054521D"/>
    <w:rsid w:val="00591157"/>
    <w:rsid w:val="006E1B63"/>
    <w:rsid w:val="0077798A"/>
    <w:rsid w:val="00787D13"/>
    <w:rsid w:val="007F470A"/>
    <w:rsid w:val="00811A9F"/>
    <w:rsid w:val="008D38B7"/>
    <w:rsid w:val="00A313B1"/>
    <w:rsid w:val="00A62DBE"/>
    <w:rsid w:val="00B07E5C"/>
    <w:rsid w:val="00B67D82"/>
    <w:rsid w:val="00B85B8F"/>
    <w:rsid w:val="00BB6C00"/>
    <w:rsid w:val="00C67986"/>
    <w:rsid w:val="00C82DF5"/>
    <w:rsid w:val="00C95836"/>
    <w:rsid w:val="00DF5174"/>
    <w:rsid w:val="00E41FBA"/>
    <w:rsid w:val="00F3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EA"/>
  </w:style>
  <w:style w:type="paragraph" w:styleId="1">
    <w:name w:val="heading 1"/>
    <w:basedOn w:val="a"/>
    <w:next w:val="a"/>
    <w:link w:val="10"/>
    <w:uiPriority w:val="9"/>
    <w:qFormat/>
    <w:rsid w:val="000528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28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28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28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28E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28E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28E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28E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28E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3D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528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528EA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528EA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528E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528E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528EA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0528EA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0528EA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0528E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4">
    <w:name w:val="caption"/>
    <w:basedOn w:val="a"/>
    <w:next w:val="a"/>
    <w:uiPriority w:val="35"/>
    <w:semiHidden/>
    <w:unhideWhenUsed/>
    <w:qFormat/>
    <w:rsid w:val="000528E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0528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0528EA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7">
    <w:name w:val="Subtitle"/>
    <w:basedOn w:val="a"/>
    <w:next w:val="a"/>
    <w:link w:val="a8"/>
    <w:uiPriority w:val="11"/>
    <w:qFormat/>
    <w:rsid w:val="000528E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0528EA"/>
    <w:rPr>
      <w:color w:val="5A5A5A" w:themeColor="text1" w:themeTint="A5"/>
      <w:spacing w:val="15"/>
    </w:rPr>
  </w:style>
  <w:style w:type="character" w:styleId="a9">
    <w:name w:val="Strong"/>
    <w:basedOn w:val="a0"/>
    <w:uiPriority w:val="22"/>
    <w:qFormat/>
    <w:rsid w:val="000528EA"/>
    <w:rPr>
      <w:b/>
      <w:bCs/>
      <w:color w:val="auto"/>
    </w:rPr>
  </w:style>
  <w:style w:type="character" w:styleId="aa">
    <w:name w:val="Emphasis"/>
    <w:basedOn w:val="a0"/>
    <w:uiPriority w:val="20"/>
    <w:qFormat/>
    <w:rsid w:val="000528EA"/>
    <w:rPr>
      <w:i/>
      <w:iCs/>
      <w:color w:val="auto"/>
    </w:rPr>
  </w:style>
  <w:style w:type="paragraph" w:styleId="ab">
    <w:name w:val="No Spacing"/>
    <w:uiPriority w:val="1"/>
    <w:qFormat/>
    <w:rsid w:val="000528E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528E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0528EA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0528E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528EA"/>
    <w:rPr>
      <w:i/>
      <w:iCs/>
      <w:color w:val="5B9BD5" w:themeColor="accent1"/>
    </w:rPr>
  </w:style>
  <w:style w:type="character" w:styleId="ae">
    <w:name w:val="Subtle Emphasis"/>
    <w:basedOn w:val="a0"/>
    <w:uiPriority w:val="19"/>
    <w:qFormat/>
    <w:rsid w:val="000528EA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0528EA"/>
    <w:rPr>
      <w:i/>
      <w:iCs/>
      <w:color w:val="5B9BD5" w:themeColor="accent1"/>
    </w:rPr>
  </w:style>
  <w:style w:type="character" w:styleId="af0">
    <w:name w:val="Subtle Reference"/>
    <w:basedOn w:val="a0"/>
    <w:uiPriority w:val="31"/>
    <w:qFormat/>
    <w:rsid w:val="000528EA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0528EA"/>
    <w:rPr>
      <w:b/>
      <w:bCs/>
      <w:smallCaps/>
      <w:color w:val="5B9BD5" w:themeColor="accent1"/>
      <w:spacing w:val="5"/>
    </w:rPr>
  </w:style>
  <w:style w:type="character" w:styleId="af2">
    <w:name w:val="Book Title"/>
    <w:basedOn w:val="a0"/>
    <w:uiPriority w:val="33"/>
    <w:qFormat/>
    <w:rsid w:val="000528EA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528EA"/>
    <w:pPr>
      <w:outlineLvl w:val="9"/>
    </w:pPr>
  </w:style>
  <w:style w:type="table" w:styleId="af4">
    <w:name w:val="Table Grid"/>
    <w:basedOn w:val="a1"/>
    <w:uiPriority w:val="59"/>
    <w:rsid w:val="0054521D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B67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B67D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EA"/>
  </w:style>
  <w:style w:type="paragraph" w:styleId="1">
    <w:name w:val="heading 1"/>
    <w:basedOn w:val="a"/>
    <w:next w:val="a"/>
    <w:link w:val="10"/>
    <w:uiPriority w:val="9"/>
    <w:qFormat/>
    <w:rsid w:val="000528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28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28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28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28E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28E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28E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28E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28E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3D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528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528EA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528EA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528E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528E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528EA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0528EA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0528EA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0528E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4">
    <w:name w:val="caption"/>
    <w:basedOn w:val="a"/>
    <w:next w:val="a"/>
    <w:uiPriority w:val="35"/>
    <w:semiHidden/>
    <w:unhideWhenUsed/>
    <w:qFormat/>
    <w:rsid w:val="000528E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0528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0528EA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7">
    <w:name w:val="Subtitle"/>
    <w:basedOn w:val="a"/>
    <w:next w:val="a"/>
    <w:link w:val="a8"/>
    <w:uiPriority w:val="11"/>
    <w:qFormat/>
    <w:rsid w:val="000528E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0528EA"/>
    <w:rPr>
      <w:color w:val="5A5A5A" w:themeColor="text1" w:themeTint="A5"/>
      <w:spacing w:val="15"/>
    </w:rPr>
  </w:style>
  <w:style w:type="character" w:styleId="a9">
    <w:name w:val="Strong"/>
    <w:basedOn w:val="a0"/>
    <w:uiPriority w:val="22"/>
    <w:qFormat/>
    <w:rsid w:val="000528EA"/>
    <w:rPr>
      <w:b/>
      <w:bCs/>
      <w:color w:val="auto"/>
    </w:rPr>
  </w:style>
  <w:style w:type="character" w:styleId="aa">
    <w:name w:val="Emphasis"/>
    <w:basedOn w:val="a0"/>
    <w:uiPriority w:val="20"/>
    <w:qFormat/>
    <w:rsid w:val="000528EA"/>
    <w:rPr>
      <w:i/>
      <w:iCs/>
      <w:color w:val="auto"/>
    </w:rPr>
  </w:style>
  <w:style w:type="paragraph" w:styleId="ab">
    <w:name w:val="No Spacing"/>
    <w:uiPriority w:val="1"/>
    <w:qFormat/>
    <w:rsid w:val="000528E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528E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0528EA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0528E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528EA"/>
    <w:rPr>
      <w:i/>
      <w:iCs/>
      <w:color w:val="5B9BD5" w:themeColor="accent1"/>
    </w:rPr>
  </w:style>
  <w:style w:type="character" w:styleId="ae">
    <w:name w:val="Subtle Emphasis"/>
    <w:basedOn w:val="a0"/>
    <w:uiPriority w:val="19"/>
    <w:qFormat/>
    <w:rsid w:val="000528EA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0528EA"/>
    <w:rPr>
      <w:i/>
      <w:iCs/>
      <w:color w:val="5B9BD5" w:themeColor="accent1"/>
    </w:rPr>
  </w:style>
  <w:style w:type="character" w:styleId="af0">
    <w:name w:val="Subtle Reference"/>
    <w:basedOn w:val="a0"/>
    <w:uiPriority w:val="31"/>
    <w:qFormat/>
    <w:rsid w:val="000528EA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0528EA"/>
    <w:rPr>
      <w:b/>
      <w:bCs/>
      <w:smallCaps/>
      <w:color w:val="5B9BD5" w:themeColor="accent1"/>
      <w:spacing w:val="5"/>
    </w:rPr>
  </w:style>
  <w:style w:type="character" w:styleId="af2">
    <w:name w:val="Book Title"/>
    <w:basedOn w:val="a0"/>
    <w:uiPriority w:val="33"/>
    <w:qFormat/>
    <w:rsid w:val="000528EA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528EA"/>
    <w:pPr>
      <w:outlineLvl w:val="9"/>
    </w:pPr>
  </w:style>
  <w:style w:type="table" w:styleId="af4">
    <w:name w:val="Table Grid"/>
    <w:basedOn w:val="a1"/>
    <w:uiPriority w:val="59"/>
    <w:rsid w:val="0054521D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B67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B67D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2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9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1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89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C1864-FAE3-4FAD-BF1A-9C82A5908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 Тамара Изосимовна</dc:creator>
  <cp:lastModifiedBy>Кузнецов Богдан Евгеньевич</cp:lastModifiedBy>
  <cp:revision>2</cp:revision>
  <cp:lastPrinted>2017-11-27T05:17:00Z</cp:lastPrinted>
  <dcterms:created xsi:type="dcterms:W3CDTF">2017-11-30T05:31:00Z</dcterms:created>
  <dcterms:modified xsi:type="dcterms:W3CDTF">2017-11-30T05:31:00Z</dcterms:modified>
</cp:coreProperties>
</file>