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jc w:val="right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ПРОЕКТ</w:t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654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654"/>
        <w:ind w:right="4535"/>
        <w:jc w:val="both"/>
        <w:rPr>
          <w:rFonts w:eastAsia="BatangChe"/>
          <w:sz w:val="28"/>
          <w:szCs w:val="28"/>
          <w:highlight w:val="none"/>
        </w:rPr>
      </w:pPr>
      <w:r>
        <w:rPr>
          <w:rFonts w:eastAsia="BatangChe"/>
          <w:sz w:val="28"/>
          <w:szCs w:val="28"/>
        </w:rPr>
        <w:t xml:space="preserve">О признании утратившим</w:t>
      </w:r>
      <w:r>
        <w:rPr>
          <w:rFonts w:eastAsia="BatangChe"/>
          <w:sz w:val="28"/>
          <w:szCs w:val="28"/>
        </w:rPr>
        <w:t xml:space="preserve">и</w:t>
      </w:r>
      <w:r>
        <w:rPr>
          <w:rFonts w:eastAsia="BatangChe"/>
          <w:sz w:val="28"/>
          <w:szCs w:val="28"/>
        </w:rPr>
        <w:t xml:space="preserve"> силу</w:t>
      </w:r>
      <w:r>
        <w:rPr>
          <w:rFonts w:eastAsia="BatangChe"/>
          <w:sz w:val="28"/>
          <w:szCs w:val="28"/>
        </w:rPr>
        <w:t xml:space="preserve"> некоторых постановлений</w:t>
      </w:r>
      <w:r>
        <w:rPr>
          <w:rFonts w:eastAsia="BatangChe"/>
          <w:sz w:val="28"/>
          <w:szCs w:val="28"/>
        </w:rPr>
        <w:t xml:space="preserve"> администрации города</w:t>
      </w:r>
      <w:r>
        <w:rPr>
          <w:rFonts w:eastAsia="BatangChe"/>
          <w:sz w:val="28"/>
          <w:szCs w:val="28"/>
        </w:rPr>
        <w:t xml:space="preserve"> </w:t>
      </w:r>
      <w:r>
        <w:rPr>
          <w:rFonts w:eastAsia="BatangChe"/>
          <w:sz w:val="28"/>
          <w:szCs w:val="28"/>
        </w:rPr>
        <w:t xml:space="preserve">             </w:t>
      </w:r>
      <w:r>
        <w:rPr>
          <w:rFonts w:eastAsia="BatangChe"/>
          <w:sz w:val="28"/>
          <w:szCs w:val="28"/>
          <w:highlight w:val="none"/>
        </w:rPr>
      </w:r>
    </w:p>
    <w:p>
      <w:pPr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654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Руководствуясь частью 5 статьи </w:t>
      </w:r>
      <w:r>
        <w:rPr>
          <w:rFonts w:eastAsia="BatangChe"/>
          <w:sz w:val="28"/>
          <w:szCs w:val="28"/>
        </w:rPr>
        <w:t xml:space="preserve">42</w:t>
      </w:r>
      <w:r>
        <w:rPr>
          <w:rFonts w:eastAsia="BatangChe"/>
          <w:sz w:val="28"/>
          <w:szCs w:val="28"/>
        </w:rPr>
        <w:t xml:space="preserve"> Федерального закона от 29.12.2012 </w:t>
      </w:r>
      <w:r>
        <w:rPr>
          <w:rFonts w:eastAsia="BatangChe"/>
          <w:sz w:val="28"/>
          <w:szCs w:val="28"/>
        </w:rPr>
        <w:t xml:space="preserve">№</w:t>
      </w:r>
      <w:r>
        <w:rPr>
          <w:rFonts w:eastAsia="BatangChe"/>
          <w:sz w:val="28"/>
          <w:szCs w:val="28"/>
        </w:rPr>
        <w:t xml:space="preserve">273-ФЗ "Об образовании в Российской Федерации"</w:t>
      </w:r>
      <w:r>
        <w:rPr>
          <w:rFonts w:eastAsia="BatangChe"/>
          <w:sz w:val="28"/>
          <w:szCs w:val="28"/>
        </w:rPr>
        <w:t xml:space="preserve">:</w:t>
      </w:r>
      <w:r>
        <w:rPr>
          <w:rFonts w:eastAsia="BatangChe"/>
          <w:sz w:val="28"/>
          <w:szCs w:val="28"/>
        </w:rPr>
      </w:r>
    </w:p>
    <w:p>
      <w:pPr>
        <w:pStyle w:val="654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654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1. П</w:t>
      </w:r>
      <w:r>
        <w:rPr>
          <w:rFonts w:eastAsia="BatangChe"/>
          <w:sz w:val="28"/>
          <w:szCs w:val="28"/>
        </w:rPr>
        <w:t xml:space="preserve">ризнать утратившими силу постановления администрации города:</w:t>
      </w:r>
      <w:r>
        <w:rPr>
          <w:rFonts w:eastAsia="BatangChe"/>
          <w:sz w:val="28"/>
          <w:szCs w:val="28"/>
        </w:rPr>
        <w:t xml:space="preserve"> </w:t>
      </w:r>
      <w:r>
        <w:rPr>
          <w:rFonts w:eastAsia="BatangChe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firstLine="709"/>
        <w:jc w:val="both"/>
        <w:rPr>
          <w:rFonts w:eastAsia="BatangChe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BatangChe"/>
          <w:sz w:val="28"/>
          <w:szCs w:val="28"/>
        </w:rPr>
        <w:t xml:space="preserve">- от 25.11.2016 №1701 </w:t>
      </w:r>
      <w:r>
        <w:rPr>
          <w:rFonts w:eastAsia="BatangChe"/>
          <w:sz w:val="28"/>
          <w:szCs w:val="28"/>
        </w:rPr>
        <w:t xml:space="preserve">"Об утверждении Порядка работы и состава территориальной психолого-медико-педагогической комиссии города Нижневартовска"</w:t>
      </w:r>
      <w:r>
        <w:rPr>
          <w:rFonts w:eastAsia="BatangChe"/>
          <w:sz w:val="28"/>
          <w:szCs w:val="28"/>
        </w:rPr>
        <w:t xml:space="preserve">;</w:t>
      </w:r>
      <w:r>
        <w:rPr>
          <w:rFonts w:eastAsia="BatangChe"/>
          <w:sz w:val="28"/>
          <w:szCs w:val="28"/>
        </w:rPr>
      </w:r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BatangChe"/>
          <w:sz w:val="28"/>
          <w:szCs w:val="28"/>
        </w:rPr>
        <w:t xml:space="preserve">- от 14.07.2017 №1050</w:t>
      </w:r>
      <w:r>
        <w:rPr>
          <w:rFonts w:eastAsia="BatangChe"/>
          <w:sz w:val="28"/>
          <w:szCs w:val="28"/>
        </w:rPr>
        <w:t xml:space="preserve"> "О внесении изменений в приложения 1, 3 к постановлению администрации города от 25.11.2016 №1701 "Об утверждении Порядка работы и состава территориальной психолого-медико-педагогической комиссии города Нижневартовска";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firstLine="709"/>
        <w:jc w:val="both"/>
        <w:rPr>
          <w:rFonts w:eastAsia="BatangChe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BatangChe"/>
          <w:sz w:val="28"/>
          <w:szCs w:val="28"/>
        </w:rPr>
        <w:t xml:space="preserve">- от 13.10.2017 №1531 </w:t>
      </w:r>
      <w:r>
        <w:rPr>
          <w:rFonts w:eastAsia="BatangChe"/>
          <w:sz w:val="28"/>
          <w:szCs w:val="28"/>
        </w:rPr>
        <w:t xml:space="preserve">"О внесении изменения в приложение 1 к постановлению администрации города от 25.11.2016 №1701 "Об утверждении Порядка работы и состава территориальной психолого-медико-педагогической комиссии города Нижневартовска" (с изменениями от 14.07.2017 №1050)"</w:t>
      </w:r>
      <w:r>
        <w:rPr>
          <w:rFonts w:eastAsia="BatangChe"/>
          <w:sz w:val="28"/>
          <w:szCs w:val="28"/>
        </w:rPr>
        <w:t xml:space="preserve">;</w:t>
      </w:r>
      <w:r>
        <w:rPr>
          <w:rFonts w:eastAsia="BatangChe"/>
          <w:sz w:val="28"/>
          <w:szCs w:val="28"/>
        </w:rPr>
      </w:r>
    </w:p>
    <w:p>
      <w:pPr>
        <w:ind w:firstLine="709"/>
        <w:jc w:val="both"/>
        <w:rPr>
          <w:rFonts w:eastAsia="BatangChe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BatangChe"/>
          <w:sz w:val="28"/>
          <w:szCs w:val="28"/>
        </w:rPr>
        <w:t xml:space="preserve">- от 14.03.2018 №333</w:t>
      </w:r>
      <w:r>
        <w:rPr>
          <w:rFonts w:eastAsia="BatangChe"/>
          <w:sz w:val="28"/>
          <w:szCs w:val="28"/>
        </w:rPr>
        <w:t xml:space="preserve"> "О внесении изменения в приложение 1 к постановлению администрации города от 25.11.2016 №1701 "Об утверждении Порядка работы и состава территориальной психолого-медико-педагогической комиссии города Нижневартовска" (с изменениями от 14.07.2017 №1050, 13.</w:t>
      </w:r>
      <w:r>
        <w:rPr>
          <w:rFonts w:eastAsia="BatangChe"/>
          <w:sz w:val="28"/>
          <w:szCs w:val="28"/>
        </w:rPr>
        <w:t xml:space="preserve">10.2017 №1531)"</w:t>
      </w:r>
      <w:r>
        <w:rPr>
          <w:rFonts w:eastAsia="BatangChe"/>
          <w:sz w:val="28"/>
          <w:szCs w:val="28"/>
        </w:rPr>
        <w:t xml:space="preserve">;</w:t>
      </w:r>
      <w:r>
        <w:rPr>
          <w:rFonts w:eastAsia="BatangChe"/>
          <w:sz w:val="28"/>
          <w:szCs w:val="28"/>
        </w:rPr>
      </w:r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BatangChe"/>
          <w:sz w:val="28"/>
          <w:szCs w:val="28"/>
        </w:rPr>
        <w:t xml:space="preserve">- от 20.03.2019 №194 </w:t>
      </w:r>
      <w:r>
        <w:rPr>
          <w:rFonts w:eastAsia="BatangChe"/>
          <w:sz w:val="28"/>
          <w:szCs w:val="28"/>
        </w:rPr>
        <w:t xml:space="preserve">"О внесении изменения в приложение 1 к постановлению администрации города от 25.11.2016 №1701 "Об утверждении Порядка работы и состава территориальной психолого-медико-педагогической комиссии города Нижневартовска" (с изменениями от 14.07.2017 №1050, 13.</w:t>
      </w:r>
      <w:r>
        <w:rPr>
          <w:rFonts w:eastAsia="BatangChe"/>
          <w:sz w:val="28"/>
          <w:szCs w:val="28"/>
        </w:rPr>
        <w:t xml:space="preserve">10.2017 №1531, 14.03.2018 №333)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"</w:t>
      </w:r>
      <w:r>
        <w:t xml:space="preserve">;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firstLine="709"/>
        <w:jc w:val="both"/>
        <w:rPr>
          <w:rFonts w:eastAsia="BatangChe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BatangChe"/>
          <w:sz w:val="28"/>
          <w:szCs w:val="28"/>
        </w:rPr>
        <w:t xml:space="preserve">- от 20.05.2020 №442 </w:t>
      </w:r>
      <w:r>
        <w:rPr>
          <w:rFonts w:eastAsia="BatangChe"/>
          <w:sz w:val="28"/>
          <w:szCs w:val="28"/>
        </w:rPr>
        <w:t xml:space="preserve">"О внесении изменений в постановление администрации города от 25.11.2016 №1701 "Об утверждении Порядка работы и состава территориальной психолого-медико-педагогической комиссии города Нижневартовска" (с изменениями от 14.07.2017 №1050, 13.10.2017 №1531,</w:t>
      </w:r>
      <w:r>
        <w:rPr>
          <w:rFonts w:eastAsia="BatangChe"/>
          <w:sz w:val="28"/>
          <w:szCs w:val="28"/>
        </w:rPr>
        <w:t xml:space="preserve"> 14.03.2018 №333, 20.03.2019 №194)"</w:t>
      </w:r>
      <w:r>
        <w:rPr>
          <w:rFonts w:eastAsia="BatangChe"/>
          <w:sz w:val="28"/>
          <w:szCs w:val="28"/>
        </w:rPr>
        <w:t xml:space="preserve">.</w:t>
      </w:r>
      <w:r>
        <w:rPr>
          <w:rFonts w:eastAsia="BatangChe"/>
          <w:sz w:val="28"/>
          <w:szCs w:val="28"/>
        </w:rPr>
      </w:r>
    </w:p>
    <w:p>
      <w:pPr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65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Департам</w:t>
      </w:r>
      <w:r>
        <w:rPr>
          <w:sz w:val="28"/>
          <w:szCs w:val="28"/>
        </w:rPr>
        <w:t xml:space="preserve">енту общественных коммуникаций </w:t>
      </w:r>
      <w:r>
        <w:rPr>
          <w:sz w:val="28"/>
          <w:szCs w:val="28"/>
        </w:rPr>
        <w:t xml:space="preserve">и молодежной политики </w:t>
      </w: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опубликование постановления.</w:t>
      </w:r>
      <w:r>
        <w:rPr>
          <w:sz w:val="28"/>
          <w:szCs w:val="28"/>
        </w:rPr>
      </w:r>
    </w:p>
    <w:p>
      <w:pPr>
        <w:pStyle w:val="65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Постановление вступает в силу после его официального опубликования.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  <w:tab/>
        <w:tab/>
        <w:tab/>
        <w:tab/>
        <w:tab/>
        <w:tab/>
        <w:tab/>
        <w:tab/>
        <w:tab/>
        <w:t xml:space="preserve">Д.А. Кощенко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Che">
    <w:panose1 w:val="0200050600000002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5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eastAsia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720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i w:val="0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7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next w:val="654"/>
    <w:link w:val="654"/>
    <w:qFormat/>
    <w:rPr>
      <w:sz w:val="24"/>
      <w:szCs w:val="24"/>
      <w:lang w:val="ru-RU" w:eastAsia="ru-RU" w:bidi="ar-SA"/>
    </w:rPr>
  </w:style>
  <w:style w:type="paragraph" w:styleId="655">
    <w:name w:val="Заголовок 1"/>
    <w:basedOn w:val="654"/>
    <w:next w:val="654"/>
    <w:link w:val="654"/>
    <w:qFormat/>
    <w:pPr>
      <w:ind w:left="5040"/>
      <w:jc w:val="both"/>
      <w:keepNext/>
      <w:outlineLvl w:val="0"/>
    </w:pPr>
    <w:rPr>
      <w:sz w:val="28"/>
    </w:rPr>
  </w:style>
  <w:style w:type="paragraph" w:styleId="656">
    <w:name w:val="Заголовок 2"/>
    <w:basedOn w:val="654"/>
    <w:next w:val="654"/>
    <w:link w:val="654"/>
    <w:qFormat/>
    <w:pPr>
      <w:jc w:val="center"/>
      <w:keepNext/>
      <w:outlineLvl w:val="1"/>
    </w:pPr>
    <w:rPr>
      <w:b/>
      <w:bCs/>
      <w:sz w:val="28"/>
    </w:rPr>
  </w:style>
  <w:style w:type="paragraph" w:styleId="657">
    <w:name w:val="Заголовок 3"/>
    <w:basedOn w:val="654"/>
    <w:next w:val="654"/>
    <w:link w:val="654"/>
    <w:qFormat/>
    <w:pPr>
      <w:jc w:val="both"/>
      <w:keepNext/>
      <w:outlineLvl w:val="2"/>
    </w:pPr>
    <w:rPr>
      <w:b/>
      <w:bCs/>
      <w:sz w:val="28"/>
    </w:rPr>
  </w:style>
  <w:style w:type="paragraph" w:styleId="658">
    <w:name w:val="Заголовок 4"/>
    <w:basedOn w:val="654"/>
    <w:next w:val="654"/>
    <w:link w:val="654"/>
    <w:qFormat/>
    <w:pPr>
      <w:jc w:val="both"/>
      <w:keepNext/>
      <w:outlineLvl w:val="3"/>
    </w:pPr>
    <w:rPr>
      <w:sz w:val="28"/>
    </w:rPr>
  </w:style>
  <w:style w:type="paragraph" w:styleId="659">
    <w:name w:val="Заголовок 5"/>
    <w:basedOn w:val="654"/>
    <w:next w:val="654"/>
    <w:link w:val="654"/>
    <w:qFormat/>
    <w:pPr>
      <w:keepNext/>
      <w:outlineLvl w:val="4"/>
    </w:pPr>
    <w:rPr>
      <w:b/>
      <w:bCs/>
      <w:sz w:val="28"/>
    </w:rPr>
  </w:style>
  <w:style w:type="paragraph" w:styleId="660">
    <w:name w:val="Заголовок 6"/>
    <w:basedOn w:val="654"/>
    <w:next w:val="654"/>
    <w:link w:val="654"/>
    <w:qFormat/>
    <w:pPr>
      <w:ind w:left="180"/>
      <w:jc w:val="both"/>
      <w:keepNext/>
      <w:outlineLvl w:val="5"/>
    </w:pPr>
    <w:rPr>
      <w:sz w:val="28"/>
    </w:rPr>
  </w:style>
  <w:style w:type="paragraph" w:styleId="661">
    <w:name w:val="Заголовок 7"/>
    <w:basedOn w:val="654"/>
    <w:next w:val="654"/>
    <w:link w:val="654"/>
    <w:qFormat/>
    <w:pPr>
      <w:jc w:val="center"/>
      <w:keepNext/>
      <w:outlineLvl w:val="6"/>
    </w:pPr>
    <w:rPr>
      <w:b/>
      <w:bCs/>
    </w:rPr>
  </w:style>
  <w:style w:type="character" w:styleId="662">
    <w:name w:val="Основной шрифт абзаца"/>
    <w:next w:val="662"/>
    <w:link w:val="654"/>
    <w:semiHidden/>
  </w:style>
  <w:style w:type="table" w:styleId="663">
    <w:name w:val="Обычная таблица"/>
    <w:next w:val="663"/>
    <w:link w:val="654"/>
    <w:semiHidden/>
    <w:tblPr/>
  </w:style>
  <w:style w:type="numbering" w:styleId="664">
    <w:name w:val="Нет списка"/>
    <w:next w:val="664"/>
    <w:link w:val="654"/>
    <w:semiHidden/>
  </w:style>
  <w:style w:type="paragraph" w:styleId="665">
    <w:name w:val="Название"/>
    <w:basedOn w:val="654"/>
    <w:next w:val="665"/>
    <w:link w:val="672"/>
    <w:qFormat/>
    <w:pPr>
      <w:jc w:val="center"/>
    </w:pPr>
    <w:rPr>
      <w:b/>
      <w:bCs/>
      <w:sz w:val="28"/>
      <w:lang w:val="en-US" w:eastAsia="en-US"/>
    </w:rPr>
  </w:style>
  <w:style w:type="paragraph" w:styleId="666">
    <w:name w:val="Основной текст с отступом"/>
    <w:basedOn w:val="654"/>
    <w:next w:val="666"/>
    <w:link w:val="654"/>
    <w:pPr>
      <w:ind w:left="708" w:firstLine="702"/>
    </w:pPr>
    <w:rPr>
      <w:b/>
      <w:bCs/>
      <w:sz w:val="28"/>
    </w:rPr>
  </w:style>
  <w:style w:type="paragraph" w:styleId="667">
    <w:name w:val="Основной текст с отступом 2"/>
    <w:basedOn w:val="654"/>
    <w:next w:val="667"/>
    <w:link w:val="654"/>
    <w:pPr>
      <w:ind w:left="180"/>
      <w:jc w:val="both"/>
    </w:pPr>
    <w:rPr>
      <w:b/>
      <w:bCs/>
      <w:sz w:val="28"/>
    </w:rPr>
  </w:style>
  <w:style w:type="paragraph" w:styleId="668">
    <w:name w:val="Основной текст"/>
    <w:basedOn w:val="654"/>
    <w:next w:val="668"/>
    <w:link w:val="673"/>
    <w:pPr>
      <w:jc w:val="both"/>
    </w:pPr>
    <w:rPr>
      <w:sz w:val="28"/>
      <w:lang w:val="en-US" w:eastAsia="en-US"/>
    </w:rPr>
  </w:style>
  <w:style w:type="paragraph" w:styleId="669">
    <w:name w:val="Основной текст 2"/>
    <w:basedOn w:val="654"/>
    <w:next w:val="669"/>
    <w:link w:val="654"/>
    <w:pPr>
      <w:jc w:val="center"/>
    </w:pPr>
    <w:rPr>
      <w:b/>
      <w:bCs/>
      <w:sz w:val="28"/>
    </w:rPr>
  </w:style>
  <w:style w:type="paragraph" w:styleId="670">
    <w:name w:val="Текст выноски"/>
    <w:basedOn w:val="654"/>
    <w:next w:val="670"/>
    <w:link w:val="654"/>
    <w:semiHidden/>
    <w:rPr>
      <w:rFonts w:ascii="Tahoma" w:hAnsi="Tahoma" w:cs="Tahoma"/>
      <w:sz w:val="16"/>
      <w:szCs w:val="16"/>
    </w:rPr>
  </w:style>
  <w:style w:type="table" w:styleId="671">
    <w:name w:val="Сетка таблицы"/>
    <w:basedOn w:val="663"/>
    <w:next w:val="671"/>
    <w:link w:val="654"/>
    <w:tblPr/>
  </w:style>
  <w:style w:type="character" w:styleId="672">
    <w:name w:val="Название Знак"/>
    <w:next w:val="672"/>
    <w:link w:val="665"/>
    <w:rPr>
      <w:b/>
      <w:bCs/>
      <w:sz w:val="28"/>
      <w:szCs w:val="24"/>
    </w:rPr>
  </w:style>
  <w:style w:type="character" w:styleId="673">
    <w:name w:val="Основной текст Знак"/>
    <w:next w:val="673"/>
    <w:link w:val="668"/>
    <w:rPr>
      <w:sz w:val="28"/>
      <w:szCs w:val="24"/>
    </w:rPr>
  </w:style>
  <w:style w:type="paragraph" w:styleId="674">
    <w:name w:val="Абзац списка"/>
    <w:basedOn w:val="654"/>
    <w:next w:val="674"/>
    <w:link w:val="654"/>
    <w:uiPriority w:val="34"/>
    <w:qFormat/>
    <w:pPr>
      <w:ind w:left="708"/>
    </w:pPr>
  </w:style>
  <w:style w:type="paragraph" w:styleId="675">
    <w:name w:val="Верхний колонтитул"/>
    <w:basedOn w:val="654"/>
    <w:next w:val="675"/>
    <w:link w:val="67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76">
    <w:name w:val="Верхний колонтитул Знак"/>
    <w:next w:val="676"/>
    <w:link w:val="675"/>
    <w:uiPriority w:val="99"/>
    <w:rPr>
      <w:sz w:val="24"/>
      <w:szCs w:val="24"/>
    </w:rPr>
  </w:style>
  <w:style w:type="paragraph" w:styleId="677">
    <w:name w:val="Нижний колонтитул"/>
    <w:basedOn w:val="654"/>
    <w:next w:val="677"/>
    <w:link w:val="67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78">
    <w:name w:val="Нижний колонтитул Знак"/>
    <w:next w:val="678"/>
    <w:link w:val="677"/>
    <w:rPr>
      <w:sz w:val="24"/>
      <w:szCs w:val="24"/>
    </w:rPr>
  </w:style>
  <w:style w:type="paragraph" w:styleId="679">
    <w:name w:val="ConsPlusNormal"/>
    <w:next w:val="679"/>
    <w:link w:val="68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680">
    <w:name w:val="Font Style12"/>
    <w:next w:val="680"/>
    <w:link w:val="654"/>
    <w:rPr>
      <w:rFonts w:ascii="Times New Roman" w:hAnsi="Times New Roman" w:cs="Times New Roman"/>
      <w:sz w:val="26"/>
      <w:szCs w:val="26"/>
    </w:rPr>
  </w:style>
  <w:style w:type="character" w:styleId="681">
    <w:name w:val="Font Style16"/>
    <w:next w:val="681"/>
    <w:link w:val="654"/>
    <w:rPr>
      <w:rFonts w:ascii="Times New Roman" w:hAnsi="Times New Roman" w:cs="Times New Roman"/>
      <w:sz w:val="22"/>
      <w:szCs w:val="22"/>
    </w:rPr>
  </w:style>
  <w:style w:type="character" w:styleId="682">
    <w:name w:val="Гиперссылка"/>
    <w:next w:val="682"/>
    <w:link w:val="654"/>
    <w:rPr>
      <w:color w:val="0000ff"/>
      <w:u w:val="single"/>
    </w:rPr>
  </w:style>
  <w:style w:type="paragraph" w:styleId="683">
    <w:name w:val="Прижатый влево"/>
    <w:basedOn w:val="654"/>
    <w:next w:val="654"/>
    <w:link w:val="654"/>
    <w:uiPriority w:val="99"/>
    <w:rPr>
      <w:rFonts w:ascii="Arial" w:hAnsi="Arial" w:cs="Arial"/>
    </w:rPr>
  </w:style>
  <w:style w:type="character" w:styleId="684">
    <w:name w:val="Гипертекстовая ссылка"/>
    <w:next w:val="684"/>
    <w:link w:val="654"/>
    <w:uiPriority w:val="99"/>
    <w:rPr>
      <w:rFonts w:cs="Times New Roman"/>
      <w:b/>
      <w:color w:val="008000"/>
    </w:rPr>
  </w:style>
  <w:style w:type="paragraph" w:styleId="685">
    <w:name w:val="Без интервала"/>
    <w:next w:val="685"/>
    <w:link w:val="654"/>
    <w:uiPriority w:val="99"/>
    <w:qFormat/>
    <w:rPr>
      <w:rFonts w:ascii="Calibri" w:hAnsi="Calibri"/>
      <w:sz w:val="22"/>
      <w:szCs w:val="22"/>
      <w:lang w:val="ru-RU" w:eastAsia="ru-RU" w:bidi="ar-SA"/>
    </w:rPr>
  </w:style>
  <w:style w:type="character" w:styleId="686">
    <w:name w:val="Строгий"/>
    <w:next w:val="686"/>
    <w:link w:val="654"/>
    <w:uiPriority w:val="22"/>
    <w:qFormat/>
    <w:rPr>
      <w:b/>
      <w:bCs/>
    </w:rPr>
  </w:style>
  <w:style w:type="paragraph" w:styleId="687">
    <w:name w:val="Обычный (веб)"/>
    <w:basedOn w:val="654"/>
    <w:next w:val="687"/>
    <w:link w:val="654"/>
    <w:uiPriority w:val="99"/>
    <w:pPr>
      <w:spacing w:before="100" w:beforeAutospacing="1" w:after="100" w:afterAutospacing="1"/>
    </w:pPr>
  </w:style>
  <w:style w:type="character" w:styleId="688">
    <w:name w:val="apple-converted-space"/>
    <w:next w:val="688"/>
    <w:link w:val="654"/>
  </w:style>
  <w:style w:type="character" w:styleId="689">
    <w:name w:val="ConsPlusNormal Знак"/>
    <w:next w:val="689"/>
    <w:link w:val="679"/>
    <w:rPr>
      <w:rFonts w:ascii="Arial" w:hAnsi="Arial" w:cs="Arial"/>
    </w:rPr>
  </w:style>
  <w:style w:type="paragraph" w:styleId="690">
    <w:name w:val="Стандартный HTML"/>
    <w:basedOn w:val="654"/>
    <w:next w:val="690"/>
    <w:link w:val="691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691">
    <w:name w:val="Стандартный HTML Знак"/>
    <w:next w:val="691"/>
    <w:link w:val="690"/>
    <w:uiPriority w:val="99"/>
    <w:rPr>
      <w:rFonts w:ascii="Courier New" w:hAnsi="Courier New" w:cs="Courier New"/>
    </w:rPr>
  </w:style>
  <w:style w:type="paragraph" w:styleId="692">
    <w:name w:val="ConsPlusTitle"/>
    <w:next w:val="692"/>
    <w:link w:val="654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OGP1</dc:creator>
  <cp:revision>8</cp:revision>
  <dcterms:created xsi:type="dcterms:W3CDTF">2023-07-12T06:38:00Z</dcterms:created>
  <dcterms:modified xsi:type="dcterms:W3CDTF">2025-11-07T05:56:58Z</dcterms:modified>
  <cp:version>1048576</cp:version>
</cp:coreProperties>
</file>