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303" w:rsidRPr="00AE1303" w:rsidRDefault="00AE1303" w:rsidP="00AE1303">
      <w:pPr>
        <w:pStyle w:val="ConsPlusNormal"/>
        <w:ind w:firstLine="709"/>
        <w:jc w:val="both"/>
        <w:rPr>
          <w:sz w:val="28"/>
          <w:szCs w:val="28"/>
        </w:rPr>
      </w:pPr>
      <w:r w:rsidRPr="00AE1303">
        <w:rPr>
          <w:sz w:val="28"/>
          <w:szCs w:val="28"/>
        </w:rPr>
        <w:tab/>
      </w:r>
      <w:r w:rsidRPr="00AE1303">
        <w:rPr>
          <w:sz w:val="28"/>
          <w:szCs w:val="28"/>
        </w:rPr>
        <w:tab/>
      </w:r>
      <w:r w:rsidRPr="00AE1303">
        <w:rPr>
          <w:sz w:val="28"/>
          <w:szCs w:val="28"/>
        </w:rPr>
        <w:tab/>
      </w:r>
      <w:r w:rsidRPr="00AE1303">
        <w:rPr>
          <w:sz w:val="28"/>
          <w:szCs w:val="28"/>
        </w:rPr>
        <w:tab/>
      </w:r>
      <w:r w:rsidRPr="00AE1303">
        <w:rPr>
          <w:sz w:val="28"/>
          <w:szCs w:val="28"/>
        </w:rPr>
        <w:tab/>
      </w:r>
      <w:r w:rsidRPr="00AE1303">
        <w:rPr>
          <w:sz w:val="28"/>
          <w:szCs w:val="28"/>
        </w:rPr>
        <w:tab/>
      </w:r>
      <w:r w:rsidRPr="00AE1303">
        <w:rPr>
          <w:sz w:val="28"/>
          <w:szCs w:val="28"/>
        </w:rPr>
        <w:tab/>
      </w:r>
      <w:r w:rsidRPr="00AE1303">
        <w:rPr>
          <w:sz w:val="28"/>
          <w:szCs w:val="28"/>
        </w:rPr>
        <w:tab/>
      </w:r>
      <w:r w:rsidRPr="00AE1303">
        <w:rPr>
          <w:sz w:val="28"/>
          <w:szCs w:val="28"/>
        </w:rPr>
        <w:tab/>
      </w:r>
      <w:r w:rsidRPr="00AE1303">
        <w:rPr>
          <w:sz w:val="28"/>
          <w:szCs w:val="28"/>
        </w:rPr>
        <w:tab/>
        <w:t>ПРОЕКТ</w:t>
      </w:r>
    </w:p>
    <w:p w:rsidR="00AE1303" w:rsidRPr="00AE1303" w:rsidRDefault="00AE1303" w:rsidP="00AE1303">
      <w:pPr>
        <w:spacing w:after="0" w:line="240" w:lineRule="auto"/>
        <w:ind w:right="5102"/>
        <w:rPr>
          <w:rFonts w:ascii="Times New Roman" w:hAnsi="Times New Roman"/>
          <w:sz w:val="28"/>
          <w:szCs w:val="28"/>
        </w:rPr>
      </w:pPr>
    </w:p>
    <w:p w:rsidR="00AE1303" w:rsidRPr="00AE1303" w:rsidRDefault="00AE1303" w:rsidP="00AE1303">
      <w:pPr>
        <w:spacing w:after="0" w:line="240" w:lineRule="auto"/>
        <w:ind w:right="4960"/>
        <w:rPr>
          <w:rFonts w:ascii="Times New Roman" w:hAnsi="Times New Roman"/>
          <w:sz w:val="28"/>
          <w:szCs w:val="28"/>
        </w:rPr>
      </w:pPr>
      <w:bookmarkStart w:id="0" w:name="_GoBack"/>
      <w:r w:rsidRPr="00AE1303">
        <w:rPr>
          <w:rFonts w:ascii="Times New Roman" w:hAnsi="Times New Roman"/>
          <w:sz w:val="28"/>
          <w:szCs w:val="28"/>
        </w:rPr>
        <w:t>Об Общественном совете при депар</w:t>
      </w:r>
      <w:r w:rsidR="001B4037">
        <w:rPr>
          <w:rFonts w:ascii="Times New Roman" w:hAnsi="Times New Roman"/>
          <w:sz w:val="28"/>
          <w:szCs w:val="28"/>
        </w:rPr>
        <w:softHyphen/>
      </w:r>
      <w:r w:rsidRPr="00AE1303">
        <w:rPr>
          <w:rFonts w:ascii="Times New Roman" w:hAnsi="Times New Roman"/>
          <w:sz w:val="28"/>
          <w:szCs w:val="28"/>
        </w:rPr>
        <w:t>таменте образования администрации города</w:t>
      </w:r>
      <w:r w:rsidR="001B4037">
        <w:rPr>
          <w:rFonts w:ascii="Times New Roman" w:hAnsi="Times New Roman"/>
          <w:sz w:val="28"/>
          <w:szCs w:val="28"/>
        </w:rPr>
        <w:t xml:space="preserve"> Нижневартовска</w:t>
      </w:r>
    </w:p>
    <w:p w:rsidR="00D636F9" w:rsidRDefault="00D636F9" w:rsidP="00AE1303">
      <w:pPr>
        <w:pStyle w:val="ConsPlusNormal"/>
        <w:ind w:firstLine="709"/>
        <w:jc w:val="both"/>
        <w:rPr>
          <w:sz w:val="28"/>
          <w:szCs w:val="28"/>
        </w:rPr>
      </w:pPr>
    </w:p>
    <w:bookmarkEnd w:id="0"/>
    <w:p w:rsidR="00D636F9" w:rsidRDefault="00D636F9" w:rsidP="00AE1303">
      <w:pPr>
        <w:pStyle w:val="ConsPlusNormal"/>
        <w:ind w:firstLine="709"/>
        <w:jc w:val="both"/>
        <w:rPr>
          <w:sz w:val="28"/>
          <w:szCs w:val="28"/>
        </w:rPr>
      </w:pPr>
    </w:p>
    <w:p w:rsidR="00D636F9" w:rsidRPr="00AE1303" w:rsidRDefault="00D636F9" w:rsidP="00AE1303">
      <w:pPr>
        <w:pStyle w:val="ConsPlusNormal"/>
        <w:ind w:firstLine="709"/>
        <w:jc w:val="both"/>
        <w:rPr>
          <w:sz w:val="28"/>
          <w:szCs w:val="28"/>
        </w:rPr>
      </w:pPr>
    </w:p>
    <w:p w:rsidR="00AE1303" w:rsidRPr="00D636F9" w:rsidRDefault="00AE1303" w:rsidP="00AE1303">
      <w:pPr>
        <w:pStyle w:val="ConsPlusNormal"/>
        <w:ind w:firstLine="709"/>
        <w:jc w:val="both"/>
        <w:rPr>
          <w:sz w:val="28"/>
          <w:szCs w:val="28"/>
        </w:rPr>
      </w:pPr>
      <w:r w:rsidRPr="00D636F9">
        <w:rPr>
          <w:sz w:val="28"/>
          <w:szCs w:val="28"/>
        </w:rPr>
        <w:t>В соответствии с Федеральным</w:t>
      </w:r>
      <w:r w:rsidR="00D636F9">
        <w:rPr>
          <w:sz w:val="28"/>
          <w:szCs w:val="28"/>
        </w:rPr>
        <w:t xml:space="preserve"> законом о</w:t>
      </w:r>
      <w:r w:rsidRPr="00D636F9">
        <w:rPr>
          <w:sz w:val="28"/>
          <w:szCs w:val="28"/>
        </w:rPr>
        <w:t xml:space="preserve">т 21.07.2014 №212-ФЗ </w:t>
      </w:r>
      <w:r w:rsidR="00D636F9">
        <w:rPr>
          <w:sz w:val="28"/>
          <w:szCs w:val="28"/>
        </w:rPr>
        <w:br/>
      </w:r>
      <w:r w:rsidRPr="00D636F9">
        <w:rPr>
          <w:sz w:val="28"/>
          <w:szCs w:val="28"/>
        </w:rPr>
        <w:t>"Об основах общественного контроля в Российской Федерации":</w:t>
      </w:r>
    </w:p>
    <w:p w:rsidR="00AE1303" w:rsidRPr="00D90353" w:rsidRDefault="00AE1303" w:rsidP="00AE1303">
      <w:pPr>
        <w:pStyle w:val="ConsPlusNormal"/>
        <w:ind w:firstLine="709"/>
        <w:jc w:val="both"/>
        <w:rPr>
          <w:sz w:val="28"/>
          <w:szCs w:val="28"/>
        </w:rPr>
      </w:pPr>
    </w:p>
    <w:p w:rsidR="00AE1303" w:rsidRPr="00AE1303" w:rsidRDefault="00AE1303" w:rsidP="00AE1303">
      <w:pPr>
        <w:pStyle w:val="ConsPlusNormal"/>
        <w:ind w:firstLine="709"/>
        <w:jc w:val="both"/>
        <w:rPr>
          <w:sz w:val="28"/>
          <w:szCs w:val="28"/>
        </w:rPr>
      </w:pPr>
      <w:r w:rsidRPr="00AE1303">
        <w:rPr>
          <w:sz w:val="28"/>
          <w:szCs w:val="28"/>
        </w:rPr>
        <w:t>1. Утвердить:</w:t>
      </w:r>
    </w:p>
    <w:p w:rsidR="00AE1303" w:rsidRPr="00AE1303" w:rsidRDefault="001B4037" w:rsidP="00335C74">
      <w:pPr>
        <w:pStyle w:val="ConsPlusNormal"/>
        <w:ind w:firstLine="709"/>
        <w:jc w:val="both"/>
        <w:rPr>
          <w:sz w:val="28"/>
          <w:szCs w:val="28"/>
        </w:rPr>
      </w:pPr>
      <w:hyperlink r:id="rId6" w:anchor="Par27" w:tooltip="ПОЛОЖЕНИЕ" w:history="1">
        <w:r w:rsidR="00AE1303" w:rsidRPr="00AE1303">
          <w:rPr>
            <w:rStyle w:val="a4"/>
            <w:color w:val="auto"/>
            <w:sz w:val="28"/>
            <w:szCs w:val="28"/>
            <w:u w:val="none"/>
          </w:rPr>
          <w:t>Положение</w:t>
        </w:r>
      </w:hyperlink>
      <w:r w:rsidR="00AE1303" w:rsidRPr="00AE1303">
        <w:rPr>
          <w:sz w:val="28"/>
          <w:szCs w:val="28"/>
        </w:rPr>
        <w:t xml:space="preserve"> об Общественном совете при департаменте образования администрации города </w:t>
      </w:r>
      <w:r>
        <w:rPr>
          <w:sz w:val="28"/>
          <w:szCs w:val="28"/>
        </w:rPr>
        <w:t xml:space="preserve">Нижневартовска </w:t>
      </w:r>
      <w:r w:rsidR="00AE1303" w:rsidRPr="00AE1303">
        <w:rPr>
          <w:sz w:val="28"/>
          <w:szCs w:val="28"/>
        </w:rPr>
        <w:t>согласно приложению 1</w:t>
      </w:r>
      <w:r w:rsidR="00AE1303">
        <w:rPr>
          <w:sz w:val="28"/>
          <w:szCs w:val="28"/>
        </w:rPr>
        <w:t>.</w:t>
      </w:r>
    </w:p>
    <w:p w:rsidR="00AE1303" w:rsidRDefault="00335C74" w:rsidP="00335C74">
      <w:pPr>
        <w:spacing w:after="0" w:line="240" w:lineRule="auto"/>
        <w:ind w:firstLine="709"/>
        <w:rPr>
          <w:rFonts w:ascii="Times New Roman" w:hAnsi="Times New Roman"/>
          <w:sz w:val="28"/>
          <w:szCs w:val="28"/>
        </w:rPr>
      </w:pPr>
      <w:r>
        <w:rPr>
          <w:rFonts w:ascii="Times New Roman" w:hAnsi="Times New Roman"/>
          <w:sz w:val="28"/>
          <w:szCs w:val="28"/>
        </w:rPr>
        <w:t>С</w:t>
      </w:r>
      <w:r w:rsidR="00AE1303" w:rsidRPr="00AE1303">
        <w:rPr>
          <w:rFonts w:ascii="Times New Roman" w:hAnsi="Times New Roman"/>
          <w:sz w:val="28"/>
          <w:szCs w:val="28"/>
        </w:rPr>
        <w:t xml:space="preserve">остав Общественного совета при департаменте </w:t>
      </w:r>
      <w:r w:rsidR="007D229F">
        <w:rPr>
          <w:rFonts w:ascii="Times New Roman" w:hAnsi="Times New Roman"/>
          <w:sz w:val="28"/>
          <w:szCs w:val="28"/>
        </w:rPr>
        <w:t>образования</w:t>
      </w:r>
      <w:r w:rsidR="00AE1303" w:rsidRPr="00AE1303">
        <w:rPr>
          <w:rFonts w:ascii="Times New Roman" w:hAnsi="Times New Roman"/>
          <w:sz w:val="28"/>
          <w:szCs w:val="28"/>
        </w:rPr>
        <w:t xml:space="preserve"> администрации города Нижневартовска согласно приложению 2.</w:t>
      </w:r>
    </w:p>
    <w:p w:rsidR="00822B3C" w:rsidRDefault="00822B3C" w:rsidP="00AE1303">
      <w:pPr>
        <w:widowControl w:val="0"/>
        <w:autoSpaceDE w:val="0"/>
        <w:autoSpaceDN w:val="0"/>
        <w:adjustRightInd w:val="0"/>
        <w:spacing w:after="0" w:line="240" w:lineRule="auto"/>
        <w:ind w:firstLine="709"/>
        <w:rPr>
          <w:rFonts w:ascii="Times New Roman" w:hAnsi="Times New Roman"/>
          <w:sz w:val="28"/>
          <w:szCs w:val="28"/>
        </w:rPr>
      </w:pPr>
    </w:p>
    <w:p w:rsidR="00AE1303" w:rsidRPr="00AE1303" w:rsidRDefault="00AE1303" w:rsidP="00AE1303">
      <w:pPr>
        <w:widowControl w:val="0"/>
        <w:autoSpaceDE w:val="0"/>
        <w:autoSpaceDN w:val="0"/>
        <w:adjustRightInd w:val="0"/>
        <w:spacing w:after="0" w:line="240" w:lineRule="auto"/>
        <w:ind w:firstLine="709"/>
        <w:rPr>
          <w:rFonts w:ascii="Times New Roman" w:hAnsi="Times New Roman"/>
          <w:sz w:val="28"/>
          <w:szCs w:val="28"/>
        </w:rPr>
      </w:pPr>
      <w:r w:rsidRPr="00AE1303">
        <w:rPr>
          <w:rFonts w:ascii="Times New Roman" w:hAnsi="Times New Roman"/>
          <w:sz w:val="28"/>
          <w:szCs w:val="28"/>
        </w:rPr>
        <w:t xml:space="preserve">2. Департаменту </w:t>
      </w:r>
      <w:r w:rsidR="007D229F" w:rsidRPr="007D229F">
        <w:rPr>
          <w:rFonts w:ascii="Times New Roman" w:hAnsi="Times New Roman"/>
          <w:sz w:val="28"/>
          <w:szCs w:val="28"/>
        </w:rPr>
        <w:t xml:space="preserve">общественных коммуникаций и молодежной политики </w:t>
      </w:r>
      <w:r w:rsidR="007D229F" w:rsidRPr="00AE1303">
        <w:rPr>
          <w:rFonts w:ascii="Times New Roman" w:hAnsi="Times New Roman"/>
          <w:sz w:val="28"/>
          <w:szCs w:val="28"/>
        </w:rPr>
        <w:t xml:space="preserve">администрации города </w:t>
      </w:r>
      <w:r w:rsidRPr="00AE1303">
        <w:rPr>
          <w:rFonts w:ascii="Times New Roman" w:hAnsi="Times New Roman"/>
          <w:sz w:val="28"/>
          <w:szCs w:val="28"/>
        </w:rPr>
        <w:t>(</w:t>
      </w:r>
      <w:r w:rsidR="007D229F">
        <w:rPr>
          <w:rFonts w:ascii="Times New Roman" w:hAnsi="Times New Roman"/>
          <w:sz w:val="28"/>
          <w:szCs w:val="28"/>
        </w:rPr>
        <w:t>О</w:t>
      </w:r>
      <w:r w:rsidRPr="00AE1303">
        <w:rPr>
          <w:rFonts w:ascii="Times New Roman" w:hAnsi="Times New Roman"/>
          <w:sz w:val="28"/>
          <w:szCs w:val="28"/>
        </w:rPr>
        <w:t xml:space="preserve">.В. </w:t>
      </w:r>
      <w:r w:rsidR="007D229F">
        <w:rPr>
          <w:rFonts w:ascii="Times New Roman" w:hAnsi="Times New Roman"/>
          <w:sz w:val="28"/>
          <w:szCs w:val="28"/>
        </w:rPr>
        <w:t>Кот</w:t>
      </w:r>
      <w:r w:rsidRPr="00AE1303">
        <w:rPr>
          <w:rFonts w:ascii="Times New Roman" w:hAnsi="Times New Roman"/>
          <w:sz w:val="28"/>
          <w:szCs w:val="28"/>
        </w:rPr>
        <w:t>ова) обеспечить официальное опубликование постановления.</w:t>
      </w:r>
    </w:p>
    <w:p w:rsidR="00AE1303" w:rsidRPr="00AE1303" w:rsidRDefault="00AE1303" w:rsidP="00AE1303">
      <w:pPr>
        <w:widowControl w:val="0"/>
        <w:autoSpaceDE w:val="0"/>
        <w:autoSpaceDN w:val="0"/>
        <w:adjustRightInd w:val="0"/>
        <w:spacing w:after="0" w:line="240" w:lineRule="auto"/>
        <w:ind w:firstLine="709"/>
        <w:rPr>
          <w:rFonts w:ascii="Times New Roman" w:hAnsi="Times New Roman"/>
          <w:sz w:val="28"/>
          <w:szCs w:val="28"/>
        </w:rPr>
      </w:pPr>
    </w:p>
    <w:p w:rsidR="00AE1303" w:rsidRPr="00AE1303" w:rsidRDefault="00AE1303" w:rsidP="00AE1303">
      <w:pPr>
        <w:widowControl w:val="0"/>
        <w:autoSpaceDE w:val="0"/>
        <w:autoSpaceDN w:val="0"/>
        <w:adjustRightInd w:val="0"/>
        <w:spacing w:after="0" w:line="240" w:lineRule="auto"/>
        <w:ind w:firstLine="709"/>
        <w:rPr>
          <w:rFonts w:ascii="Times New Roman" w:hAnsi="Times New Roman"/>
          <w:sz w:val="28"/>
          <w:szCs w:val="28"/>
        </w:rPr>
      </w:pPr>
      <w:r w:rsidRPr="00AE1303">
        <w:rPr>
          <w:rFonts w:ascii="Times New Roman" w:hAnsi="Times New Roman"/>
          <w:sz w:val="28"/>
          <w:szCs w:val="28"/>
        </w:rPr>
        <w:t>3. Постановление вступает в силу после его официального опубликования.</w:t>
      </w:r>
    </w:p>
    <w:p w:rsidR="00AE1303" w:rsidRPr="00AE1303" w:rsidRDefault="00AE1303" w:rsidP="00AE1303">
      <w:pPr>
        <w:widowControl w:val="0"/>
        <w:autoSpaceDE w:val="0"/>
        <w:autoSpaceDN w:val="0"/>
        <w:adjustRightInd w:val="0"/>
        <w:spacing w:after="0" w:line="240" w:lineRule="auto"/>
        <w:ind w:firstLine="709"/>
        <w:rPr>
          <w:rFonts w:ascii="Times New Roman" w:hAnsi="Times New Roman"/>
          <w:sz w:val="28"/>
          <w:szCs w:val="28"/>
        </w:rPr>
      </w:pPr>
    </w:p>
    <w:p w:rsidR="00AE1303" w:rsidRPr="00AE1303" w:rsidRDefault="00AE1303" w:rsidP="00AE1303">
      <w:pPr>
        <w:widowControl w:val="0"/>
        <w:autoSpaceDE w:val="0"/>
        <w:autoSpaceDN w:val="0"/>
        <w:adjustRightInd w:val="0"/>
        <w:spacing w:after="0" w:line="240" w:lineRule="auto"/>
        <w:ind w:firstLine="709"/>
        <w:rPr>
          <w:rFonts w:ascii="Times New Roman" w:hAnsi="Times New Roman"/>
          <w:sz w:val="28"/>
          <w:szCs w:val="28"/>
        </w:rPr>
      </w:pPr>
      <w:r w:rsidRPr="00AE1303">
        <w:rPr>
          <w:rFonts w:ascii="Times New Roman" w:hAnsi="Times New Roman"/>
          <w:sz w:val="28"/>
          <w:szCs w:val="28"/>
        </w:rPr>
        <w:t xml:space="preserve">4. Контроль за выполнением постановления возложить </w:t>
      </w:r>
      <w:r w:rsidR="00335C74">
        <w:rPr>
          <w:rFonts w:ascii="Times New Roman" w:hAnsi="Times New Roman"/>
          <w:sz w:val="28"/>
          <w:szCs w:val="28"/>
        </w:rPr>
        <w:t xml:space="preserve">на </w:t>
      </w:r>
      <w:r w:rsidRPr="00AE1303">
        <w:rPr>
          <w:rFonts w:ascii="Times New Roman" w:hAnsi="Times New Roman"/>
          <w:sz w:val="28"/>
          <w:szCs w:val="28"/>
        </w:rPr>
        <w:t xml:space="preserve">директора департамента </w:t>
      </w:r>
      <w:r w:rsidR="00335C74">
        <w:rPr>
          <w:rFonts w:ascii="Times New Roman" w:hAnsi="Times New Roman"/>
          <w:sz w:val="28"/>
          <w:szCs w:val="28"/>
        </w:rPr>
        <w:t>образования</w:t>
      </w:r>
      <w:r w:rsidRPr="00AE1303">
        <w:rPr>
          <w:rFonts w:ascii="Times New Roman" w:hAnsi="Times New Roman"/>
          <w:sz w:val="28"/>
          <w:szCs w:val="28"/>
        </w:rPr>
        <w:t xml:space="preserve"> администрации города </w:t>
      </w:r>
      <w:r w:rsidR="00335C74">
        <w:rPr>
          <w:rFonts w:ascii="Times New Roman" w:hAnsi="Times New Roman"/>
          <w:sz w:val="28"/>
          <w:szCs w:val="28"/>
        </w:rPr>
        <w:t>С.Г. Князеву</w:t>
      </w:r>
      <w:r w:rsidRPr="00AE1303">
        <w:rPr>
          <w:rFonts w:ascii="Times New Roman" w:hAnsi="Times New Roman"/>
          <w:sz w:val="28"/>
          <w:szCs w:val="28"/>
        </w:rPr>
        <w:t>.</w:t>
      </w:r>
    </w:p>
    <w:p w:rsidR="00AE1303" w:rsidRPr="00AE1303" w:rsidRDefault="00AE1303" w:rsidP="00AE1303">
      <w:pPr>
        <w:pStyle w:val="ConsPlusNormal"/>
        <w:rPr>
          <w:sz w:val="28"/>
          <w:szCs w:val="28"/>
        </w:rPr>
      </w:pPr>
    </w:p>
    <w:p w:rsidR="00AE1303" w:rsidRPr="00AE1303" w:rsidRDefault="00AE1303" w:rsidP="00AE1303">
      <w:pPr>
        <w:pStyle w:val="ConsPlusNormal"/>
        <w:rPr>
          <w:sz w:val="28"/>
          <w:szCs w:val="28"/>
        </w:rPr>
      </w:pPr>
    </w:p>
    <w:p w:rsidR="00AE1303" w:rsidRPr="0053080B" w:rsidRDefault="00AE1303" w:rsidP="00AE1303">
      <w:pPr>
        <w:pStyle w:val="ConsPlusNormal"/>
        <w:rPr>
          <w:sz w:val="28"/>
          <w:szCs w:val="28"/>
          <w:highlight w:val="lightGray"/>
        </w:rPr>
      </w:pPr>
    </w:p>
    <w:p w:rsidR="00AE1303" w:rsidRPr="00D90353" w:rsidRDefault="00AE1303" w:rsidP="00AE1303">
      <w:pPr>
        <w:pStyle w:val="ConsPlusNormal"/>
        <w:jc w:val="both"/>
        <w:rPr>
          <w:sz w:val="28"/>
          <w:szCs w:val="28"/>
        </w:rPr>
      </w:pPr>
      <w:r w:rsidRPr="00D90353">
        <w:rPr>
          <w:sz w:val="28"/>
          <w:szCs w:val="28"/>
        </w:rPr>
        <w:t xml:space="preserve">Глава города                                                                                            </w:t>
      </w:r>
      <w:r w:rsidR="00D90353" w:rsidRPr="00D90353">
        <w:rPr>
          <w:sz w:val="28"/>
          <w:szCs w:val="28"/>
        </w:rPr>
        <w:t>Д.А. Кощенко</w:t>
      </w:r>
    </w:p>
    <w:p w:rsidR="0095522E" w:rsidRDefault="00B92091" w:rsidP="00EB0600">
      <w:pPr>
        <w:spacing w:after="0" w:line="240" w:lineRule="auto"/>
        <w:rPr>
          <w:rFonts w:ascii="Times New Roman" w:eastAsia="Calibri" w:hAnsi="Times New Roman" w:cs="Times New Roman"/>
          <w:sz w:val="28"/>
          <w:szCs w:val="28"/>
          <w:lang w:eastAsia="ru-RU"/>
        </w:rPr>
      </w:pPr>
      <w:r w:rsidRPr="00877E49">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r w:rsidR="0095522E">
        <w:rPr>
          <w:rFonts w:ascii="Times New Roman" w:eastAsia="Calibri" w:hAnsi="Times New Roman" w:cs="Times New Roman"/>
          <w:sz w:val="28"/>
          <w:szCs w:val="28"/>
          <w:lang w:eastAsia="ru-RU"/>
        </w:rPr>
        <w:tab/>
      </w:r>
    </w:p>
    <w:p w:rsidR="00D61F2C" w:rsidRDefault="00D61F2C" w:rsidP="00EB0600">
      <w:pPr>
        <w:spacing w:after="0" w:line="240" w:lineRule="auto"/>
        <w:jc w:val="right"/>
        <w:rPr>
          <w:rFonts w:ascii="Times New Roman" w:eastAsia="Times New Roman" w:hAnsi="Times New Roman" w:cs="Times New Roman"/>
          <w:sz w:val="28"/>
          <w:szCs w:val="28"/>
          <w:lang w:eastAsia="ru-RU"/>
        </w:rPr>
      </w:pPr>
    </w:p>
    <w:p w:rsidR="00D90353" w:rsidRDefault="00D90353">
      <w:pPr>
        <w:spacing w:after="0" w:line="276" w:lineRule="auto"/>
        <w:rPr>
          <w:rFonts w:ascii="Times New Roman" w:eastAsia="Times New Roman" w:hAnsi="Times New Roman" w:cs="Times New Roman"/>
          <w:color w:val="000000"/>
          <w:sz w:val="28"/>
          <w:szCs w:val="28"/>
          <w:lang w:eastAsia="ru-RU"/>
        </w:rPr>
      </w:pPr>
      <w:r>
        <w:rPr>
          <w:color w:val="000000"/>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7D229F" w:rsidTr="008A17E9">
        <w:tc>
          <w:tcPr>
            <w:tcW w:w="5240" w:type="dxa"/>
          </w:tcPr>
          <w:p w:rsidR="007D229F" w:rsidRDefault="007D229F" w:rsidP="008A17E9">
            <w:pPr>
              <w:spacing w:after="0" w:line="240" w:lineRule="auto"/>
              <w:jc w:val="right"/>
              <w:rPr>
                <w:rFonts w:ascii="Times New Roman" w:eastAsia="Times New Roman" w:hAnsi="Times New Roman" w:cs="Times New Roman"/>
                <w:sz w:val="28"/>
                <w:szCs w:val="28"/>
                <w:lang w:eastAsia="ru-RU"/>
              </w:rPr>
            </w:pPr>
          </w:p>
        </w:tc>
        <w:tc>
          <w:tcPr>
            <w:tcW w:w="4105" w:type="dxa"/>
          </w:tcPr>
          <w:p w:rsidR="007D229F" w:rsidRDefault="007D229F" w:rsidP="008A17E9">
            <w:pPr>
              <w:spacing w:after="0" w:line="240" w:lineRule="auto"/>
              <w:rPr>
                <w:rFonts w:ascii="Times New Roman" w:eastAsia="Times New Roman" w:hAnsi="Times New Roman" w:cs="Times New Roman"/>
                <w:sz w:val="28"/>
                <w:szCs w:val="28"/>
                <w:lang w:eastAsia="ru-RU"/>
              </w:rPr>
            </w:pPr>
            <w:r w:rsidRPr="00BC4982">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1</w:t>
            </w:r>
            <w:r w:rsidRPr="00BC4982">
              <w:rPr>
                <w:rFonts w:ascii="Times New Roman" w:eastAsia="Times New Roman" w:hAnsi="Times New Roman" w:cs="Times New Roman"/>
                <w:sz w:val="28"/>
                <w:szCs w:val="28"/>
                <w:lang w:eastAsia="ru-RU"/>
              </w:rPr>
              <w:t xml:space="preserve"> к постановлению </w:t>
            </w:r>
          </w:p>
          <w:p w:rsidR="007D229F" w:rsidRDefault="007D229F" w:rsidP="008A17E9">
            <w:pPr>
              <w:spacing w:after="0" w:line="240" w:lineRule="auto"/>
              <w:rPr>
                <w:rFonts w:ascii="Times New Roman" w:eastAsia="Times New Roman" w:hAnsi="Times New Roman" w:cs="Times New Roman"/>
                <w:sz w:val="28"/>
                <w:szCs w:val="28"/>
                <w:lang w:eastAsia="ru-RU"/>
              </w:rPr>
            </w:pPr>
            <w:r w:rsidRPr="00BC4982">
              <w:rPr>
                <w:rFonts w:ascii="Times New Roman" w:eastAsia="Times New Roman" w:hAnsi="Times New Roman" w:cs="Times New Roman"/>
                <w:sz w:val="28"/>
                <w:szCs w:val="28"/>
                <w:lang w:eastAsia="ru-RU"/>
              </w:rPr>
              <w:t>администрации города</w:t>
            </w:r>
          </w:p>
          <w:p w:rsidR="007D229F" w:rsidRPr="00BC4982" w:rsidRDefault="007D229F" w:rsidP="008A17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 __________</w:t>
            </w:r>
          </w:p>
          <w:p w:rsidR="007D229F" w:rsidRDefault="007D229F" w:rsidP="008A17E9">
            <w:pPr>
              <w:spacing w:after="0" w:line="240" w:lineRule="auto"/>
              <w:jc w:val="right"/>
              <w:rPr>
                <w:rFonts w:ascii="Times New Roman" w:eastAsia="Times New Roman" w:hAnsi="Times New Roman" w:cs="Times New Roman"/>
                <w:sz w:val="28"/>
                <w:szCs w:val="28"/>
                <w:lang w:eastAsia="ru-RU"/>
              </w:rPr>
            </w:pPr>
          </w:p>
        </w:tc>
      </w:tr>
    </w:tbl>
    <w:p w:rsidR="00D90353" w:rsidRDefault="00D90353" w:rsidP="00EB0600">
      <w:pPr>
        <w:pStyle w:val="a3"/>
        <w:shd w:val="clear" w:color="auto" w:fill="FFFFFF"/>
        <w:spacing w:before="0" w:beforeAutospacing="0" w:after="0" w:afterAutospacing="0"/>
        <w:jc w:val="center"/>
        <w:rPr>
          <w:color w:val="000000"/>
          <w:sz w:val="28"/>
          <w:szCs w:val="28"/>
        </w:rPr>
      </w:pPr>
    </w:p>
    <w:p w:rsidR="00D636F9" w:rsidRPr="00AD39A5" w:rsidRDefault="00D636F9" w:rsidP="00AD39A5">
      <w:pPr>
        <w:pStyle w:val="a3"/>
        <w:shd w:val="clear" w:color="auto" w:fill="FFFFFF"/>
        <w:spacing w:before="0" w:beforeAutospacing="0" w:after="0" w:afterAutospacing="0"/>
        <w:jc w:val="center"/>
        <w:rPr>
          <w:color w:val="000000"/>
          <w:sz w:val="28"/>
          <w:szCs w:val="28"/>
        </w:rPr>
      </w:pPr>
    </w:p>
    <w:p w:rsidR="00BE6D58" w:rsidRPr="00AD39A5" w:rsidRDefault="00BE6D58" w:rsidP="00AD39A5">
      <w:pPr>
        <w:pStyle w:val="a3"/>
        <w:shd w:val="clear" w:color="auto" w:fill="FFFFFF"/>
        <w:spacing w:before="0" w:beforeAutospacing="0" w:after="0" w:afterAutospacing="0"/>
        <w:jc w:val="center"/>
        <w:rPr>
          <w:color w:val="000000"/>
          <w:sz w:val="28"/>
          <w:szCs w:val="28"/>
        </w:rPr>
      </w:pPr>
      <w:r w:rsidRPr="00AD39A5">
        <w:rPr>
          <w:color w:val="000000"/>
          <w:sz w:val="28"/>
          <w:szCs w:val="28"/>
        </w:rPr>
        <w:t>ПОЛОЖЕНИЕ</w:t>
      </w:r>
    </w:p>
    <w:p w:rsidR="00E33340" w:rsidRPr="00AD39A5" w:rsidRDefault="00BE6D58" w:rsidP="00AD39A5">
      <w:pPr>
        <w:pStyle w:val="a3"/>
        <w:shd w:val="clear" w:color="auto" w:fill="FFFFFF"/>
        <w:spacing w:before="0" w:beforeAutospacing="0" w:after="0" w:afterAutospacing="0"/>
        <w:jc w:val="center"/>
        <w:rPr>
          <w:color w:val="000000"/>
          <w:sz w:val="28"/>
          <w:szCs w:val="28"/>
        </w:rPr>
      </w:pPr>
      <w:r w:rsidRPr="00AD39A5">
        <w:rPr>
          <w:color w:val="000000"/>
          <w:sz w:val="28"/>
          <w:szCs w:val="28"/>
        </w:rPr>
        <w:t>ОБ ОБЩЕСТВЕННОМ СОВЕТЕ</w:t>
      </w:r>
      <w:r w:rsidR="00F8387D" w:rsidRPr="00AD39A5">
        <w:rPr>
          <w:color w:val="000000"/>
          <w:sz w:val="28"/>
          <w:szCs w:val="28"/>
        </w:rPr>
        <w:t xml:space="preserve"> </w:t>
      </w:r>
      <w:r w:rsidR="00134C5E" w:rsidRPr="00AD39A5">
        <w:rPr>
          <w:color w:val="000000"/>
          <w:sz w:val="28"/>
          <w:szCs w:val="28"/>
        </w:rPr>
        <w:t xml:space="preserve">ПРИ ДЕПАРТАМЕНТЕ ОБРАЗОВАНИЯ АДМИНИСТРАЦИИ ГОРОДА НИЖНЕВАРТОВСКА </w:t>
      </w:r>
    </w:p>
    <w:p w:rsidR="00BE6D58" w:rsidRPr="00AD39A5" w:rsidRDefault="00BE6D58" w:rsidP="00AD39A5">
      <w:pPr>
        <w:pStyle w:val="a3"/>
        <w:shd w:val="clear" w:color="auto" w:fill="FFFFFF"/>
        <w:spacing w:before="0" w:beforeAutospacing="0" w:after="0" w:afterAutospacing="0"/>
        <w:jc w:val="center"/>
        <w:rPr>
          <w:color w:val="000000"/>
          <w:sz w:val="28"/>
          <w:szCs w:val="28"/>
        </w:rPr>
      </w:pPr>
    </w:p>
    <w:p w:rsidR="00BE6D58" w:rsidRPr="00AD39A5" w:rsidRDefault="00BE6D58" w:rsidP="00AD39A5">
      <w:pPr>
        <w:pStyle w:val="a3"/>
        <w:numPr>
          <w:ilvl w:val="0"/>
          <w:numId w:val="20"/>
        </w:numPr>
        <w:shd w:val="clear" w:color="auto" w:fill="FFFFFF"/>
        <w:spacing w:before="0" w:beforeAutospacing="0" w:after="0" w:afterAutospacing="0"/>
        <w:ind w:left="0"/>
        <w:jc w:val="center"/>
        <w:rPr>
          <w:b/>
          <w:color w:val="000000"/>
          <w:sz w:val="28"/>
          <w:szCs w:val="28"/>
        </w:rPr>
      </w:pPr>
      <w:r w:rsidRPr="00AD39A5">
        <w:rPr>
          <w:b/>
          <w:color w:val="000000"/>
          <w:sz w:val="28"/>
          <w:szCs w:val="28"/>
        </w:rPr>
        <w:t>Общие положения</w:t>
      </w:r>
    </w:p>
    <w:p w:rsidR="00D636F9" w:rsidRPr="00AD39A5" w:rsidRDefault="00D636F9" w:rsidP="00AD39A5">
      <w:pPr>
        <w:pStyle w:val="a3"/>
        <w:shd w:val="clear" w:color="auto" w:fill="FFFFFF"/>
        <w:spacing w:before="0" w:beforeAutospacing="0" w:after="0" w:afterAutospacing="0"/>
        <w:rPr>
          <w:b/>
          <w:color w:val="000000"/>
          <w:sz w:val="28"/>
          <w:szCs w:val="28"/>
        </w:rPr>
      </w:pPr>
    </w:p>
    <w:p w:rsidR="00134C5E" w:rsidRPr="00AD39A5" w:rsidRDefault="00BE6D58"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color w:val="000000"/>
          <w:sz w:val="28"/>
          <w:szCs w:val="28"/>
        </w:rPr>
        <w:t xml:space="preserve">Настоящее Положение </w:t>
      </w:r>
      <w:r w:rsidR="00F23EEB" w:rsidRPr="00AD39A5">
        <w:rPr>
          <w:color w:val="000000"/>
          <w:sz w:val="28"/>
          <w:szCs w:val="28"/>
        </w:rPr>
        <w:t xml:space="preserve">регламентирует порядок формирования и деятельности </w:t>
      </w:r>
      <w:r w:rsidRPr="00AD39A5">
        <w:rPr>
          <w:color w:val="000000"/>
          <w:sz w:val="28"/>
          <w:szCs w:val="28"/>
        </w:rPr>
        <w:t xml:space="preserve">Общественного совета </w:t>
      </w:r>
      <w:r w:rsidR="00134C5E" w:rsidRPr="00AD39A5">
        <w:rPr>
          <w:color w:val="000000"/>
          <w:sz w:val="28"/>
          <w:szCs w:val="28"/>
        </w:rPr>
        <w:t xml:space="preserve">при департаменте образования </w:t>
      </w:r>
      <w:r w:rsidR="00AA6DCC" w:rsidRPr="00AD39A5">
        <w:rPr>
          <w:color w:val="000000"/>
          <w:sz w:val="28"/>
          <w:szCs w:val="28"/>
        </w:rPr>
        <w:t>а</w:t>
      </w:r>
      <w:r w:rsidR="00134C5E" w:rsidRPr="00AD39A5">
        <w:rPr>
          <w:color w:val="000000"/>
          <w:sz w:val="28"/>
          <w:szCs w:val="28"/>
        </w:rPr>
        <w:t xml:space="preserve">дминистрации города Нижневартовска </w:t>
      </w:r>
      <w:r w:rsidR="00F8387D" w:rsidRPr="00AD39A5">
        <w:rPr>
          <w:sz w:val="28"/>
          <w:szCs w:val="28"/>
        </w:rPr>
        <w:t xml:space="preserve">(далее </w:t>
      </w:r>
      <w:r w:rsidR="009D11C7" w:rsidRPr="00AD39A5">
        <w:rPr>
          <w:sz w:val="28"/>
          <w:szCs w:val="28"/>
        </w:rPr>
        <w:t xml:space="preserve">– </w:t>
      </w:r>
      <w:r w:rsidR="00560756" w:rsidRPr="00560756">
        <w:rPr>
          <w:sz w:val="28"/>
          <w:szCs w:val="28"/>
        </w:rPr>
        <w:t>Общественный совет</w:t>
      </w:r>
      <w:r w:rsidR="00F8387D" w:rsidRPr="00AD39A5">
        <w:rPr>
          <w:sz w:val="28"/>
          <w:szCs w:val="28"/>
        </w:rPr>
        <w:t>).</w:t>
      </w:r>
      <w:r w:rsidR="00E33340" w:rsidRPr="00AD39A5">
        <w:rPr>
          <w:color w:val="000000"/>
          <w:sz w:val="28"/>
          <w:szCs w:val="28"/>
        </w:rPr>
        <w:t xml:space="preserve"> </w:t>
      </w:r>
    </w:p>
    <w:p w:rsidR="002E1DAE" w:rsidRPr="00AD39A5" w:rsidRDefault="002E1DAE"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rFonts w:eastAsia="Calibri"/>
          <w:sz w:val="28"/>
          <w:szCs w:val="28"/>
        </w:rPr>
        <w:t>Общественный совет не является юридическим лицом, осуществляет свою деятельность на безвозмездной основе, на основе принципов законности, уважения прав и свобод человека, коллегиальности, гласности и свободного обсуждения вопросов в соответствии с действующим законодательством.</w:t>
      </w:r>
    </w:p>
    <w:p w:rsidR="00FF544E" w:rsidRPr="00AD39A5" w:rsidRDefault="002E1DAE"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color w:val="000000"/>
          <w:sz w:val="28"/>
          <w:szCs w:val="28"/>
        </w:rPr>
        <w:t>Общественный с</w:t>
      </w:r>
      <w:r w:rsidR="00E12FE2" w:rsidRPr="00AD39A5">
        <w:rPr>
          <w:color w:val="000000"/>
          <w:sz w:val="28"/>
          <w:szCs w:val="28"/>
        </w:rPr>
        <w:t>овет</w:t>
      </w:r>
      <w:r w:rsidR="00A57220" w:rsidRPr="00AD39A5">
        <w:rPr>
          <w:sz w:val="28"/>
          <w:szCs w:val="28"/>
        </w:rPr>
        <w:t xml:space="preserve"> </w:t>
      </w:r>
      <w:r w:rsidR="00BE6D58" w:rsidRPr="00AD39A5">
        <w:rPr>
          <w:sz w:val="28"/>
          <w:szCs w:val="28"/>
        </w:rPr>
        <w:t>в сво</w:t>
      </w:r>
      <w:r w:rsidR="007F05D0" w:rsidRPr="00AD39A5">
        <w:rPr>
          <w:sz w:val="28"/>
          <w:szCs w:val="28"/>
        </w:rPr>
        <w:t xml:space="preserve">ей деятельности руководствуется </w:t>
      </w:r>
      <w:hyperlink r:id="rId7" w:history="1">
        <w:r w:rsidR="00BE6D58" w:rsidRPr="00AD39A5">
          <w:rPr>
            <w:rStyle w:val="a4"/>
            <w:color w:val="auto"/>
            <w:sz w:val="28"/>
            <w:szCs w:val="28"/>
            <w:u w:val="none"/>
          </w:rPr>
          <w:t>Конституцией</w:t>
        </w:r>
      </w:hyperlink>
      <w:r w:rsidR="007F05D0" w:rsidRPr="00AD39A5">
        <w:rPr>
          <w:rStyle w:val="a4"/>
          <w:color w:val="auto"/>
          <w:sz w:val="28"/>
          <w:szCs w:val="28"/>
          <w:u w:val="none"/>
        </w:rPr>
        <w:t xml:space="preserve"> </w:t>
      </w:r>
      <w:r w:rsidR="00BE6D58" w:rsidRPr="00AD39A5">
        <w:rPr>
          <w:sz w:val="28"/>
          <w:szCs w:val="28"/>
        </w:rPr>
        <w:t xml:space="preserve">Российской Федерации, федеральными законами, </w:t>
      </w:r>
      <w:r w:rsidR="00532493" w:rsidRPr="00AD39A5">
        <w:rPr>
          <w:sz w:val="28"/>
          <w:szCs w:val="28"/>
        </w:rPr>
        <w:t>у</w:t>
      </w:r>
      <w:r w:rsidR="00BE6D58" w:rsidRPr="00AD39A5">
        <w:rPr>
          <w:sz w:val="28"/>
          <w:szCs w:val="28"/>
        </w:rPr>
        <w:t xml:space="preserve">казами </w:t>
      </w:r>
      <w:r w:rsidR="00532493" w:rsidRPr="00AD39A5">
        <w:rPr>
          <w:sz w:val="28"/>
          <w:szCs w:val="28"/>
        </w:rPr>
        <w:t xml:space="preserve">и распоряжениями </w:t>
      </w:r>
      <w:r w:rsidR="00BE6D58" w:rsidRPr="00AD39A5">
        <w:rPr>
          <w:sz w:val="28"/>
          <w:szCs w:val="28"/>
        </w:rPr>
        <w:t xml:space="preserve">Президента Российской Федерации, </w:t>
      </w:r>
      <w:r w:rsidR="00532493" w:rsidRPr="00AD39A5">
        <w:rPr>
          <w:sz w:val="28"/>
          <w:szCs w:val="28"/>
        </w:rPr>
        <w:t>п</w:t>
      </w:r>
      <w:r w:rsidR="00BE6D58" w:rsidRPr="00AD39A5">
        <w:rPr>
          <w:sz w:val="28"/>
          <w:szCs w:val="28"/>
        </w:rPr>
        <w:t xml:space="preserve">остановлениями </w:t>
      </w:r>
      <w:r w:rsidR="00532493" w:rsidRPr="00AD39A5">
        <w:rPr>
          <w:sz w:val="28"/>
          <w:szCs w:val="28"/>
        </w:rPr>
        <w:t xml:space="preserve">и распоряжениями </w:t>
      </w:r>
      <w:r w:rsidR="00BE6D58" w:rsidRPr="00AD39A5">
        <w:rPr>
          <w:sz w:val="28"/>
          <w:szCs w:val="28"/>
        </w:rPr>
        <w:t>Правительства Российской Федерации, закон</w:t>
      </w:r>
      <w:r w:rsidR="00532493" w:rsidRPr="00AD39A5">
        <w:rPr>
          <w:sz w:val="28"/>
          <w:szCs w:val="28"/>
        </w:rPr>
        <w:t>одательством</w:t>
      </w:r>
      <w:r w:rsidR="006A0FE0" w:rsidRPr="00AD39A5">
        <w:rPr>
          <w:sz w:val="28"/>
          <w:szCs w:val="28"/>
        </w:rPr>
        <w:t xml:space="preserve"> </w:t>
      </w:r>
      <w:r w:rsidR="00EB0600" w:rsidRPr="00AD39A5">
        <w:rPr>
          <w:sz w:val="28"/>
          <w:szCs w:val="28"/>
        </w:rPr>
        <w:br/>
      </w:r>
      <w:r w:rsidR="00BE6D58" w:rsidRPr="00AD39A5">
        <w:rPr>
          <w:sz w:val="28"/>
          <w:szCs w:val="28"/>
        </w:rPr>
        <w:t xml:space="preserve">Ханты-Мансийского автономного округа – Югры, нормативными правовыми актами </w:t>
      </w:r>
      <w:r w:rsidR="00532493" w:rsidRPr="00AD39A5">
        <w:rPr>
          <w:sz w:val="28"/>
          <w:szCs w:val="28"/>
        </w:rPr>
        <w:t xml:space="preserve">Губернатора и Правительства </w:t>
      </w:r>
      <w:r w:rsidR="00BE6D58" w:rsidRPr="00AD39A5">
        <w:rPr>
          <w:sz w:val="28"/>
          <w:szCs w:val="28"/>
        </w:rPr>
        <w:t xml:space="preserve">Ханты-Мансийского автономного округа – Югры, </w:t>
      </w:r>
      <w:r w:rsidR="00FF544E" w:rsidRPr="00AD39A5">
        <w:rPr>
          <w:sz w:val="28"/>
          <w:szCs w:val="28"/>
        </w:rPr>
        <w:t>постановлениями и распоряжениями Главы города, приказами департамента образования</w:t>
      </w:r>
      <w:r w:rsidR="009B77D7" w:rsidRPr="00AD39A5">
        <w:rPr>
          <w:sz w:val="28"/>
          <w:szCs w:val="28"/>
        </w:rPr>
        <w:t xml:space="preserve"> и науки Ханты-Мансийского автономного округа – Югры</w:t>
      </w:r>
      <w:r w:rsidR="00F23EEB" w:rsidRPr="00AD39A5">
        <w:rPr>
          <w:sz w:val="28"/>
          <w:szCs w:val="28"/>
        </w:rPr>
        <w:t xml:space="preserve">, приказами </w:t>
      </w:r>
      <w:r w:rsidR="00560756">
        <w:rPr>
          <w:sz w:val="28"/>
          <w:szCs w:val="28"/>
        </w:rPr>
        <w:t>д</w:t>
      </w:r>
      <w:r w:rsidR="00FF544E" w:rsidRPr="00AD39A5">
        <w:rPr>
          <w:sz w:val="28"/>
          <w:szCs w:val="28"/>
        </w:rPr>
        <w:t>епартамента</w:t>
      </w:r>
      <w:r w:rsidR="00560756" w:rsidRPr="00560756">
        <w:t xml:space="preserve"> </w:t>
      </w:r>
      <w:r w:rsidR="00560756" w:rsidRPr="00560756">
        <w:rPr>
          <w:sz w:val="28"/>
          <w:szCs w:val="28"/>
        </w:rPr>
        <w:t xml:space="preserve">образования администрации города Нижневартовска (далее – </w:t>
      </w:r>
      <w:r w:rsidR="00560756">
        <w:rPr>
          <w:sz w:val="28"/>
          <w:szCs w:val="28"/>
        </w:rPr>
        <w:t>Департамент</w:t>
      </w:r>
      <w:r w:rsidR="00560756" w:rsidRPr="00560756">
        <w:rPr>
          <w:sz w:val="28"/>
          <w:szCs w:val="28"/>
        </w:rPr>
        <w:t>)</w:t>
      </w:r>
      <w:r w:rsidR="00FF544E" w:rsidRPr="00AD39A5">
        <w:rPr>
          <w:sz w:val="28"/>
          <w:szCs w:val="28"/>
        </w:rPr>
        <w:t>, а также настоящим Положением.</w:t>
      </w:r>
    </w:p>
    <w:p w:rsidR="002E1DAE" w:rsidRPr="00AD39A5" w:rsidRDefault="00BE6D58"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sz w:val="28"/>
          <w:szCs w:val="28"/>
        </w:rPr>
        <w:t xml:space="preserve">Решения </w:t>
      </w:r>
      <w:r w:rsidR="002E1DAE" w:rsidRPr="00AD39A5">
        <w:rPr>
          <w:color w:val="000000"/>
          <w:sz w:val="28"/>
          <w:szCs w:val="28"/>
        </w:rPr>
        <w:t>Общественного с</w:t>
      </w:r>
      <w:r w:rsidR="007F05D0" w:rsidRPr="00AD39A5">
        <w:rPr>
          <w:color w:val="000000"/>
          <w:sz w:val="28"/>
          <w:szCs w:val="28"/>
        </w:rPr>
        <w:t>овета</w:t>
      </w:r>
      <w:r w:rsidRPr="00AD39A5">
        <w:rPr>
          <w:sz w:val="28"/>
          <w:szCs w:val="28"/>
        </w:rPr>
        <w:t xml:space="preserve"> носят</w:t>
      </w:r>
      <w:r w:rsidR="007F05D0" w:rsidRPr="00AD39A5">
        <w:rPr>
          <w:sz w:val="28"/>
          <w:szCs w:val="28"/>
        </w:rPr>
        <w:t xml:space="preserve"> </w:t>
      </w:r>
      <w:hyperlink r:id="rId8" w:tooltip="Рекомендательный характер (страница отсутствует)" w:history="1">
        <w:r w:rsidRPr="00AD39A5">
          <w:rPr>
            <w:rStyle w:val="a4"/>
            <w:color w:val="auto"/>
            <w:sz w:val="28"/>
            <w:szCs w:val="28"/>
            <w:u w:val="none"/>
          </w:rPr>
          <w:t>рекомендательный характер</w:t>
        </w:r>
      </w:hyperlink>
      <w:r w:rsidRPr="00AD39A5">
        <w:rPr>
          <w:sz w:val="28"/>
          <w:szCs w:val="28"/>
        </w:rPr>
        <w:t>.</w:t>
      </w:r>
    </w:p>
    <w:p w:rsidR="002E1DAE" w:rsidRPr="00AD39A5" w:rsidRDefault="002E1DAE"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rFonts w:eastAsia="Calibri"/>
          <w:sz w:val="28"/>
          <w:szCs w:val="28"/>
        </w:rPr>
        <w:t>Общественный совет формируется сроком на 3 года.</w:t>
      </w:r>
    </w:p>
    <w:p w:rsidR="002E1DAE" w:rsidRPr="00AD39A5" w:rsidRDefault="002E1DAE"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sz w:val="28"/>
          <w:szCs w:val="28"/>
        </w:rPr>
        <w:t xml:space="preserve">Организационно-техническое обеспечение деятельности Общественного совета осуществляет </w:t>
      </w:r>
      <w:r w:rsidRPr="00AD39A5">
        <w:rPr>
          <w:rFonts w:eastAsia="Calibri"/>
          <w:sz w:val="28"/>
          <w:szCs w:val="28"/>
        </w:rPr>
        <w:t>Департамент</w:t>
      </w:r>
      <w:r w:rsidRPr="00AD39A5">
        <w:rPr>
          <w:sz w:val="28"/>
          <w:szCs w:val="28"/>
        </w:rPr>
        <w:t>.</w:t>
      </w:r>
    </w:p>
    <w:p w:rsidR="002E1DAE" w:rsidRPr="00AD39A5" w:rsidRDefault="002E1DAE" w:rsidP="00560756">
      <w:pPr>
        <w:pStyle w:val="a3"/>
        <w:numPr>
          <w:ilvl w:val="1"/>
          <w:numId w:val="8"/>
        </w:numPr>
        <w:shd w:val="clear" w:color="auto" w:fill="FFFFFF"/>
        <w:spacing w:before="0" w:beforeAutospacing="0" w:after="0" w:afterAutospacing="0"/>
        <w:ind w:left="0" w:firstLine="709"/>
        <w:jc w:val="both"/>
        <w:rPr>
          <w:color w:val="000000"/>
          <w:sz w:val="28"/>
          <w:szCs w:val="28"/>
        </w:rPr>
      </w:pPr>
      <w:r w:rsidRPr="00AD39A5">
        <w:rPr>
          <w:rFonts w:eastAsia="Calibri"/>
          <w:sz w:val="28"/>
          <w:szCs w:val="28"/>
        </w:rPr>
        <w:t>Информация о деятельности Общественного совета размещается на официальном сайте органов местного самоуправления города Нижневартовска.</w:t>
      </w:r>
    </w:p>
    <w:p w:rsidR="002E1DAE" w:rsidRPr="00AD39A5" w:rsidRDefault="002E1DAE" w:rsidP="00560756">
      <w:pPr>
        <w:pStyle w:val="a3"/>
        <w:shd w:val="clear" w:color="auto" w:fill="FFFFFF"/>
        <w:spacing w:before="0" w:beforeAutospacing="0" w:after="0" w:afterAutospacing="0"/>
        <w:ind w:firstLine="709"/>
        <w:jc w:val="both"/>
        <w:rPr>
          <w:color w:val="000000"/>
          <w:sz w:val="28"/>
          <w:szCs w:val="28"/>
        </w:rPr>
      </w:pPr>
    </w:p>
    <w:p w:rsidR="006A0FE0" w:rsidRPr="00AD39A5" w:rsidRDefault="006A0FE0" w:rsidP="00AD39A5">
      <w:pPr>
        <w:pStyle w:val="a3"/>
        <w:shd w:val="clear" w:color="auto" w:fill="FFFFFF"/>
        <w:spacing w:before="0" w:beforeAutospacing="0" w:after="0" w:afterAutospacing="0"/>
        <w:jc w:val="center"/>
        <w:rPr>
          <w:b/>
          <w:sz w:val="28"/>
          <w:szCs w:val="28"/>
        </w:rPr>
      </w:pPr>
    </w:p>
    <w:p w:rsidR="000239A0" w:rsidRPr="00AD39A5" w:rsidRDefault="000239A0" w:rsidP="00AD39A5">
      <w:pPr>
        <w:pStyle w:val="a3"/>
        <w:numPr>
          <w:ilvl w:val="0"/>
          <w:numId w:val="20"/>
        </w:numPr>
        <w:shd w:val="clear" w:color="auto" w:fill="FFFFFF"/>
        <w:spacing w:before="0" w:beforeAutospacing="0" w:after="0" w:afterAutospacing="0"/>
        <w:ind w:left="0"/>
        <w:jc w:val="center"/>
        <w:rPr>
          <w:b/>
          <w:color w:val="000000"/>
          <w:sz w:val="28"/>
          <w:szCs w:val="28"/>
        </w:rPr>
      </w:pPr>
      <w:r w:rsidRPr="00AD39A5">
        <w:rPr>
          <w:b/>
          <w:sz w:val="28"/>
          <w:szCs w:val="28"/>
        </w:rPr>
        <w:t>Задачи, направления деятельности и функции</w:t>
      </w:r>
    </w:p>
    <w:p w:rsidR="00AE219E" w:rsidRPr="00AD39A5" w:rsidRDefault="000239A0" w:rsidP="00AD39A5">
      <w:pPr>
        <w:pStyle w:val="a3"/>
        <w:shd w:val="clear" w:color="auto" w:fill="FFFFFF"/>
        <w:spacing w:before="0" w:beforeAutospacing="0" w:after="0" w:afterAutospacing="0"/>
        <w:jc w:val="center"/>
        <w:rPr>
          <w:b/>
          <w:color w:val="000000"/>
          <w:sz w:val="28"/>
          <w:szCs w:val="28"/>
        </w:rPr>
      </w:pPr>
      <w:r w:rsidRPr="00AD39A5">
        <w:rPr>
          <w:b/>
          <w:sz w:val="28"/>
          <w:szCs w:val="28"/>
        </w:rPr>
        <w:t>Общественного совета</w:t>
      </w:r>
    </w:p>
    <w:p w:rsidR="00D636F9" w:rsidRPr="00AD39A5" w:rsidRDefault="00D636F9" w:rsidP="00AD39A5">
      <w:pPr>
        <w:pStyle w:val="a3"/>
        <w:shd w:val="clear" w:color="auto" w:fill="FFFFFF"/>
        <w:spacing w:before="0" w:beforeAutospacing="0" w:after="0" w:afterAutospacing="0"/>
        <w:rPr>
          <w:b/>
          <w:color w:val="000000"/>
          <w:sz w:val="28"/>
          <w:szCs w:val="28"/>
        </w:rPr>
      </w:pP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2.1. Основными задачами Общественного совета являются:</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xml:space="preserve">- осуществление общественного контроля за деятельностью </w:t>
      </w:r>
      <w:r w:rsidRPr="00AD39A5">
        <w:rPr>
          <w:rFonts w:ascii="Times New Roman" w:eastAsia="Calibri" w:hAnsi="Times New Roman" w:cs="Times New Roman"/>
          <w:sz w:val="28"/>
          <w:szCs w:val="28"/>
        </w:rPr>
        <w:t xml:space="preserve">Департамента в порядке и формах, предусмотренных федеральным </w:t>
      </w:r>
      <w:r w:rsidRPr="00AD39A5">
        <w:rPr>
          <w:rFonts w:ascii="Times New Roman" w:eastAsia="Calibri" w:hAnsi="Times New Roman" w:cs="Times New Roman"/>
          <w:sz w:val="28"/>
          <w:szCs w:val="28"/>
        </w:rPr>
        <w:lastRenderedPageBreak/>
        <w:t>законодательством, законодательством Ханты-Мансийского автономного округа - Югры и муниципальными правовыми актами;</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xml:space="preserve">- совершенствование механизма учета общественного мнения и обратной связи администрации города </w:t>
      </w:r>
      <w:r w:rsidR="00560756">
        <w:rPr>
          <w:rFonts w:ascii="Times New Roman" w:hAnsi="Times New Roman" w:cs="Times New Roman"/>
          <w:sz w:val="28"/>
          <w:szCs w:val="28"/>
        </w:rPr>
        <w:t xml:space="preserve">Нижневартовска </w:t>
      </w:r>
      <w:r w:rsidRPr="00AD39A5">
        <w:rPr>
          <w:rFonts w:ascii="Times New Roman" w:hAnsi="Times New Roman" w:cs="Times New Roman"/>
          <w:sz w:val="28"/>
          <w:szCs w:val="28"/>
        </w:rPr>
        <w:t>с гражданами, общественными объединениями и иными некоммерческими организациями;</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привлечение широкого круга граждан, представляющих интересы различных групп населения города Нижневартовска, к обсуждению вопросов, касающихся сферы образования в том числе проектов муниципальных правовых актов в сфере образования;</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обеспечение участия представителей общественности в процессе подготовки и реализации управленческих решений в сфере деятельности Департамента;</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xml:space="preserve">- информирование общественности о целях, задачах и итогах работы </w:t>
      </w:r>
      <w:r w:rsidR="00560756">
        <w:rPr>
          <w:rFonts w:ascii="Times New Roman" w:hAnsi="Times New Roman" w:cs="Times New Roman"/>
          <w:sz w:val="28"/>
          <w:szCs w:val="28"/>
        </w:rPr>
        <w:t>Департамента</w:t>
      </w:r>
      <w:r w:rsidRPr="00AD39A5">
        <w:rPr>
          <w:rFonts w:ascii="Times New Roman" w:hAnsi="Times New Roman" w:cs="Times New Roman"/>
          <w:sz w:val="28"/>
          <w:szCs w:val="28"/>
        </w:rPr>
        <w:t xml:space="preserve"> в сфере образования.</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2.2. Основными направлениями деятельности Общественного совета являются:</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подготовка предложений Департаменту по вопросам его деятельности;</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обсуждение планов работы Департамента и отчетов о его деятельности;</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рассмотрение проектов муниципальных нормативных правовых актов и иных документов,</w:t>
      </w:r>
      <w:r w:rsidR="00AD39A5" w:rsidRPr="00AD39A5">
        <w:rPr>
          <w:rFonts w:ascii="Times New Roman" w:eastAsia="Calibri" w:hAnsi="Times New Roman" w:cs="Times New Roman"/>
          <w:sz w:val="28"/>
          <w:szCs w:val="28"/>
        </w:rPr>
        <w:t xml:space="preserve"> подготавливаемых Департаментом.</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2.3. Общественный совет для решения возложенных на него задач осуществляет следующие функции:</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принимает решения рекомендательного характера по вопросам, входящим в компетенцию Общественного совета;</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hAnsi="Times New Roman" w:cs="Times New Roman"/>
          <w:sz w:val="28"/>
          <w:szCs w:val="28"/>
        </w:rPr>
        <w:t>- п</w:t>
      </w:r>
      <w:r w:rsidRPr="00AD39A5">
        <w:rPr>
          <w:rFonts w:ascii="Times New Roman" w:eastAsia="Calibri" w:hAnsi="Times New Roman" w:cs="Times New Roman"/>
          <w:sz w:val="28"/>
          <w:szCs w:val="28"/>
        </w:rPr>
        <w:t>ринимает в пределах своей компетенции решения по результатам рассмотрения проектов муниципальных правовых актов;</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приглашает для участия в заседаниях Общественного совета представителей органов местного самоуправления города Нижневартовска, представителей организаций для обсуждения вопросов, касающихся сферы образования, решение которых входит в их компетенцию;</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выступает с инициативой проведения совещаний, "круглых столов" по проблемам в сфере образования;</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 участвует в заседаниях, рабочих совещаниях, иных мероприятиях, организуемых Департаментом;</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соблюдает требования федеральных законов от 27.07.2006 №152-ФЗ "О персональных данных", от 21.07.2014 №212-ФЗ "Об основах общественного контроля в Российской Федерации".</w:t>
      </w:r>
    </w:p>
    <w:p w:rsidR="00582472" w:rsidRPr="00AD39A5" w:rsidRDefault="00582472" w:rsidP="00AD39A5">
      <w:pPr>
        <w:pStyle w:val="a3"/>
        <w:shd w:val="clear" w:color="auto" w:fill="FFFFFF"/>
        <w:spacing w:before="0" w:beforeAutospacing="0" w:after="0" w:afterAutospacing="0"/>
        <w:jc w:val="both"/>
        <w:rPr>
          <w:color w:val="000000"/>
          <w:sz w:val="28"/>
          <w:szCs w:val="28"/>
        </w:rPr>
      </w:pPr>
    </w:p>
    <w:p w:rsidR="00FA0BA9" w:rsidRPr="00AD39A5" w:rsidRDefault="000239A0" w:rsidP="00AD39A5">
      <w:pPr>
        <w:pStyle w:val="a3"/>
        <w:numPr>
          <w:ilvl w:val="0"/>
          <w:numId w:val="20"/>
        </w:numPr>
        <w:shd w:val="clear" w:color="auto" w:fill="FFFFFF"/>
        <w:spacing w:before="0" w:beforeAutospacing="0" w:after="0" w:afterAutospacing="0"/>
        <w:ind w:left="0"/>
        <w:jc w:val="center"/>
        <w:rPr>
          <w:b/>
          <w:color w:val="000000"/>
          <w:sz w:val="28"/>
          <w:szCs w:val="28"/>
        </w:rPr>
      </w:pPr>
      <w:r w:rsidRPr="00AD39A5">
        <w:rPr>
          <w:b/>
          <w:color w:val="000000"/>
          <w:sz w:val="28"/>
          <w:szCs w:val="28"/>
        </w:rPr>
        <w:t>Порядок формирования состава Общественного совета</w:t>
      </w:r>
    </w:p>
    <w:p w:rsidR="00D636F9" w:rsidRPr="00AD39A5" w:rsidRDefault="00D636F9" w:rsidP="00AD39A5">
      <w:pPr>
        <w:pStyle w:val="a3"/>
        <w:shd w:val="clear" w:color="auto" w:fill="FFFFFF"/>
        <w:spacing w:before="0" w:beforeAutospacing="0" w:after="0" w:afterAutospacing="0"/>
        <w:rPr>
          <w:b/>
          <w:color w:val="000000"/>
          <w:sz w:val="28"/>
          <w:szCs w:val="28"/>
        </w:rPr>
      </w:pP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3.1. Члены Общественного совета исполняют свои обязанности на общественных началах.</w:t>
      </w:r>
    </w:p>
    <w:p w:rsidR="000239A0" w:rsidRPr="00AD39A5" w:rsidRDefault="00310B21" w:rsidP="00AD39A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3.2</w:t>
      </w:r>
      <w:r w:rsidR="000239A0" w:rsidRPr="00AD39A5">
        <w:rPr>
          <w:rFonts w:ascii="Times New Roman" w:hAnsi="Times New Roman" w:cs="Times New Roman"/>
          <w:sz w:val="28"/>
          <w:szCs w:val="28"/>
        </w:rPr>
        <w:t>. Членами Общественного совета не могут быть:</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xml:space="preserve">- лица, замещающие государственные должности Российской Федерации и субъектов Российской Федерации, должности государственной </w:t>
      </w:r>
      <w:r w:rsidRPr="00AD39A5">
        <w:rPr>
          <w:rFonts w:ascii="Times New Roman" w:hAnsi="Times New Roman" w:cs="Times New Roman"/>
          <w:sz w:val="28"/>
          <w:szCs w:val="28"/>
        </w:rPr>
        <w:lastRenderedPageBreak/>
        <w:t xml:space="preserve">службы Российской Федерации и субъектов Российской Федерации, лица, замещающие муниципальные должности и должности муниципальной службы, депутаты представительных органов местного самоуправления, а </w:t>
      </w:r>
      <w:r w:rsidRPr="00560756">
        <w:rPr>
          <w:rFonts w:ascii="Times New Roman" w:hAnsi="Times New Roman" w:cs="Times New Roman"/>
          <w:sz w:val="28"/>
          <w:szCs w:val="28"/>
        </w:rPr>
        <w:t>также другие лица,</w:t>
      </w:r>
      <w:r w:rsidR="008B38CF" w:rsidRPr="00560756">
        <w:rPr>
          <w:rFonts w:ascii="Times New Roman" w:hAnsi="Times New Roman" w:cs="Times New Roman"/>
          <w:sz w:val="28"/>
          <w:szCs w:val="28"/>
        </w:rPr>
        <w:t xml:space="preserve"> </w:t>
      </w:r>
      <w:r w:rsidRPr="00560756">
        <w:rPr>
          <w:rFonts w:ascii="Times New Roman" w:hAnsi="Times New Roman" w:cs="Times New Roman"/>
          <w:sz w:val="28"/>
          <w:szCs w:val="28"/>
        </w:rPr>
        <w:t xml:space="preserve">которые в соответствии с </w:t>
      </w:r>
      <w:hyperlink r:id="rId9" w:anchor="/document/12139493/entry/702" w:history="1">
        <w:r w:rsidRPr="00560756">
          <w:rPr>
            <w:rStyle w:val="a4"/>
            <w:rFonts w:ascii="Times New Roman" w:hAnsi="Times New Roman" w:cs="Times New Roman"/>
            <w:color w:val="auto"/>
            <w:sz w:val="28"/>
            <w:szCs w:val="28"/>
            <w:u w:val="none"/>
          </w:rPr>
          <w:t>Федеральным законом</w:t>
        </w:r>
      </w:hyperlink>
      <w:r w:rsidRPr="00560756">
        <w:rPr>
          <w:rFonts w:ascii="Times New Roman" w:hAnsi="Times New Roman" w:cs="Times New Roman"/>
          <w:sz w:val="28"/>
          <w:szCs w:val="28"/>
        </w:rPr>
        <w:t xml:space="preserve"> от </w:t>
      </w:r>
      <w:r w:rsidRPr="00AD39A5">
        <w:rPr>
          <w:rFonts w:ascii="Times New Roman" w:hAnsi="Times New Roman" w:cs="Times New Roman"/>
          <w:sz w:val="28"/>
          <w:szCs w:val="28"/>
        </w:rPr>
        <w:t>04.04.2005 №32-ФЗ "Об Общественной палате Российской Федерации" не могут быть членами  Общественной палаты Российской Федерации;</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лица, признанные недееспособными на основании решения суда.</w:t>
      </w:r>
    </w:p>
    <w:p w:rsidR="000239A0" w:rsidRPr="00AD39A5" w:rsidRDefault="000239A0"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3.</w:t>
      </w:r>
      <w:r w:rsidR="00310B21">
        <w:rPr>
          <w:rFonts w:ascii="Times New Roman" w:eastAsia="Calibri" w:hAnsi="Times New Roman" w:cs="Times New Roman"/>
          <w:sz w:val="28"/>
          <w:szCs w:val="28"/>
        </w:rPr>
        <w:t>3</w:t>
      </w:r>
      <w:r w:rsidRPr="00AD39A5">
        <w:rPr>
          <w:rFonts w:ascii="Times New Roman" w:eastAsia="Calibri" w:hAnsi="Times New Roman" w:cs="Times New Roman"/>
          <w:sz w:val="28"/>
          <w:szCs w:val="28"/>
        </w:rPr>
        <w:t xml:space="preserve">. Количественный состав Общественного совета - не менее </w:t>
      </w:r>
      <w:r w:rsidR="008B38CF" w:rsidRPr="00AD39A5">
        <w:rPr>
          <w:rFonts w:ascii="Times New Roman" w:eastAsia="Calibri" w:hAnsi="Times New Roman" w:cs="Times New Roman"/>
          <w:sz w:val="28"/>
          <w:szCs w:val="28"/>
        </w:rPr>
        <w:t xml:space="preserve">9 </w:t>
      </w:r>
      <w:r w:rsidRPr="00AD39A5">
        <w:rPr>
          <w:rFonts w:ascii="Times New Roman" w:eastAsia="Calibri" w:hAnsi="Times New Roman" w:cs="Times New Roman"/>
          <w:sz w:val="28"/>
          <w:szCs w:val="28"/>
        </w:rPr>
        <w:t>человек.</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3.</w:t>
      </w:r>
      <w:r w:rsidR="00310B21">
        <w:rPr>
          <w:rFonts w:ascii="Times New Roman" w:eastAsia="Calibri" w:hAnsi="Times New Roman" w:cs="Times New Roman"/>
          <w:sz w:val="28"/>
          <w:szCs w:val="28"/>
        </w:rPr>
        <w:t>4</w:t>
      </w:r>
      <w:r w:rsidRPr="00AD39A5">
        <w:rPr>
          <w:rFonts w:ascii="Times New Roman" w:eastAsia="Calibri" w:hAnsi="Times New Roman" w:cs="Times New Roman"/>
          <w:sz w:val="28"/>
          <w:szCs w:val="28"/>
        </w:rPr>
        <w:t>. В случае возникновения обстоятельств, препятствующих члену</w:t>
      </w:r>
      <w:r w:rsidR="00AD39A5" w:rsidRPr="00AD39A5">
        <w:rPr>
          <w:rFonts w:ascii="Times New Roman" w:eastAsia="Calibri" w:hAnsi="Times New Roman" w:cs="Times New Roman"/>
          <w:sz w:val="28"/>
          <w:szCs w:val="28"/>
        </w:rPr>
        <w:t xml:space="preserve"> </w:t>
      </w:r>
      <w:r w:rsidRPr="00AD39A5">
        <w:rPr>
          <w:rFonts w:ascii="Times New Roman" w:eastAsia="Calibri" w:hAnsi="Times New Roman" w:cs="Times New Roman"/>
          <w:sz w:val="28"/>
          <w:szCs w:val="28"/>
        </w:rPr>
        <w:t>Общественного совета входить в состав Общественного совета, или в случае выхода из состава Общественного совета по собственному желанию член</w:t>
      </w:r>
      <w:r w:rsidR="00AD39A5" w:rsidRPr="00AD39A5">
        <w:rPr>
          <w:rFonts w:ascii="Times New Roman" w:eastAsia="Calibri" w:hAnsi="Times New Roman" w:cs="Times New Roman"/>
          <w:sz w:val="28"/>
          <w:szCs w:val="28"/>
        </w:rPr>
        <w:t xml:space="preserve"> </w:t>
      </w:r>
      <w:r w:rsidRPr="00AD39A5">
        <w:rPr>
          <w:rFonts w:ascii="Times New Roman" w:eastAsia="Calibri" w:hAnsi="Times New Roman" w:cs="Times New Roman"/>
          <w:sz w:val="28"/>
          <w:szCs w:val="28"/>
        </w:rPr>
        <w:t>О</w:t>
      </w:r>
      <w:r w:rsidR="008B38CF" w:rsidRPr="00AD39A5">
        <w:rPr>
          <w:rFonts w:ascii="Times New Roman" w:eastAsia="Calibri" w:hAnsi="Times New Roman" w:cs="Times New Roman"/>
          <w:sz w:val="28"/>
          <w:szCs w:val="28"/>
        </w:rPr>
        <w:t>бщественного совета обязан не по</w:t>
      </w:r>
      <w:r w:rsidRPr="00AD39A5">
        <w:rPr>
          <w:rFonts w:ascii="Times New Roman" w:eastAsia="Calibri" w:hAnsi="Times New Roman" w:cs="Times New Roman"/>
          <w:sz w:val="28"/>
          <w:szCs w:val="28"/>
        </w:rPr>
        <w:t>зднее 5 рабочих дней направить председателю Общественного совета письменное заявление о выходе из состава Общественного совета.</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3.</w:t>
      </w:r>
      <w:r w:rsidR="00310B21">
        <w:rPr>
          <w:rFonts w:ascii="Times New Roman" w:hAnsi="Times New Roman" w:cs="Times New Roman"/>
          <w:sz w:val="28"/>
          <w:szCs w:val="28"/>
        </w:rPr>
        <w:t>5</w:t>
      </w:r>
      <w:r w:rsidRPr="00AD39A5">
        <w:rPr>
          <w:rFonts w:ascii="Times New Roman" w:hAnsi="Times New Roman" w:cs="Times New Roman"/>
          <w:sz w:val="28"/>
          <w:szCs w:val="28"/>
        </w:rPr>
        <w:t>. Общественный совет прекращает свою деятельность и подлежит переизбранию в следующих случаях:</w:t>
      </w:r>
    </w:p>
    <w:p w:rsidR="000239A0" w:rsidRPr="00AD39A5"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в случае выхода из состава Общественного совета более половины от утвержденной численности членов Общественного совета;</w:t>
      </w:r>
    </w:p>
    <w:p w:rsidR="000239A0" w:rsidRDefault="000239A0"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в случае принятия решения Общественным советом о досрочном прекращении его полномочий.</w:t>
      </w:r>
    </w:p>
    <w:p w:rsidR="00310B21" w:rsidRDefault="00310B21" w:rsidP="00AD39A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3.6. Членами Общественного</w:t>
      </w:r>
      <w:r w:rsidRPr="00310B21">
        <w:rPr>
          <w:rFonts w:ascii="Times New Roman" w:hAnsi="Times New Roman" w:cs="Times New Roman"/>
          <w:sz w:val="28"/>
          <w:szCs w:val="28"/>
        </w:rPr>
        <w:t xml:space="preserve"> совет</w:t>
      </w:r>
      <w:r>
        <w:rPr>
          <w:rFonts w:ascii="Times New Roman" w:hAnsi="Times New Roman" w:cs="Times New Roman"/>
          <w:sz w:val="28"/>
          <w:szCs w:val="28"/>
        </w:rPr>
        <w:t xml:space="preserve">а являются </w:t>
      </w:r>
      <w:r w:rsidRPr="00310B21">
        <w:rPr>
          <w:rFonts w:ascii="Times New Roman" w:hAnsi="Times New Roman" w:cs="Times New Roman"/>
          <w:sz w:val="28"/>
          <w:szCs w:val="28"/>
        </w:rPr>
        <w:t>граждан</w:t>
      </w:r>
      <w:r>
        <w:rPr>
          <w:rFonts w:ascii="Times New Roman" w:hAnsi="Times New Roman" w:cs="Times New Roman"/>
          <w:sz w:val="28"/>
          <w:szCs w:val="28"/>
        </w:rPr>
        <w:t>е</w:t>
      </w:r>
      <w:r w:rsidRPr="00310B21">
        <w:rPr>
          <w:rFonts w:ascii="Times New Roman" w:hAnsi="Times New Roman" w:cs="Times New Roman"/>
          <w:sz w:val="28"/>
          <w:szCs w:val="28"/>
        </w:rPr>
        <w:t xml:space="preserve"> Российской Федерации, достигши</w:t>
      </w:r>
      <w:r>
        <w:rPr>
          <w:rFonts w:ascii="Times New Roman" w:hAnsi="Times New Roman" w:cs="Times New Roman"/>
          <w:sz w:val="28"/>
          <w:szCs w:val="28"/>
        </w:rPr>
        <w:t>е</w:t>
      </w:r>
      <w:r w:rsidRPr="00310B21">
        <w:rPr>
          <w:rFonts w:ascii="Times New Roman" w:hAnsi="Times New Roman" w:cs="Times New Roman"/>
          <w:sz w:val="28"/>
          <w:szCs w:val="28"/>
        </w:rPr>
        <w:t xml:space="preserve"> возраста 21 года и проживающи</w:t>
      </w:r>
      <w:r>
        <w:rPr>
          <w:rFonts w:ascii="Times New Roman" w:hAnsi="Times New Roman" w:cs="Times New Roman"/>
          <w:sz w:val="28"/>
          <w:szCs w:val="28"/>
        </w:rPr>
        <w:t>е</w:t>
      </w:r>
      <w:r w:rsidRPr="00310B21">
        <w:rPr>
          <w:rFonts w:ascii="Times New Roman" w:hAnsi="Times New Roman" w:cs="Times New Roman"/>
          <w:sz w:val="28"/>
          <w:szCs w:val="28"/>
        </w:rPr>
        <w:t xml:space="preserve"> в городе Нижневартовске.</w:t>
      </w:r>
    </w:p>
    <w:p w:rsidR="00AD39A5" w:rsidRPr="00AD39A5" w:rsidRDefault="00AD39A5" w:rsidP="00AD39A5">
      <w:pPr>
        <w:spacing w:after="0" w:line="240" w:lineRule="auto"/>
        <w:ind w:firstLine="709"/>
        <w:rPr>
          <w:rFonts w:ascii="Times New Roman" w:hAnsi="Times New Roman" w:cs="Times New Roman"/>
          <w:sz w:val="28"/>
          <w:szCs w:val="28"/>
        </w:rPr>
      </w:pPr>
    </w:p>
    <w:p w:rsidR="00FA0BA9" w:rsidRPr="00AD39A5" w:rsidRDefault="008B38CF" w:rsidP="00AD39A5">
      <w:pPr>
        <w:pStyle w:val="a3"/>
        <w:numPr>
          <w:ilvl w:val="0"/>
          <w:numId w:val="20"/>
        </w:numPr>
        <w:shd w:val="clear" w:color="auto" w:fill="FFFFFF"/>
        <w:spacing w:before="0" w:beforeAutospacing="0" w:after="0" w:afterAutospacing="0"/>
        <w:ind w:left="0"/>
        <w:jc w:val="center"/>
        <w:rPr>
          <w:b/>
          <w:color w:val="000000"/>
          <w:sz w:val="28"/>
          <w:szCs w:val="28"/>
        </w:rPr>
      </w:pPr>
      <w:r w:rsidRPr="00AD39A5">
        <w:rPr>
          <w:b/>
          <w:color w:val="000000"/>
          <w:sz w:val="28"/>
          <w:szCs w:val="28"/>
        </w:rPr>
        <w:t>Организация деятельности Общественного совета</w:t>
      </w:r>
    </w:p>
    <w:p w:rsidR="00D636F9" w:rsidRPr="00AD39A5" w:rsidRDefault="00D636F9" w:rsidP="00AD39A5">
      <w:pPr>
        <w:pStyle w:val="a3"/>
        <w:shd w:val="clear" w:color="auto" w:fill="FFFFFF"/>
        <w:spacing w:before="0" w:beforeAutospacing="0" w:after="0" w:afterAutospacing="0"/>
        <w:rPr>
          <w:b/>
          <w:color w:val="000000"/>
          <w:sz w:val="28"/>
          <w:szCs w:val="28"/>
        </w:rPr>
      </w:pP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4.1. Основной формой работы Общественного совета является заседание. Заседания Общественного совета проводятся по мере необходимости, но не реже двух раз в год.</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4.2. Первое организационное заседание Общественного совета проводится не позднее чем через месяц после создания Общественного совета, на котором путем открытого голосования избирается из состава Общественного совета председатель Общественного совета, заместитель председателя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 xml:space="preserve">4.3. </w:t>
      </w:r>
      <w:r w:rsidRPr="00AD39A5">
        <w:rPr>
          <w:rFonts w:ascii="Times New Roman" w:hAnsi="Times New Roman" w:cs="Times New Roman"/>
          <w:sz w:val="28"/>
          <w:szCs w:val="28"/>
        </w:rPr>
        <w:t>Заседание Общественного совета считается правомочным при участии в нем не менее половины от установленной численности членов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4.4. Решения Общественного совета принимаются открытым голосованием простым большинством голосов от числа присутствующих членов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4.5. При равенстве голосов право решающего голоса принадлежит председательствующему на заседании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 xml:space="preserve">4.6. Решение Общественного совета может быть принято путем проведения заседания в заочной форме, в том числе посредством направления опросного листа с использованием почтовой, факсимильной или иной связи. </w:t>
      </w:r>
      <w:r w:rsidRPr="00AD39A5">
        <w:rPr>
          <w:rFonts w:ascii="Times New Roman" w:eastAsia="Calibri" w:hAnsi="Times New Roman" w:cs="Times New Roman"/>
          <w:sz w:val="28"/>
          <w:szCs w:val="28"/>
        </w:rPr>
        <w:lastRenderedPageBreak/>
        <w:t>Опросный лист без подписи члена Общественного совета является недействительным.</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hAnsi="Times New Roman" w:cs="Times New Roman"/>
          <w:sz w:val="28"/>
          <w:szCs w:val="28"/>
        </w:rPr>
        <w:t>4.7.</w:t>
      </w:r>
      <w:r w:rsidRPr="00AD39A5">
        <w:rPr>
          <w:rFonts w:ascii="Times New Roman" w:eastAsia="Calibri" w:hAnsi="Times New Roman" w:cs="Times New Roman"/>
          <w:sz w:val="28"/>
          <w:szCs w:val="28"/>
        </w:rPr>
        <w:t xml:space="preserve"> При проведении заочного голосования решение Общественного совета принимается большинством голосов от общего числа членов Общественного совета, участвующих в голосовании. При этом число членов Общественного совета, участвующих в заочном голосовании, должно быть не менее половины от общего числа членов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4.8. Решения Общественного совета, в том числе принятые путем заочного голосования, оформляются протоколом заседания Общественного совета, который подписывается председательствующим на заседании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4.9. Члены Общественного совета, не согласные с решением Общественного совета, вправе изложить особое мнение, которое в обязательном порядке вносится в протокол заседания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4.10. Председатель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организует работу Общественного совета и председательствует на заседаниях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подписывает протоколы заседаний Общественного совета и другие документы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формирует при участии членов Общественного совета и утверждает план работы Общественного совета, повестку дня заседания Общественного совета и состав лиц, приглашаемых на заседание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xml:space="preserve">- вносит предложения по </w:t>
      </w:r>
      <w:r w:rsidR="005B1E9B" w:rsidRPr="005B1E9B">
        <w:rPr>
          <w:rFonts w:ascii="Times New Roman" w:eastAsia="Calibri" w:hAnsi="Times New Roman" w:cs="Times New Roman"/>
          <w:sz w:val="28"/>
          <w:szCs w:val="28"/>
        </w:rPr>
        <w:t>проект</w:t>
      </w:r>
      <w:r w:rsidR="005B1E9B">
        <w:rPr>
          <w:rFonts w:ascii="Times New Roman" w:eastAsia="Calibri" w:hAnsi="Times New Roman" w:cs="Times New Roman"/>
          <w:sz w:val="28"/>
          <w:szCs w:val="28"/>
        </w:rPr>
        <w:t>ам</w:t>
      </w:r>
      <w:r w:rsidR="005B1E9B" w:rsidRPr="005B1E9B">
        <w:rPr>
          <w:rFonts w:ascii="Times New Roman" w:eastAsia="Calibri" w:hAnsi="Times New Roman" w:cs="Times New Roman"/>
          <w:sz w:val="28"/>
          <w:szCs w:val="28"/>
        </w:rPr>
        <w:t xml:space="preserve"> муниципальных правовых актов</w:t>
      </w:r>
      <w:r w:rsidR="005B1E9B">
        <w:rPr>
          <w:rFonts w:ascii="Times New Roman" w:eastAsia="Calibri" w:hAnsi="Times New Roman" w:cs="Times New Roman"/>
          <w:sz w:val="28"/>
          <w:szCs w:val="28"/>
        </w:rPr>
        <w:t>,</w:t>
      </w:r>
      <w:r w:rsidR="005B1E9B" w:rsidRPr="005B1E9B">
        <w:rPr>
          <w:rFonts w:ascii="Times New Roman" w:eastAsia="Calibri" w:hAnsi="Times New Roman" w:cs="Times New Roman"/>
          <w:sz w:val="28"/>
          <w:szCs w:val="28"/>
        </w:rPr>
        <w:t xml:space="preserve"> </w:t>
      </w:r>
      <w:r w:rsidRPr="00AD39A5">
        <w:rPr>
          <w:rFonts w:ascii="Times New Roman" w:eastAsia="Calibri" w:hAnsi="Times New Roman" w:cs="Times New Roman"/>
          <w:sz w:val="28"/>
          <w:szCs w:val="28"/>
        </w:rPr>
        <w:t>проектам документов и иных материалов для обсуждения на заседаниях Общественного совета и согласовывает их;</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согласовывает информацию о деятельности Общественного совета для размещения на официальном сайте органов местного самоуправления города Нижневартовска;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взаимодействует с Департаментом по вопросам деятельности Общественного совета и реализации решений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в случае необходимости принимает решение о проведении заседания Общественного совета в заочной форме;</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 принимает меры по предотвращению и (или)</w:t>
      </w:r>
      <w:r w:rsidRPr="00AD39A5">
        <w:rPr>
          <w:rFonts w:ascii="Times New Roman" w:hAnsi="Times New Roman" w:cs="Times New Roman"/>
          <w:sz w:val="28"/>
          <w:szCs w:val="28"/>
        </w:rPr>
        <w:t xml:space="preserve">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осуществляет контроль исполнения решений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Полномочия председателя Общественного совета могут быть прекращены досрочно по следующим основаниям:</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в добровольном порядке;</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по представлению инициативной группы, состоящей не менее чем из 5 членов Общественного совета, на основании решения не менее 2/3 членов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hAnsi="Times New Roman" w:cs="Times New Roman"/>
          <w:sz w:val="28"/>
          <w:szCs w:val="28"/>
        </w:rPr>
        <w:t xml:space="preserve">4.11. </w:t>
      </w:r>
      <w:r w:rsidRPr="00AD39A5">
        <w:rPr>
          <w:rFonts w:ascii="Times New Roman" w:eastAsia="Calibri" w:hAnsi="Times New Roman" w:cs="Times New Roman"/>
          <w:sz w:val="28"/>
          <w:szCs w:val="28"/>
        </w:rPr>
        <w:t>Заместитель председателя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lastRenderedPageBreak/>
        <w:t>- председательствует на заседаниях Общественного совета в случае</w:t>
      </w:r>
      <w:r w:rsidR="00AD39A5" w:rsidRPr="00AD39A5">
        <w:rPr>
          <w:rFonts w:ascii="Times New Roman" w:eastAsia="Calibri" w:hAnsi="Times New Roman" w:cs="Times New Roman"/>
          <w:sz w:val="28"/>
          <w:szCs w:val="28"/>
        </w:rPr>
        <w:t xml:space="preserve"> </w:t>
      </w:r>
      <w:r w:rsidRPr="00AD39A5">
        <w:rPr>
          <w:rFonts w:ascii="Times New Roman" w:eastAsia="Calibri" w:hAnsi="Times New Roman" w:cs="Times New Roman"/>
          <w:sz w:val="28"/>
          <w:szCs w:val="28"/>
        </w:rPr>
        <w:t>отсутствия председателя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участвует в подготовке плана работы Общественного совета, формировании состава лиц, приглашаемых на заседание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 обеспечивает коллективное обсуждение вопросов, внесенных на рассмотрение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Полномочия заместителя председателя Общественного совета могут быть прекращены досрочно по следующим основаниям:</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в добровольном порядке;</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по представлению инициативной группы, состоящей не менее чем из 5 членов Общественного совета, на основании решения не менее 2/3 членов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4.12. Члены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имеют право:</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вносить предложения по формированию повестки дня заседания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вносить предложения в план работы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участвовать в подготовке материалов по рассматриваемым вопросам;</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высказывать особое мнение по вопросам, рассматриваемым на заседаниях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выйти из Общественного совета по собственному желанию;</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осуществлять иные полномочия в рамках деятельности Общественного совета;</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обладают равными правами при обсуждении вопросов и голосовании;</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обязаны лично участвовать в заседаниях Общественного совета и не вправе делегировать свои полномочия другим лицам;</w:t>
      </w:r>
    </w:p>
    <w:p w:rsidR="008B38CF" w:rsidRPr="00AD39A5" w:rsidRDefault="008B38CF" w:rsidP="00AD39A5">
      <w:pPr>
        <w:spacing w:after="0" w:line="240" w:lineRule="auto"/>
        <w:ind w:firstLine="709"/>
        <w:rPr>
          <w:rFonts w:ascii="Times New Roman" w:eastAsia="Calibri" w:hAnsi="Times New Roman" w:cs="Times New Roman"/>
          <w:sz w:val="28"/>
          <w:szCs w:val="28"/>
        </w:rPr>
      </w:pPr>
      <w:r w:rsidRPr="00AD39A5">
        <w:rPr>
          <w:rFonts w:ascii="Times New Roman" w:eastAsia="Calibri" w:hAnsi="Times New Roman" w:cs="Times New Roman"/>
          <w:sz w:val="28"/>
          <w:szCs w:val="28"/>
        </w:rPr>
        <w:t>- информируют секретаря Общественного совета о невозможности присутствовать на заседании Общественного совета по уважительной причине.</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4.13. Секретарь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не является членом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назначается приказом Департамента из числа специалистов Департамента;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уведомляет председателя Общественного совета о прекращении полномочий члена (членов) Общественного совета и необходимости замещения вакантных мест в Общественном совете;</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уведомляет членов Общественного совета, лиц, приглашаемых на заседание Общественного совета, о дате, месте и времени заседания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готовит и согласовывает с председателем Общественного совета проекты документов и иные материалы для обсуждения на заседаниях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lastRenderedPageBreak/>
        <w:t>- ведет, оформляет, согласовывает с председателем Общественного совета протоколы заседаний, иные документы и материалы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хранит документацию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hAnsi="Times New Roman" w:cs="Times New Roman"/>
          <w:sz w:val="28"/>
          <w:szCs w:val="28"/>
        </w:rPr>
        <w:t xml:space="preserve">4.14. Срок полномочий председателя Общественного совета, заместителя председателя Общественного совета и членов Общественного совета </w:t>
      </w:r>
      <w:r w:rsidR="00AD39A5">
        <w:rPr>
          <w:rFonts w:ascii="Times New Roman" w:hAnsi="Times New Roman" w:cs="Times New Roman"/>
          <w:sz w:val="28"/>
          <w:szCs w:val="28"/>
        </w:rPr>
        <w:t>–</w:t>
      </w:r>
      <w:r w:rsidRPr="00AD39A5">
        <w:rPr>
          <w:rFonts w:ascii="Times New Roman" w:hAnsi="Times New Roman" w:cs="Times New Roman"/>
          <w:sz w:val="28"/>
          <w:szCs w:val="28"/>
        </w:rPr>
        <w:t xml:space="preserve"> три года с даты первого заседания Общественного совета.</w:t>
      </w:r>
    </w:p>
    <w:p w:rsidR="008B38CF" w:rsidRPr="00AD39A5" w:rsidRDefault="008B38CF" w:rsidP="00AD39A5">
      <w:pPr>
        <w:spacing w:after="0" w:line="240" w:lineRule="auto"/>
        <w:ind w:firstLine="709"/>
        <w:rPr>
          <w:rFonts w:ascii="Times New Roman" w:hAnsi="Times New Roman" w:cs="Times New Roman"/>
          <w:sz w:val="28"/>
          <w:szCs w:val="28"/>
        </w:rPr>
      </w:pPr>
      <w:r w:rsidRPr="00AD39A5">
        <w:rPr>
          <w:rFonts w:ascii="Times New Roman" w:eastAsia="Calibri" w:hAnsi="Times New Roman" w:cs="Times New Roman"/>
          <w:sz w:val="28"/>
          <w:szCs w:val="28"/>
        </w:rPr>
        <w:t>4.15. Досрочное расформирование Общественного совета допускается</w:t>
      </w:r>
      <w:r w:rsidR="00AD39A5" w:rsidRPr="00AD39A5">
        <w:rPr>
          <w:rFonts w:ascii="Times New Roman" w:eastAsia="Calibri" w:hAnsi="Times New Roman" w:cs="Times New Roman"/>
          <w:sz w:val="28"/>
          <w:szCs w:val="28"/>
        </w:rPr>
        <w:t xml:space="preserve"> </w:t>
      </w:r>
      <w:r w:rsidRPr="00AD39A5">
        <w:rPr>
          <w:rFonts w:ascii="Times New Roman" w:eastAsia="Calibri" w:hAnsi="Times New Roman" w:cs="Times New Roman"/>
          <w:sz w:val="28"/>
          <w:szCs w:val="28"/>
        </w:rPr>
        <w:t>по решению Общественного совета, принятому на очередном заседании Общественного совета простым большинством голосов.</w:t>
      </w:r>
    </w:p>
    <w:p w:rsidR="008B38CF" w:rsidRPr="00AD39A5" w:rsidRDefault="008B38CF" w:rsidP="00AD39A5">
      <w:pPr>
        <w:spacing w:after="0" w:line="240" w:lineRule="auto"/>
        <w:rPr>
          <w:rFonts w:ascii="Times New Roman" w:hAnsi="Times New Roman" w:cs="Times New Roman"/>
          <w:sz w:val="28"/>
          <w:szCs w:val="28"/>
        </w:rPr>
      </w:pPr>
    </w:p>
    <w:p w:rsidR="006F2115" w:rsidRPr="00AD39A5" w:rsidRDefault="006F2115" w:rsidP="00AD39A5">
      <w:pPr>
        <w:pStyle w:val="a3"/>
        <w:shd w:val="clear" w:color="auto" w:fill="FFFFFF"/>
        <w:spacing w:before="0" w:beforeAutospacing="0" w:after="0" w:afterAutospacing="0"/>
        <w:jc w:val="center"/>
        <w:rPr>
          <w:color w:val="000000"/>
          <w:sz w:val="28"/>
          <w:szCs w:val="28"/>
        </w:rPr>
      </w:pPr>
    </w:p>
    <w:p w:rsidR="00D636F9" w:rsidRPr="00AD39A5" w:rsidRDefault="00D636F9" w:rsidP="00AD39A5">
      <w:pPr>
        <w:pStyle w:val="a3"/>
        <w:shd w:val="clear" w:color="auto" w:fill="FFFFFF"/>
        <w:spacing w:before="0" w:beforeAutospacing="0" w:after="0" w:afterAutospacing="0"/>
        <w:jc w:val="center"/>
        <w:rPr>
          <w:color w:val="000000"/>
          <w:sz w:val="28"/>
          <w:szCs w:val="28"/>
        </w:rPr>
      </w:pPr>
    </w:p>
    <w:p w:rsidR="003B6226" w:rsidRPr="00AD39A5" w:rsidRDefault="003B6226" w:rsidP="00AD39A5">
      <w:pPr>
        <w:spacing w:after="0" w:line="240" w:lineRule="auto"/>
        <w:ind w:firstLine="709"/>
        <w:jc w:val="right"/>
        <w:rPr>
          <w:rFonts w:ascii="Times New Roman" w:eastAsia="Times New Roman" w:hAnsi="Times New Roman" w:cs="Times New Roman"/>
          <w:sz w:val="28"/>
          <w:szCs w:val="28"/>
          <w:lang w:eastAsia="ru-RU"/>
        </w:rPr>
      </w:pPr>
    </w:p>
    <w:p w:rsidR="003B6226" w:rsidRPr="00AD39A5" w:rsidRDefault="003B6226" w:rsidP="00AD39A5">
      <w:pPr>
        <w:spacing w:after="0" w:line="240" w:lineRule="auto"/>
        <w:ind w:firstLine="709"/>
        <w:jc w:val="right"/>
        <w:rPr>
          <w:rFonts w:ascii="Times New Roman" w:eastAsia="Times New Roman" w:hAnsi="Times New Roman" w:cs="Times New Roman"/>
          <w:sz w:val="28"/>
          <w:szCs w:val="28"/>
          <w:lang w:eastAsia="ru-RU"/>
        </w:rPr>
      </w:pPr>
    </w:p>
    <w:p w:rsidR="00AE1303" w:rsidRPr="00AD39A5" w:rsidRDefault="00AE1303" w:rsidP="00AD39A5">
      <w:pPr>
        <w:spacing w:after="0" w:line="240" w:lineRule="auto"/>
        <w:rPr>
          <w:rFonts w:ascii="Times New Roman" w:hAnsi="Times New Roman" w:cs="Times New Roman"/>
          <w:sz w:val="28"/>
          <w:szCs w:val="28"/>
          <w:highlight w:val="cyan"/>
        </w:rPr>
      </w:pPr>
      <w:r w:rsidRPr="00AD39A5">
        <w:rPr>
          <w:rFonts w:ascii="Times New Roman" w:hAnsi="Times New Roman" w:cs="Times New Roman"/>
          <w:sz w:val="28"/>
          <w:szCs w:val="28"/>
          <w:highlight w:val="cyan"/>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7D229F" w:rsidRPr="00AD39A5" w:rsidTr="008A17E9">
        <w:tc>
          <w:tcPr>
            <w:tcW w:w="5240" w:type="dxa"/>
          </w:tcPr>
          <w:p w:rsidR="007D229F" w:rsidRPr="00AD39A5" w:rsidRDefault="007D229F" w:rsidP="00AD39A5">
            <w:pPr>
              <w:spacing w:after="0" w:line="240" w:lineRule="auto"/>
              <w:jc w:val="right"/>
              <w:rPr>
                <w:rFonts w:ascii="Times New Roman" w:eastAsia="Times New Roman" w:hAnsi="Times New Roman" w:cs="Times New Roman"/>
                <w:sz w:val="28"/>
                <w:szCs w:val="28"/>
                <w:lang w:eastAsia="ru-RU"/>
              </w:rPr>
            </w:pPr>
          </w:p>
        </w:tc>
        <w:tc>
          <w:tcPr>
            <w:tcW w:w="4105" w:type="dxa"/>
          </w:tcPr>
          <w:p w:rsidR="007D229F" w:rsidRPr="00AD39A5" w:rsidRDefault="007D229F" w:rsidP="00AD39A5">
            <w:pPr>
              <w:spacing w:after="0" w:line="240" w:lineRule="auto"/>
              <w:rPr>
                <w:rFonts w:ascii="Times New Roman" w:eastAsia="Times New Roman" w:hAnsi="Times New Roman" w:cs="Times New Roman"/>
                <w:sz w:val="28"/>
                <w:szCs w:val="28"/>
                <w:lang w:eastAsia="ru-RU"/>
              </w:rPr>
            </w:pPr>
            <w:r w:rsidRPr="00AD39A5">
              <w:rPr>
                <w:rFonts w:ascii="Times New Roman" w:eastAsia="Times New Roman" w:hAnsi="Times New Roman" w:cs="Times New Roman"/>
                <w:sz w:val="28"/>
                <w:szCs w:val="28"/>
                <w:lang w:eastAsia="ru-RU"/>
              </w:rPr>
              <w:t xml:space="preserve">Приложение 2 к постановлению </w:t>
            </w:r>
          </w:p>
          <w:p w:rsidR="007D229F" w:rsidRPr="00AD39A5" w:rsidRDefault="007D229F" w:rsidP="00AD39A5">
            <w:pPr>
              <w:spacing w:after="0" w:line="240" w:lineRule="auto"/>
              <w:rPr>
                <w:rFonts w:ascii="Times New Roman" w:eastAsia="Times New Roman" w:hAnsi="Times New Roman" w:cs="Times New Roman"/>
                <w:sz w:val="28"/>
                <w:szCs w:val="28"/>
                <w:lang w:eastAsia="ru-RU"/>
              </w:rPr>
            </w:pPr>
            <w:r w:rsidRPr="00AD39A5">
              <w:rPr>
                <w:rFonts w:ascii="Times New Roman" w:eastAsia="Times New Roman" w:hAnsi="Times New Roman" w:cs="Times New Roman"/>
                <w:sz w:val="28"/>
                <w:szCs w:val="28"/>
                <w:lang w:eastAsia="ru-RU"/>
              </w:rPr>
              <w:t>администрации города</w:t>
            </w:r>
          </w:p>
          <w:p w:rsidR="007D229F" w:rsidRPr="00AD39A5" w:rsidRDefault="007D229F" w:rsidP="00AD39A5">
            <w:pPr>
              <w:spacing w:after="0" w:line="240" w:lineRule="auto"/>
              <w:rPr>
                <w:rFonts w:ascii="Times New Roman" w:eastAsia="Times New Roman" w:hAnsi="Times New Roman" w:cs="Times New Roman"/>
                <w:sz w:val="28"/>
                <w:szCs w:val="28"/>
                <w:lang w:eastAsia="ru-RU"/>
              </w:rPr>
            </w:pPr>
            <w:r w:rsidRPr="00AD39A5">
              <w:rPr>
                <w:rFonts w:ascii="Times New Roman" w:eastAsia="Times New Roman" w:hAnsi="Times New Roman" w:cs="Times New Roman"/>
                <w:sz w:val="28"/>
                <w:szCs w:val="28"/>
                <w:lang w:eastAsia="ru-RU"/>
              </w:rPr>
              <w:t>от _____________№ __________</w:t>
            </w:r>
          </w:p>
          <w:p w:rsidR="007D229F" w:rsidRPr="00AD39A5" w:rsidRDefault="007D229F" w:rsidP="00AD39A5">
            <w:pPr>
              <w:spacing w:after="0" w:line="240" w:lineRule="auto"/>
              <w:jc w:val="right"/>
              <w:rPr>
                <w:rFonts w:ascii="Times New Roman" w:eastAsia="Times New Roman" w:hAnsi="Times New Roman" w:cs="Times New Roman"/>
                <w:sz w:val="28"/>
                <w:szCs w:val="28"/>
                <w:lang w:eastAsia="ru-RU"/>
              </w:rPr>
            </w:pPr>
          </w:p>
        </w:tc>
      </w:tr>
    </w:tbl>
    <w:p w:rsidR="007D229F" w:rsidRPr="00AD39A5" w:rsidRDefault="007D229F" w:rsidP="00AD39A5">
      <w:pPr>
        <w:spacing w:after="0" w:line="240" w:lineRule="auto"/>
        <w:jc w:val="center"/>
        <w:rPr>
          <w:rFonts w:ascii="Times New Roman" w:hAnsi="Times New Roman" w:cs="Times New Roman"/>
          <w:b/>
          <w:sz w:val="28"/>
          <w:szCs w:val="28"/>
        </w:rPr>
      </w:pPr>
    </w:p>
    <w:p w:rsidR="007D229F" w:rsidRPr="00AD39A5" w:rsidRDefault="007D229F" w:rsidP="00AD39A5">
      <w:pPr>
        <w:spacing w:after="0" w:line="240" w:lineRule="auto"/>
        <w:jc w:val="center"/>
        <w:rPr>
          <w:rFonts w:ascii="Times New Roman" w:hAnsi="Times New Roman" w:cs="Times New Roman"/>
          <w:sz w:val="28"/>
          <w:szCs w:val="28"/>
        </w:rPr>
      </w:pPr>
      <w:r w:rsidRPr="00AD39A5">
        <w:rPr>
          <w:rFonts w:ascii="Times New Roman" w:hAnsi="Times New Roman" w:cs="Times New Roman"/>
          <w:sz w:val="28"/>
          <w:szCs w:val="28"/>
        </w:rPr>
        <w:t>СОСТАВ</w:t>
      </w:r>
    </w:p>
    <w:p w:rsidR="007D229F" w:rsidRPr="00AD39A5" w:rsidRDefault="007D229F" w:rsidP="00AD39A5">
      <w:pPr>
        <w:spacing w:after="0" w:line="240" w:lineRule="auto"/>
        <w:jc w:val="center"/>
        <w:rPr>
          <w:rFonts w:ascii="Times New Roman" w:hAnsi="Times New Roman" w:cs="Times New Roman"/>
          <w:sz w:val="28"/>
          <w:szCs w:val="28"/>
        </w:rPr>
      </w:pPr>
      <w:r w:rsidRPr="00AD39A5">
        <w:rPr>
          <w:rFonts w:ascii="Times New Roman" w:hAnsi="Times New Roman" w:cs="Times New Roman"/>
          <w:sz w:val="28"/>
          <w:szCs w:val="28"/>
        </w:rPr>
        <w:t>ОБЩЕСТВЕННОГО СОВЕТА ПРИ ДЕПАРТАМЕНТЕ ОБРАЗОВАНИЯ АДМИНИСТРАЦИИ ГОРОДА НИЖНЕВАРТОВСКА</w:t>
      </w:r>
    </w:p>
    <w:p w:rsidR="00AE1303" w:rsidRPr="00AD39A5" w:rsidRDefault="00AE1303" w:rsidP="00AD39A5">
      <w:pPr>
        <w:spacing w:after="0" w:line="240" w:lineRule="auto"/>
        <w:jc w:val="center"/>
        <w:rPr>
          <w:rFonts w:ascii="Times New Roman" w:eastAsia="Calibri" w:hAnsi="Times New Roman" w:cs="Times New Roman"/>
          <w:b/>
          <w:sz w:val="28"/>
          <w:szCs w:val="28"/>
        </w:rPr>
      </w:pPr>
    </w:p>
    <w:p w:rsidR="000518A9" w:rsidRPr="00AD39A5" w:rsidRDefault="0094077B" w:rsidP="00AD39A5">
      <w:pPr>
        <w:spacing w:after="0" w:line="240" w:lineRule="auto"/>
        <w:rPr>
          <w:rFonts w:ascii="Times New Roman" w:hAnsi="Times New Roman" w:cs="Times New Roman"/>
          <w:sz w:val="28"/>
          <w:szCs w:val="28"/>
        </w:rPr>
      </w:pPr>
      <w:r w:rsidRPr="00AD39A5">
        <w:rPr>
          <w:rFonts w:ascii="Times New Roman" w:hAnsi="Times New Roman" w:cs="Times New Roman"/>
          <w:sz w:val="28"/>
          <w:szCs w:val="28"/>
        </w:rPr>
        <w:t>П</w:t>
      </w:r>
      <w:r w:rsidR="000518A9" w:rsidRPr="00AD39A5">
        <w:rPr>
          <w:rFonts w:ascii="Times New Roman" w:hAnsi="Times New Roman" w:cs="Times New Roman"/>
          <w:sz w:val="28"/>
          <w:szCs w:val="28"/>
        </w:rPr>
        <w:t>редседатель региональной общественной организации ХМАО-Югры "Замещающая семья"</w:t>
      </w:r>
      <w:r w:rsidRPr="00AD39A5">
        <w:rPr>
          <w:rFonts w:ascii="Times New Roman" w:hAnsi="Times New Roman" w:cs="Times New Roman"/>
          <w:sz w:val="28"/>
          <w:szCs w:val="28"/>
        </w:rPr>
        <w:t xml:space="preserve"> (по согласованию)</w:t>
      </w:r>
      <w:r w:rsidR="00923F9C" w:rsidRPr="00AD39A5">
        <w:rPr>
          <w:rFonts w:ascii="Times New Roman" w:hAnsi="Times New Roman" w:cs="Times New Roman"/>
          <w:sz w:val="28"/>
          <w:szCs w:val="28"/>
        </w:rPr>
        <w:t>;</w:t>
      </w:r>
    </w:p>
    <w:p w:rsidR="009D784F" w:rsidRPr="00AD39A5" w:rsidRDefault="009D784F" w:rsidP="00AD39A5">
      <w:pPr>
        <w:spacing w:after="0" w:line="240" w:lineRule="auto"/>
        <w:rPr>
          <w:rFonts w:ascii="Times New Roman" w:hAnsi="Times New Roman" w:cs="Times New Roman"/>
          <w:sz w:val="28"/>
          <w:szCs w:val="28"/>
        </w:rPr>
      </w:pPr>
    </w:p>
    <w:p w:rsidR="000518A9" w:rsidRPr="00933C0A" w:rsidRDefault="0094077B" w:rsidP="00AD39A5">
      <w:pPr>
        <w:spacing w:after="0" w:line="240" w:lineRule="auto"/>
        <w:rPr>
          <w:rFonts w:ascii="Times New Roman" w:hAnsi="Times New Roman" w:cs="Times New Roman"/>
          <w:bCs/>
          <w:sz w:val="28"/>
          <w:szCs w:val="28"/>
          <w:shd w:val="clear" w:color="auto" w:fill="FFFFFF"/>
        </w:rPr>
      </w:pPr>
      <w:r>
        <w:rPr>
          <w:rStyle w:val="aa"/>
          <w:rFonts w:ascii="Times New Roman" w:hAnsi="Times New Roman" w:cs="Times New Roman"/>
          <w:b w:val="0"/>
          <w:sz w:val="28"/>
          <w:szCs w:val="28"/>
          <w:shd w:val="clear" w:color="auto" w:fill="FFFFFF"/>
        </w:rPr>
        <w:t>Ч</w:t>
      </w:r>
      <w:r w:rsidR="000518A9" w:rsidRPr="00933C0A">
        <w:rPr>
          <w:rStyle w:val="aa"/>
          <w:rFonts w:ascii="Times New Roman" w:hAnsi="Times New Roman" w:cs="Times New Roman"/>
          <w:b w:val="0"/>
          <w:sz w:val="28"/>
          <w:szCs w:val="28"/>
          <w:shd w:val="clear" w:color="auto" w:fill="FFFFFF"/>
        </w:rPr>
        <w:t xml:space="preserve">лен </w:t>
      </w:r>
      <w:r w:rsidR="000518A9" w:rsidRPr="00933C0A">
        <w:rPr>
          <w:rFonts w:ascii="Times New Roman" w:hAnsi="Times New Roman" w:cs="Times New Roman"/>
          <w:sz w:val="28"/>
          <w:szCs w:val="28"/>
          <w:shd w:val="clear" w:color="auto" w:fill="FFFFFF"/>
        </w:rPr>
        <w:t>общественной организации «Союз отцов Нижневартовска»</w:t>
      </w:r>
      <w:r>
        <w:rPr>
          <w:rFonts w:ascii="Times New Roman" w:hAnsi="Times New Roman" w:cs="Times New Roman"/>
          <w:sz w:val="28"/>
          <w:szCs w:val="28"/>
          <w:shd w:val="clear" w:color="auto" w:fill="FFFFFF"/>
        </w:rPr>
        <w:t xml:space="preserve"> (по согласованию)</w:t>
      </w:r>
      <w:r w:rsidR="00923F9C">
        <w:rPr>
          <w:rFonts w:ascii="Times New Roman" w:hAnsi="Times New Roman" w:cs="Times New Roman"/>
          <w:sz w:val="28"/>
          <w:szCs w:val="28"/>
          <w:shd w:val="clear" w:color="auto" w:fill="FFFFFF"/>
        </w:rPr>
        <w:t>;</w:t>
      </w:r>
    </w:p>
    <w:p w:rsidR="00516AAA" w:rsidRPr="002E3595" w:rsidRDefault="00516AAA" w:rsidP="00AD39A5">
      <w:pPr>
        <w:spacing w:after="0" w:line="240" w:lineRule="auto"/>
        <w:rPr>
          <w:rFonts w:ascii="Times New Roman" w:hAnsi="Times New Roman" w:cs="Times New Roman"/>
          <w:sz w:val="28"/>
          <w:szCs w:val="28"/>
        </w:rPr>
      </w:pPr>
    </w:p>
    <w:p w:rsidR="00E8356A" w:rsidRPr="002E3595" w:rsidRDefault="0094077B"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0518A9" w:rsidRPr="00933C0A">
        <w:rPr>
          <w:rFonts w:ascii="Times New Roman" w:hAnsi="Times New Roman" w:cs="Times New Roman"/>
          <w:sz w:val="28"/>
          <w:szCs w:val="28"/>
        </w:rPr>
        <w:t>редседатель общественной организации</w:t>
      </w:r>
      <w:r w:rsidR="001A4F62" w:rsidRPr="00933C0A">
        <w:rPr>
          <w:rFonts w:ascii="Times New Roman" w:hAnsi="Times New Roman" w:cs="Times New Roman"/>
          <w:sz w:val="28"/>
          <w:szCs w:val="28"/>
        </w:rPr>
        <w:t xml:space="preserve"> Татарская национально-культурная автономия г. Нижневар</w:t>
      </w:r>
      <w:r w:rsidR="00923F9C">
        <w:rPr>
          <w:rFonts w:ascii="Times New Roman" w:hAnsi="Times New Roman" w:cs="Times New Roman"/>
          <w:sz w:val="28"/>
          <w:szCs w:val="28"/>
        </w:rPr>
        <w:t xml:space="preserve">товска " </w:t>
      </w:r>
      <w:proofErr w:type="spellStart"/>
      <w:r w:rsidR="00923F9C">
        <w:rPr>
          <w:rFonts w:ascii="Times New Roman" w:hAnsi="Times New Roman" w:cs="Times New Roman"/>
          <w:sz w:val="28"/>
          <w:szCs w:val="28"/>
        </w:rPr>
        <w:t>Мирас</w:t>
      </w:r>
      <w:proofErr w:type="spellEnd"/>
      <w:r w:rsidR="00923F9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(по согласованию)</w:t>
      </w:r>
      <w:r w:rsidR="00923F9C">
        <w:rPr>
          <w:rFonts w:ascii="Times New Roman" w:hAnsi="Times New Roman" w:cs="Times New Roman"/>
          <w:sz w:val="28"/>
          <w:szCs w:val="28"/>
        </w:rPr>
        <w:t>;</w:t>
      </w:r>
    </w:p>
    <w:p w:rsidR="002E3595" w:rsidRPr="002E3595" w:rsidRDefault="002E3595" w:rsidP="00AD39A5">
      <w:pPr>
        <w:spacing w:after="0" w:line="240" w:lineRule="auto"/>
        <w:rPr>
          <w:rFonts w:ascii="Times New Roman" w:hAnsi="Times New Roman" w:cs="Times New Roman"/>
          <w:sz w:val="28"/>
          <w:szCs w:val="28"/>
        </w:rPr>
      </w:pPr>
    </w:p>
    <w:p w:rsidR="002E3595" w:rsidRPr="00923F9C" w:rsidRDefault="0094077B"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2E3595" w:rsidRPr="00923F9C">
        <w:rPr>
          <w:rFonts w:ascii="Times New Roman" w:hAnsi="Times New Roman" w:cs="Times New Roman"/>
          <w:sz w:val="28"/>
          <w:szCs w:val="28"/>
        </w:rPr>
        <w:t xml:space="preserve">редседатель </w:t>
      </w:r>
      <w:proofErr w:type="spellStart"/>
      <w:r w:rsidR="002E3595" w:rsidRPr="00923F9C">
        <w:rPr>
          <w:rFonts w:ascii="Times New Roman" w:hAnsi="Times New Roman" w:cs="Times New Roman"/>
          <w:sz w:val="28"/>
          <w:szCs w:val="28"/>
        </w:rPr>
        <w:t>Нижневартовской</w:t>
      </w:r>
      <w:proofErr w:type="spellEnd"/>
      <w:r w:rsidR="002E3595" w:rsidRPr="00923F9C">
        <w:rPr>
          <w:rFonts w:ascii="Times New Roman" w:hAnsi="Times New Roman" w:cs="Times New Roman"/>
          <w:sz w:val="28"/>
          <w:szCs w:val="28"/>
        </w:rPr>
        <w:t xml:space="preserve"> территориальной профсоюзной орг</w:t>
      </w:r>
      <w:r w:rsidR="00923F9C">
        <w:rPr>
          <w:rFonts w:ascii="Times New Roman" w:hAnsi="Times New Roman" w:cs="Times New Roman"/>
          <w:sz w:val="28"/>
          <w:szCs w:val="28"/>
        </w:rPr>
        <w:t>анизации работников образования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(по согласованию)</w:t>
      </w:r>
      <w:r w:rsidR="00923F9C">
        <w:rPr>
          <w:rFonts w:ascii="Times New Roman" w:hAnsi="Times New Roman" w:cs="Times New Roman"/>
          <w:sz w:val="28"/>
          <w:szCs w:val="28"/>
        </w:rPr>
        <w:t>;</w:t>
      </w:r>
    </w:p>
    <w:p w:rsidR="002E3595" w:rsidRPr="002E3595" w:rsidRDefault="002E3595" w:rsidP="00AD39A5">
      <w:pPr>
        <w:spacing w:after="0" w:line="240" w:lineRule="auto"/>
        <w:rPr>
          <w:rFonts w:ascii="Times New Roman" w:hAnsi="Times New Roman" w:cs="Times New Roman"/>
          <w:sz w:val="28"/>
          <w:szCs w:val="28"/>
        </w:rPr>
      </w:pPr>
    </w:p>
    <w:p w:rsidR="00923F9C" w:rsidRDefault="0094077B"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923F9C">
        <w:rPr>
          <w:rFonts w:ascii="Times New Roman" w:hAnsi="Times New Roman" w:cs="Times New Roman"/>
          <w:sz w:val="28"/>
          <w:szCs w:val="28"/>
        </w:rPr>
        <w:t>редставитель Открытого акционерного общества</w:t>
      </w:r>
      <w:r w:rsidR="00923F9C" w:rsidRPr="00923F9C">
        <w:rPr>
          <w:rFonts w:ascii="Times New Roman" w:hAnsi="Times New Roman" w:cs="Times New Roman"/>
          <w:sz w:val="28"/>
          <w:szCs w:val="28"/>
        </w:rPr>
        <w:t xml:space="preserve"> "Редакция газеты "Местное время"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(по согласованию)</w:t>
      </w:r>
      <w:r w:rsidR="00923F9C">
        <w:rPr>
          <w:rFonts w:ascii="Times New Roman" w:hAnsi="Times New Roman" w:cs="Times New Roman"/>
          <w:sz w:val="28"/>
          <w:szCs w:val="28"/>
        </w:rPr>
        <w:t>;</w:t>
      </w:r>
    </w:p>
    <w:p w:rsidR="00923F9C" w:rsidRDefault="00923F9C" w:rsidP="00AD39A5">
      <w:pPr>
        <w:spacing w:after="0" w:line="240" w:lineRule="auto"/>
        <w:rPr>
          <w:rFonts w:ascii="Times New Roman" w:hAnsi="Times New Roman" w:cs="Times New Roman"/>
          <w:sz w:val="28"/>
          <w:szCs w:val="28"/>
        </w:rPr>
      </w:pPr>
    </w:p>
    <w:p w:rsidR="00923F9C" w:rsidRPr="00AB0E76" w:rsidRDefault="0094077B"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Ч</w:t>
      </w:r>
      <w:r w:rsidR="00923F9C">
        <w:rPr>
          <w:rFonts w:ascii="Times New Roman" w:hAnsi="Times New Roman" w:cs="Times New Roman"/>
          <w:sz w:val="28"/>
          <w:szCs w:val="28"/>
        </w:rPr>
        <w:t xml:space="preserve">лен </w:t>
      </w:r>
      <w:r w:rsidR="00F0345B">
        <w:rPr>
          <w:rFonts w:ascii="Times New Roman" w:hAnsi="Times New Roman" w:cs="Times New Roman"/>
          <w:sz w:val="28"/>
          <w:szCs w:val="28"/>
        </w:rPr>
        <w:t xml:space="preserve">совета ветеранов педагогического труда г. Нижневартовска </w:t>
      </w:r>
      <w:r>
        <w:rPr>
          <w:rFonts w:ascii="Times New Roman" w:hAnsi="Times New Roman" w:cs="Times New Roman"/>
          <w:sz w:val="28"/>
          <w:szCs w:val="28"/>
          <w:shd w:val="clear" w:color="auto" w:fill="FFFFFF"/>
        </w:rPr>
        <w:t>(по согласованию);</w:t>
      </w:r>
    </w:p>
    <w:p w:rsidR="00923F9C" w:rsidRDefault="00923F9C" w:rsidP="00AD39A5">
      <w:pPr>
        <w:spacing w:after="0" w:line="240" w:lineRule="auto"/>
        <w:rPr>
          <w:rFonts w:ascii="Times New Roman" w:hAnsi="Times New Roman" w:cs="Times New Roman"/>
          <w:sz w:val="28"/>
          <w:szCs w:val="28"/>
        </w:rPr>
      </w:pPr>
    </w:p>
    <w:p w:rsidR="00923F9C" w:rsidRDefault="00F0345B"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Ч</w:t>
      </w:r>
      <w:r w:rsidR="00923F9C">
        <w:rPr>
          <w:rFonts w:ascii="Times New Roman" w:hAnsi="Times New Roman" w:cs="Times New Roman"/>
          <w:sz w:val="28"/>
          <w:szCs w:val="28"/>
        </w:rPr>
        <w:t>лен управляющего совета образовательной организации</w:t>
      </w:r>
      <w:r w:rsidR="00AB0E76">
        <w:rPr>
          <w:rFonts w:ascii="Times New Roman" w:hAnsi="Times New Roman" w:cs="Times New Roman"/>
          <w:sz w:val="28"/>
          <w:szCs w:val="28"/>
        </w:rPr>
        <w:t xml:space="preserve"> </w:t>
      </w:r>
      <w:r w:rsidR="00AB0E76">
        <w:rPr>
          <w:rFonts w:ascii="Times New Roman" w:hAnsi="Times New Roman" w:cs="Times New Roman"/>
          <w:sz w:val="28"/>
          <w:szCs w:val="28"/>
          <w:shd w:val="clear" w:color="auto" w:fill="FFFFFF"/>
        </w:rPr>
        <w:t>(по согласованию);</w:t>
      </w:r>
    </w:p>
    <w:p w:rsidR="00923F9C" w:rsidRDefault="00923F9C" w:rsidP="00AD39A5">
      <w:pPr>
        <w:spacing w:after="0" w:line="240" w:lineRule="auto"/>
        <w:rPr>
          <w:rFonts w:ascii="Times New Roman" w:hAnsi="Times New Roman" w:cs="Times New Roman"/>
          <w:sz w:val="28"/>
          <w:szCs w:val="28"/>
        </w:rPr>
      </w:pPr>
    </w:p>
    <w:p w:rsidR="00923F9C" w:rsidRDefault="00981551"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Ч</w:t>
      </w:r>
      <w:r w:rsidR="00923F9C">
        <w:rPr>
          <w:rFonts w:ascii="Times New Roman" w:hAnsi="Times New Roman" w:cs="Times New Roman"/>
          <w:sz w:val="28"/>
          <w:szCs w:val="28"/>
        </w:rPr>
        <w:t>лен управляющего совета образовательной организации</w:t>
      </w:r>
      <w:r w:rsidR="00AB0E76">
        <w:rPr>
          <w:rFonts w:ascii="Times New Roman" w:hAnsi="Times New Roman" w:cs="Times New Roman"/>
          <w:sz w:val="28"/>
          <w:szCs w:val="28"/>
        </w:rPr>
        <w:t xml:space="preserve"> </w:t>
      </w:r>
      <w:r w:rsidR="00AB0E76">
        <w:rPr>
          <w:rFonts w:ascii="Times New Roman" w:hAnsi="Times New Roman" w:cs="Times New Roman"/>
          <w:sz w:val="28"/>
          <w:szCs w:val="28"/>
          <w:shd w:val="clear" w:color="auto" w:fill="FFFFFF"/>
        </w:rPr>
        <w:t>(по согласованию);</w:t>
      </w:r>
    </w:p>
    <w:p w:rsidR="00923F9C" w:rsidRDefault="00923F9C" w:rsidP="00AD39A5">
      <w:pPr>
        <w:spacing w:after="0" w:line="240" w:lineRule="auto"/>
        <w:rPr>
          <w:rFonts w:ascii="Times New Roman" w:hAnsi="Times New Roman" w:cs="Times New Roman"/>
          <w:sz w:val="28"/>
          <w:szCs w:val="28"/>
        </w:rPr>
      </w:pPr>
    </w:p>
    <w:p w:rsidR="00923F9C" w:rsidRPr="00923F9C" w:rsidRDefault="00981551" w:rsidP="00AD39A5">
      <w:pPr>
        <w:spacing w:after="0" w:line="240" w:lineRule="auto"/>
        <w:rPr>
          <w:rFonts w:ascii="Times New Roman" w:hAnsi="Times New Roman" w:cs="Times New Roman"/>
          <w:sz w:val="28"/>
          <w:szCs w:val="28"/>
        </w:rPr>
      </w:pPr>
      <w:r>
        <w:rPr>
          <w:rFonts w:ascii="Times New Roman" w:hAnsi="Times New Roman" w:cs="Times New Roman"/>
          <w:sz w:val="28"/>
          <w:szCs w:val="28"/>
        </w:rPr>
        <w:t>Ч</w:t>
      </w:r>
      <w:r w:rsidR="00923F9C">
        <w:rPr>
          <w:rFonts w:ascii="Times New Roman" w:hAnsi="Times New Roman" w:cs="Times New Roman"/>
          <w:sz w:val="28"/>
          <w:szCs w:val="28"/>
        </w:rPr>
        <w:t>лен управляющего совета образовательной организации</w:t>
      </w:r>
      <w:r w:rsidR="00AB0E76">
        <w:rPr>
          <w:rFonts w:ascii="Times New Roman" w:hAnsi="Times New Roman" w:cs="Times New Roman"/>
          <w:sz w:val="28"/>
          <w:szCs w:val="28"/>
        </w:rPr>
        <w:t xml:space="preserve"> </w:t>
      </w:r>
      <w:r w:rsidR="00AB0E76">
        <w:rPr>
          <w:rFonts w:ascii="Times New Roman" w:hAnsi="Times New Roman" w:cs="Times New Roman"/>
          <w:sz w:val="28"/>
          <w:szCs w:val="28"/>
          <w:shd w:val="clear" w:color="auto" w:fill="FFFFFF"/>
        </w:rPr>
        <w:t>(по согласованию).</w:t>
      </w:r>
    </w:p>
    <w:p w:rsidR="00AB3CFE" w:rsidRPr="002E3595" w:rsidRDefault="00AB3CFE" w:rsidP="00AD39A5">
      <w:pPr>
        <w:spacing w:after="0" w:line="240" w:lineRule="auto"/>
        <w:rPr>
          <w:rFonts w:ascii="Times New Roman" w:hAnsi="Times New Roman" w:cs="Times New Roman"/>
          <w:sz w:val="28"/>
          <w:szCs w:val="28"/>
        </w:rPr>
      </w:pPr>
    </w:p>
    <w:sectPr w:rsidR="00AB3CFE" w:rsidRPr="002E3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758"/>
    <w:multiLevelType w:val="hybridMultilevel"/>
    <w:tmpl w:val="80B28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D187A"/>
    <w:multiLevelType w:val="hybridMultilevel"/>
    <w:tmpl w:val="BD862CA2"/>
    <w:lvl w:ilvl="0" w:tplc="64A8EFA8">
      <w:start w:val="1"/>
      <w:numFmt w:val="bullet"/>
      <w:suff w:val="space"/>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90926"/>
    <w:multiLevelType w:val="multilevel"/>
    <w:tmpl w:val="7012EB98"/>
    <w:lvl w:ilvl="0">
      <w:start w:val="1"/>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181185"/>
    <w:multiLevelType w:val="multilevel"/>
    <w:tmpl w:val="C1AC7192"/>
    <w:lvl w:ilvl="0">
      <w:start w:val="4"/>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C47BE8"/>
    <w:multiLevelType w:val="hybridMultilevel"/>
    <w:tmpl w:val="2D78BF70"/>
    <w:lvl w:ilvl="0" w:tplc="59DCDCE8">
      <w:start w:val="1"/>
      <w:numFmt w:val="upperRoman"/>
      <w:lvlText w:val="%1."/>
      <w:lvlJc w:val="left"/>
      <w:pPr>
        <w:ind w:left="1170" w:hanging="72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33033D5"/>
    <w:multiLevelType w:val="hybridMultilevel"/>
    <w:tmpl w:val="5B424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D75EB2"/>
    <w:multiLevelType w:val="multilevel"/>
    <w:tmpl w:val="473E8450"/>
    <w:lvl w:ilvl="0">
      <w:start w:val="5"/>
      <w:numFmt w:val="decimal"/>
      <w:lvlText w:val="%1."/>
      <w:lvlJc w:val="left"/>
      <w:pPr>
        <w:ind w:left="600" w:hanging="600"/>
      </w:pPr>
      <w:rPr>
        <w:rFonts w:hint="default"/>
      </w:rPr>
    </w:lvl>
    <w:lvl w:ilvl="1">
      <w:start w:val="15"/>
      <w:numFmt w:val="decimal"/>
      <w:suff w:val="space"/>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CC82596"/>
    <w:multiLevelType w:val="hybridMultilevel"/>
    <w:tmpl w:val="61A8D2C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347E7CBC"/>
    <w:multiLevelType w:val="multilevel"/>
    <w:tmpl w:val="2B56FBDE"/>
    <w:lvl w:ilvl="0">
      <w:start w:val="1"/>
      <w:numFmt w:val="decimal"/>
      <w:lvlText w:val="%1."/>
      <w:lvlJc w:val="righ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39F77F04"/>
    <w:multiLevelType w:val="multilevel"/>
    <w:tmpl w:val="23DCFC06"/>
    <w:lvl w:ilvl="0">
      <w:start w:val="1"/>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AC2390"/>
    <w:multiLevelType w:val="hybridMultilevel"/>
    <w:tmpl w:val="F9E0B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5D78FB"/>
    <w:multiLevelType w:val="hybridMultilevel"/>
    <w:tmpl w:val="5C62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815DF8"/>
    <w:multiLevelType w:val="hybridMultilevel"/>
    <w:tmpl w:val="8CE6C8F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7780855"/>
    <w:multiLevelType w:val="hybridMultilevel"/>
    <w:tmpl w:val="869C7ABA"/>
    <w:lvl w:ilvl="0" w:tplc="5DB66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3416A8"/>
    <w:multiLevelType w:val="multilevel"/>
    <w:tmpl w:val="8E2211EE"/>
    <w:lvl w:ilvl="0">
      <w:start w:val="2"/>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D26752"/>
    <w:multiLevelType w:val="hybridMultilevel"/>
    <w:tmpl w:val="FBBAD09C"/>
    <w:lvl w:ilvl="0" w:tplc="F0582024">
      <w:start w:val="1"/>
      <w:numFmt w:val="decimal"/>
      <w:suff w:val="space"/>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6845DE"/>
    <w:multiLevelType w:val="multilevel"/>
    <w:tmpl w:val="53E6322A"/>
    <w:lvl w:ilvl="0">
      <w:start w:val="4"/>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4EF4271"/>
    <w:multiLevelType w:val="multilevel"/>
    <w:tmpl w:val="5C6AA4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5AA5050"/>
    <w:multiLevelType w:val="hybridMultilevel"/>
    <w:tmpl w:val="A492135E"/>
    <w:lvl w:ilvl="0" w:tplc="55B4607C">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C4F299C"/>
    <w:multiLevelType w:val="hybridMultilevel"/>
    <w:tmpl w:val="07D263EE"/>
    <w:lvl w:ilvl="0" w:tplc="5DB66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AD6039"/>
    <w:multiLevelType w:val="hybridMultilevel"/>
    <w:tmpl w:val="73DAE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7"/>
  </w:num>
  <w:num w:numId="3">
    <w:abstractNumId w:val="11"/>
  </w:num>
  <w:num w:numId="4">
    <w:abstractNumId w:val="19"/>
  </w:num>
  <w:num w:numId="5">
    <w:abstractNumId w:val="13"/>
  </w:num>
  <w:num w:numId="6">
    <w:abstractNumId w:val="5"/>
  </w:num>
  <w:num w:numId="7">
    <w:abstractNumId w:val="9"/>
  </w:num>
  <w:num w:numId="8">
    <w:abstractNumId w:val="2"/>
  </w:num>
  <w:num w:numId="9">
    <w:abstractNumId w:val="14"/>
  </w:num>
  <w:num w:numId="10">
    <w:abstractNumId w:val="3"/>
  </w:num>
  <w:num w:numId="11">
    <w:abstractNumId w:val="1"/>
  </w:num>
  <w:num w:numId="12">
    <w:abstractNumId w:val="15"/>
  </w:num>
  <w:num w:numId="13">
    <w:abstractNumId w:val="10"/>
  </w:num>
  <w:num w:numId="14">
    <w:abstractNumId w:val="20"/>
  </w:num>
  <w:num w:numId="15">
    <w:abstractNumId w:val="7"/>
  </w:num>
  <w:num w:numId="16">
    <w:abstractNumId w:val="0"/>
  </w:num>
  <w:num w:numId="17">
    <w:abstractNumId w:val="18"/>
  </w:num>
  <w:num w:numId="18">
    <w:abstractNumId w:val="6"/>
  </w:num>
  <w:num w:numId="19">
    <w:abstractNumId w:val="16"/>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58"/>
    <w:rsid w:val="00002DA3"/>
    <w:rsid w:val="00011210"/>
    <w:rsid w:val="0001281A"/>
    <w:rsid w:val="000239A0"/>
    <w:rsid w:val="00031110"/>
    <w:rsid w:val="00031924"/>
    <w:rsid w:val="00033437"/>
    <w:rsid w:val="000518A9"/>
    <w:rsid w:val="00072D23"/>
    <w:rsid w:val="00094587"/>
    <w:rsid w:val="000A1AAD"/>
    <w:rsid w:val="000B4B19"/>
    <w:rsid w:val="000C07E3"/>
    <w:rsid w:val="000C2E60"/>
    <w:rsid w:val="000C6775"/>
    <w:rsid w:val="000D6AEF"/>
    <w:rsid w:val="000E1CFC"/>
    <w:rsid w:val="000F0869"/>
    <w:rsid w:val="000F4F4B"/>
    <w:rsid w:val="000F5146"/>
    <w:rsid w:val="00104F73"/>
    <w:rsid w:val="001263E0"/>
    <w:rsid w:val="00131F6E"/>
    <w:rsid w:val="00134C5E"/>
    <w:rsid w:val="00135AE2"/>
    <w:rsid w:val="00144CDF"/>
    <w:rsid w:val="00154479"/>
    <w:rsid w:val="00173AAB"/>
    <w:rsid w:val="001821EE"/>
    <w:rsid w:val="00185DC6"/>
    <w:rsid w:val="001872CE"/>
    <w:rsid w:val="001A4F62"/>
    <w:rsid w:val="001B4037"/>
    <w:rsid w:val="001B5C03"/>
    <w:rsid w:val="001C737A"/>
    <w:rsid w:val="001D0638"/>
    <w:rsid w:val="001D568E"/>
    <w:rsid w:val="001E0A65"/>
    <w:rsid w:val="001E7B42"/>
    <w:rsid w:val="00202CAC"/>
    <w:rsid w:val="002179BA"/>
    <w:rsid w:val="00223F38"/>
    <w:rsid w:val="00246907"/>
    <w:rsid w:val="00252109"/>
    <w:rsid w:val="0028594D"/>
    <w:rsid w:val="002A3277"/>
    <w:rsid w:val="002A4662"/>
    <w:rsid w:val="002A4C8C"/>
    <w:rsid w:val="002C4E87"/>
    <w:rsid w:val="002E1179"/>
    <w:rsid w:val="002E1DAE"/>
    <w:rsid w:val="002E232C"/>
    <w:rsid w:val="002E3595"/>
    <w:rsid w:val="002E520A"/>
    <w:rsid w:val="002F6B69"/>
    <w:rsid w:val="00302738"/>
    <w:rsid w:val="0030335F"/>
    <w:rsid w:val="00310B21"/>
    <w:rsid w:val="0032034E"/>
    <w:rsid w:val="00333EEC"/>
    <w:rsid w:val="00335C74"/>
    <w:rsid w:val="00343A9C"/>
    <w:rsid w:val="003449CD"/>
    <w:rsid w:val="0036415D"/>
    <w:rsid w:val="0037729C"/>
    <w:rsid w:val="00380FCB"/>
    <w:rsid w:val="003A75E5"/>
    <w:rsid w:val="003B6226"/>
    <w:rsid w:val="003C2A59"/>
    <w:rsid w:val="003F4978"/>
    <w:rsid w:val="00400915"/>
    <w:rsid w:val="00401537"/>
    <w:rsid w:val="00415461"/>
    <w:rsid w:val="00452BED"/>
    <w:rsid w:val="004560AD"/>
    <w:rsid w:val="0045724B"/>
    <w:rsid w:val="00460FFF"/>
    <w:rsid w:val="004933DA"/>
    <w:rsid w:val="004C6345"/>
    <w:rsid w:val="004D24B6"/>
    <w:rsid w:val="004D2E6A"/>
    <w:rsid w:val="004E0189"/>
    <w:rsid w:val="004E1174"/>
    <w:rsid w:val="004E15E8"/>
    <w:rsid w:val="00516AAA"/>
    <w:rsid w:val="00526701"/>
    <w:rsid w:val="00532493"/>
    <w:rsid w:val="005370FA"/>
    <w:rsid w:val="00541498"/>
    <w:rsid w:val="0054420A"/>
    <w:rsid w:val="00560756"/>
    <w:rsid w:val="00580E84"/>
    <w:rsid w:val="00581225"/>
    <w:rsid w:val="00582472"/>
    <w:rsid w:val="005907FF"/>
    <w:rsid w:val="00592EE1"/>
    <w:rsid w:val="00594E72"/>
    <w:rsid w:val="005A66B4"/>
    <w:rsid w:val="005A7095"/>
    <w:rsid w:val="005B1B38"/>
    <w:rsid w:val="005B1E9B"/>
    <w:rsid w:val="005B7E6E"/>
    <w:rsid w:val="005D0EF4"/>
    <w:rsid w:val="005D2DE8"/>
    <w:rsid w:val="005F1EA1"/>
    <w:rsid w:val="00602B63"/>
    <w:rsid w:val="00613009"/>
    <w:rsid w:val="00622C0A"/>
    <w:rsid w:val="0062798C"/>
    <w:rsid w:val="00633383"/>
    <w:rsid w:val="00635B3C"/>
    <w:rsid w:val="00642C65"/>
    <w:rsid w:val="00643B98"/>
    <w:rsid w:val="00647004"/>
    <w:rsid w:val="00652408"/>
    <w:rsid w:val="0065541E"/>
    <w:rsid w:val="00666403"/>
    <w:rsid w:val="00674369"/>
    <w:rsid w:val="00693479"/>
    <w:rsid w:val="006A0FE0"/>
    <w:rsid w:val="006A3A27"/>
    <w:rsid w:val="006B0BD4"/>
    <w:rsid w:val="006B7C36"/>
    <w:rsid w:val="006C4721"/>
    <w:rsid w:val="006E1229"/>
    <w:rsid w:val="006E3949"/>
    <w:rsid w:val="006E6B0E"/>
    <w:rsid w:val="006F1A51"/>
    <w:rsid w:val="006F2115"/>
    <w:rsid w:val="006F4861"/>
    <w:rsid w:val="006F68C3"/>
    <w:rsid w:val="0070243D"/>
    <w:rsid w:val="00711552"/>
    <w:rsid w:val="00711B16"/>
    <w:rsid w:val="00734BBA"/>
    <w:rsid w:val="007600DA"/>
    <w:rsid w:val="007624DC"/>
    <w:rsid w:val="0077050B"/>
    <w:rsid w:val="00773B2B"/>
    <w:rsid w:val="007866F1"/>
    <w:rsid w:val="0078749C"/>
    <w:rsid w:val="007967D0"/>
    <w:rsid w:val="007B1AE0"/>
    <w:rsid w:val="007B272E"/>
    <w:rsid w:val="007B6422"/>
    <w:rsid w:val="007C2BB1"/>
    <w:rsid w:val="007C66A2"/>
    <w:rsid w:val="007D229F"/>
    <w:rsid w:val="007E011F"/>
    <w:rsid w:val="007E0BA6"/>
    <w:rsid w:val="007F05D0"/>
    <w:rsid w:val="008050CA"/>
    <w:rsid w:val="00812E27"/>
    <w:rsid w:val="00822344"/>
    <w:rsid w:val="00822B3C"/>
    <w:rsid w:val="00837054"/>
    <w:rsid w:val="008476DA"/>
    <w:rsid w:val="00851B01"/>
    <w:rsid w:val="008537FD"/>
    <w:rsid w:val="0085730E"/>
    <w:rsid w:val="00864C7D"/>
    <w:rsid w:val="008720DE"/>
    <w:rsid w:val="00877E49"/>
    <w:rsid w:val="00884470"/>
    <w:rsid w:val="0088679F"/>
    <w:rsid w:val="008976FC"/>
    <w:rsid w:val="008A3F3D"/>
    <w:rsid w:val="008A79A1"/>
    <w:rsid w:val="008B38CF"/>
    <w:rsid w:val="008B4E5B"/>
    <w:rsid w:val="008B5649"/>
    <w:rsid w:val="008C428F"/>
    <w:rsid w:val="008D37D1"/>
    <w:rsid w:val="008D6AE2"/>
    <w:rsid w:val="008E0539"/>
    <w:rsid w:val="008E26C5"/>
    <w:rsid w:val="008E4308"/>
    <w:rsid w:val="008E7325"/>
    <w:rsid w:val="0091057B"/>
    <w:rsid w:val="009132D5"/>
    <w:rsid w:val="00917040"/>
    <w:rsid w:val="0091774E"/>
    <w:rsid w:val="00923F9C"/>
    <w:rsid w:val="009266C1"/>
    <w:rsid w:val="00933C0A"/>
    <w:rsid w:val="00935F6E"/>
    <w:rsid w:val="0094077B"/>
    <w:rsid w:val="00950573"/>
    <w:rsid w:val="0095522E"/>
    <w:rsid w:val="0095621E"/>
    <w:rsid w:val="00957E1A"/>
    <w:rsid w:val="00962428"/>
    <w:rsid w:val="00963841"/>
    <w:rsid w:val="00974487"/>
    <w:rsid w:val="00975966"/>
    <w:rsid w:val="00981551"/>
    <w:rsid w:val="009823E0"/>
    <w:rsid w:val="0098448B"/>
    <w:rsid w:val="00986336"/>
    <w:rsid w:val="0099546D"/>
    <w:rsid w:val="00996867"/>
    <w:rsid w:val="009B06EC"/>
    <w:rsid w:val="009B126A"/>
    <w:rsid w:val="009B77D7"/>
    <w:rsid w:val="009B78CB"/>
    <w:rsid w:val="009D11C7"/>
    <w:rsid w:val="009D784F"/>
    <w:rsid w:val="009D7FA3"/>
    <w:rsid w:val="009E21F9"/>
    <w:rsid w:val="009E69DE"/>
    <w:rsid w:val="009F7139"/>
    <w:rsid w:val="00A253EA"/>
    <w:rsid w:val="00A376FC"/>
    <w:rsid w:val="00A40239"/>
    <w:rsid w:val="00A44276"/>
    <w:rsid w:val="00A46E65"/>
    <w:rsid w:val="00A478E2"/>
    <w:rsid w:val="00A50CD5"/>
    <w:rsid w:val="00A53AD4"/>
    <w:rsid w:val="00A554F1"/>
    <w:rsid w:val="00A5603C"/>
    <w:rsid w:val="00A57220"/>
    <w:rsid w:val="00A710E7"/>
    <w:rsid w:val="00A738EA"/>
    <w:rsid w:val="00A7756A"/>
    <w:rsid w:val="00AA1BAD"/>
    <w:rsid w:val="00AA6DCC"/>
    <w:rsid w:val="00AB0D36"/>
    <w:rsid w:val="00AB0E76"/>
    <w:rsid w:val="00AB1346"/>
    <w:rsid w:val="00AB1E74"/>
    <w:rsid w:val="00AB2248"/>
    <w:rsid w:val="00AB3CFE"/>
    <w:rsid w:val="00AB4333"/>
    <w:rsid w:val="00AB4D1B"/>
    <w:rsid w:val="00AB7CB4"/>
    <w:rsid w:val="00AC3DD3"/>
    <w:rsid w:val="00AC3EA1"/>
    <w:rsid w:val="00AC4B7D"/>
    <w:rsid w:val="00AD0338"/>
    <w:rsid w:val="00AD39A5"/>
    <w:rsid w:val="00AD3FB1"/>
    <w:rsid w:val="00AD47E0"/>
    <w:rsid w:val="00AE01E1"/>
    <w:rsid w:val="00AE1303"/>
    <w:rsid w:val="00AE219E"/>
    <w:rsid w:val="00AE3B99"/>
    <w:rsid w:val="00AE6167"/>
    <w:rsid w:val="00AE78D7"/>
    <w:rsid w:val="00AF6C50"/>
    <w:rsid w:val="00B12DC1"/>
    <w:rsid w:val="00B22355"/>
    <w:rsid w:val="00B24255"/>
    <w:rsid w:val="00B33341"/>
    <w:rsid w:val="00B4348B"/>
    <w:rsid w:val="00B558EF"/>
    <w:rsid w:val="00B677A0"/>
    <w:rsid w:val="00B76DCC"/>
    <w:rsid w:val="00B92091"/>
    <w:rsid w:val="00B9392F"/>
    <w:rsid w:val="00B942CF"/>
    <w:rsid w:val="00B96913"/>
    <w:rsid w:val="00BA2B02"/>
    <w:rsid w:val="00BA6162"/>
    <w:rsid w:val="00BB5169"/>
    <w:rsid w:val="00BB5F04"/>
    <w:rsid w:val="00BC4064"/>
    <w:rsid w:val="00BC4982"/>
    <w:rsid w:val="00BD43A7"/>
    <w:rsid w:val="00BD679F"/>
    <w:rsid w:val="00BE6D58"/>
    <w:rsid w:val="00C03EF7"/>
    <w:rsid w:val="00C168CE"/>
    <w:rsid w:val="00C23F86"/>
    <w:rsid w:val="00C24035"/>
    <w:rsid w:val="00C5576A"/>
    <w:rsid w:val="00C55F87"/>
    <w:rsid w:val="00C65D7D"/>
    <w:rsid w:val="00C70E60"/>
    <w:rsid w:val="00C73D97"/>
    <w:rsid w:val="00C816F0"/>
    <w:rsid w:val="00C875CE"/>
    <w:rsid w:val="00CB2745"/>
    <w:rsid w:val="00CB5B0B"/>
    <w:rsid w:val="00CC0C6B"/>
    <w:rsid w:val="00CD05A5"/>
    <w:rsid w:val="00CD75C8"/>
    <w:rsid w:val="00CE1757"/>
    <w:rsid w:val="00CE39E3"/>
    <w:rsid w:val="00D060A3"/>
    <w:rsid w:val="00D061F0"/>
    <w:rsid w:val="00D161F3"/>
    <w:rsid w:val="00D1718F"/>
    <w:rsid w:val="00D20ED6"/>
    <w:rsid w:val="00D2246E"/>
    <w:rsid w:val="00D23948"/>
    <w:rsid w:val="00D261C5"/>
    <w:rsid w:val="00D3699A"/>
    <w:rsid w:val="00D61F2C"/>
    <w:rsid w:val="00D636F9"/>
    <w:rsid w:val="00D66F82"/>
    <w:rsid w:val="00D75137"/>
    <w:rsid w:val="00D775EC"/>
    <w:rsid w:val="00D90353"/>
    <w:rsid w:val="00D91054"/>
    <w:rsid w:val="00D92796"/>
    <w:rsid w:val="00DA666A"/>
    <w:rsid w:val="00DC6FB5"/>
    <w:rsid w:val="00DE27F6"/>
    <w:rsid w:val="00DE31A3"/>
    <w:rsid w:val="00DF46A1"/>
    <w:rsid w:val="00E01C70"/>
    <w:rsid w:val="00E12FE2"/>
    <w:rsid w:val="00E258D2"/>
    <w:rsid w:val="00E33340"/>
    <w:rsid w:val="00E408EA"/>
    <w:rsid w:val="00E53449"/>
    <w:rsid w:val="00E805FA"/>
    <w:rsid w:val="00E8356A"/>
    <w:rsid w:val="00E85386"/>
    <w:rsid w:val="00E93FCB"/>
    <w:rsid w:val="00EB028F"/>
    <w:rsid w:val="00EB0600"/>
    <w:rsid w:val="00EB2021"/>
    <w:rsid w:val="00EB484A"/>
    <w:rsid w:val="00EC5296"/>
    <w:rsid w:val="00ED4DB2"/>
    <w:rsid w:val="00EE46B7"/>
    <w:rsid w:val="00EE637B"/>
    <w:rsid w:val="00EF691B"/>
    <w:rsid w:val="00F0345B"/>
    <w:rsid w:val="00F0680E"/>
    <w:rsid w:val="00F209C8"/>
    <w:rsid w:val="00F23EEB"/>
    <w:rsid w:val="00F345F2"/>
    <w:rsid w:val="00F42E6D"/>
    <w:rsid w:val="00F55E69"/>
    <w:rsid w:val="00F57B3B"/>
    <w:rsid w:val="00F747F2"/>
    <w:rsid w:val="00F8387D"/>
    <w:rsid w:val="00F84DD7"/>
    <w:rsid w:val="00FA0BA9"/>
    <w:rsid w:val="00FD075B"/>
    <w:rsid w:val="00FF2C8A"/>
    <w:rsid w:val="00FF5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9CE5"/>
  <w15:docId w15:val="{1BB065A4-A23B-44DC-B8D2-F65B0D46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35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D5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6D58"/>
    <w:rPr>
      <w:color w:val="0000FF"/>
      <w:u w:val="single"/>
    </w:rPr>
  </w:style>
  <w:style w:type="paragraph" w:styleId="a5">
    <w:name w:val="List Paragraph"/>
    <w:basedOn w:val="a"/>
    <w:uiPriority w:val="34"/>
    <w:qFormat/>
    <w:rsid w:val="0095522E"/>
    <w:pPr>
      <w:ind w:left="720"/>
      <w:contextualSpacing/>
    </w:pPr>
  </w:style>
  <w:style w:type="table" w:styleId="a6">
    <w:name w:val="Table Grid"/>
    <w:basedOn w:val="a1"/>
    <w:uiPriority w:val="59"/>
    <w:rsid w:val="009552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E7325"/>
    <w:pPr>
      <w:widowControl w:val="0"/>
      <w:autoSpaceDE w:val="0"/>
      <w:autoSpaceDN w:val="0"/>
      <w:adjustRightInd w:val="0"/>
      <w:spacing w:line="240" w:lineRule="auto"/>
      <w:jc w:val="left"/>
    </w:pPr>
    <w:rPr>
      <w:rFonts w:ascii="Times New Roman" w:eastAsiaTheme="minorEastAsia" w:hAnsi="Times New Roman" w:cs="Times New Roman"/>
      <w:sz w:val="24"/>
      <w:szCs w:val="24"/>
      <w:lang w:eastAsia="ru-RU"/>
    </w:rPr>
  </w:style>
  <w:style w:type="paragraph" w:customStyle="1" w:styleId="1">
    <w:name w:val="Обычный1"/>
    <w:rsid w:val="00D23948"/>
    <w:pPr>
      <w:spacing w:line="240" w:lineRule="auto"/>
      <w:jc w:val="left"/>
    </w:pPr>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4154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15461"/>
    <w:rPr>
      <w:rFonts w:ascii="Segoe UI" w:hAnsi="Segoe UI" w:cs="Segoe UI"/>
      <w:sz w:val="18"/>
      <w:szCs w:val="18"/>
    </w:rPr>
  </w:style>
  <w:style w:type="character" w:styleId="a9">
    <w:name w:val="FollowedHyperlink"/>
    <w:basedOn w:val="a0"/>
    <w:uiPriority w:val="99"/>
    <w:semiHidden/>
    <w:unhideWhenUsed/>
    <w:rsid w:val="00AE1303"/>
    <w:rPr>
      <w:color w:val="800080" w:themeColor="followedHyperlink"/>
      <w:u w:val="single"/>
    </w:rPr>
  </w:style>
  <w:style w:type="character" w:styleId="aa">
    <w:name w:val="Strong"/>
    <w:basedOn w:val="a0"/>
    <w:uiPriority w:val="22"/>
    <w:qFormat/>
    <w:rsid w:val="002E3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9819">
      <w:bodyDiv w:val="1"/>
      <w:marLeft w:val="0"/>
      <w:marRight w:val="0"/>
      <w:marTop w:val="0"/>
      <w:marBottom w:val="0"/>
      <w:divBdr>
        <w:top w:val="none" w:sz="0" w:space="0" w:color="auto"/>
        <w:left w:val="none" w:sz="0" w:space="0" w:color="auto"/>
        <w:bottom w:val="none" w:sz="0" w:space="0" w:color="auto"/>
        <w:right w:val="none" w:sz="0" w:space="0" w:color="auto"/>
      </w:divBdr>
    </w:div>
    <w:div w:id="364674837">
      <w:bodyDiv w:val="1"/>
      <w:marLeft w:val="0"/>
      <w:marRight w:val="0"/>
      <w:marTop w:val="0"/>
      <w:marBottom w:val="0"/>
      <w:divBdr>
        <w:top w:val="none" w:sz="0" w:space="0" w:color="auto"/>
        <w:left w:val="none" w:sz="0" w:space="0" w:color="auto"/>
        <w:bottom w:val="none" w:sz="0" w:space="0" w:color="auto"/>
        <w:right w:val="none" w:sz="0" w:space="0" w:color="auto"/>
      </w:divBdr>
    </w:div>
    <w:div w:id="575091921">
      <w:bodyDiv w:val="1"/>
      <w:marLeft w:val="0"/>
      <w:marRight w:val="0"/>
      <w:marTop w:val="0"/>
      <w:marBottom w:val="0"/>
      <w:divBdr>
        <w:top w:val="none" w:sz="0" w:space="0" w:color="auto"/>
        <w:left w:val="none" w:sz="0" w:space="0" w:color="auto"/>
        <w:bottom w:val="none" w:sz="0" w:space="0" w:color="auto"/>
        <w:right w:val="none" w:sz="0" w:space="0" w:color="auto"/>
      </w:divBdr>
    </w:div>
    <w:div w:id="719941366">
      <w:bodyDiv w:val="1"/>
      <w:marLeft w:val="0"/>
      <w:marRight w:val="0"/>
      <w:marTop w:val="0"/>
      <w:marBottom w:val="0"/>
      <w:divBdr>
        <w:top w:val="none" w:sz="0" w:space="0" w:color="auto"/>
        <w:left w:val="none" w:sz="0" w:space="0" w:color="auto"/>
        <w:bottom w:val="none" w:sz="0" w:space="0" w:color="auto"/>
        <w:right w:val="none" w:sz="0" w:space="0" w:color="auto"/>
      </w:divBdr>
    </w:div>
    <w:div w:id="760222231">
      <w:bodyDiv w:val="1"/>
      <w:marLeft w:val="0"/>
      <w:marRight w:val="0"/>
      <w:marTop w:val="0"/>
      <w:marBottom w:val="0"/>
      <w:divBdr>
        <w:top w:val="none" w:sz="0" w:space="0" w:color="auto"/>
        <w:left w:val="none" w:sz="0" w:space="0" w:color="auto"/>
        <w:bottom w:val="none" w:sz="0" w:space="0" w:color="auto"/>
        <w:right w:val="none" w:sz="0" w:space="0" w:color="auto"/>
      </w:divBdr>
    </w:div>
    <w:div w:id="924731804">
      <w:bodyDiv w:val="1"/>
      <w:marLeft w:val="0"/>
      <w:marRight w:val="0"/>
      <w:marTop w:val="0"/>
      <w:marBottom w:val="0"/>
      <w:divBdr>
        <w:top w:val="none" w:sz="0" w:space="0" w:color="auto"/>
        <w:left w:val="none" w:sz="0" w:space="0" w:color="auto"/>
        <w:bottom w:val="none" w:sz="0" w:space="0" w:color="auto"/>
        <w:right w:val="none" w:sz="0" w:space="0" w:color="auto"/>
      </w:divBdr>
    </w:div>
    <w:div w:id="1039628506">
      <w:bodyDiv w:val="1"/>
      <w:marLeft w:val="0"/>
      <w:marRight w:val="0"/>
      <w:marTop w:val="0"/>
      <w:marBottom w:val="0"/>
      <w:divBdr>
        <w:top w:val="none" w:sz="0" w:space="0" w:color="auto"/>
        <w:left w:val="none" w:sz="0" w:space="0" w:color="auto"/>
        <w:bottom w:val="none" w:sz="0" w:space="0" w:color="auto"/>
        <w:right w:val="none" w:sz="0" w:space="0" w:color="auto"/>
      </w:divBdr>
    </w:div>
    <w:div w:id="1303537788">
      <w:bodyDiv w:val="1"/>
      <w:marLeft w:val="0"/>
      <w:marRight w:val="0"/>
      <w:marTop w:val="0"/>
      <w:marBottom w:val="0"/>
      <w:divBdr>
        <w:top w:val="none" w:sz="0" w:space="0" w:color="auto"/>
        <w:left w:val="none" w:sz="0" w:space="0" w:color="auto"/>
        <w:bottom w:val="none" w:sz="0" w:space="0" w:color="auto"/>
        <w:right w:val="none" w:sz="0" w:space="0" w:color="auto"/>
      </w:divBdr>
    </w:div>
    <w:div w:id="1569538626">
      <w:bodyDiv w:val="1"/>
      <w:marLeft w:val="0"/>
      <w:marRight w:val="0"/>
      <w:marTop w:val="0"/>
      <w:marBottom w:val="0"/>
      <w:divBdr>
        <w:top w:val="none" w:sz="0" w:space="0" w:color="auto"/>
        <w:left w:val="none" w:sz="0" w:space="0" w:color="auto"/>
        <w:bottom w:val="none" w:sz="0" w:space="0" w:color="auto"/>
        <w:right w:val="none" w:sz="0" w:space="0" w:color="auto"/>
      </w:divBdr>
    </w:div>
    <w:div w:id="1707485873">
      <w:bodyDiv w:val="1"/>
      <w:marLeft w:val="0"/>
      <w:marRight w:val="0"/>
      <w:marTop w:val="0"/>
      <w:marBottom w:val="0"/>
      <w:divBdr>
        <w:top w:val="none" w:sz="0" w:space="0" w:color="auto"/>
        <w:left w:val="none" w:sz="0" w:space="0" w:color="auto"/>
        <w:bottom w:val="none" w:sz="0" w:space="0" w:color="auto"/>
        <w:right w:val="none" w:sz="0" w:space="0" w:color="auto"/>
      </w:divBdr>
    </w:div>
    <w:div w:id="1830709261">
      <w:bodyDiv w:val="1"/>
      <w:marLeft w:val="0"/>
      <w:marRight w:val="0"/>
      <w:marTop w:val="0"/>
      <w:marBottom w:val="0"/>
      <w:divBdr>
        <w:top w:val="none" w:sz="0" w:space="0" w:color="auto"/>
        <w:left w:val="none" w:sz="0" w:space="0" w:color="auto"/>
        <w:bottom w:val="none" w:sz="0" w:space="0" w:color="auto"/>
        <w:right w:val="none" w:sz="0" w:space="0" w:color="auto"/>
      </w:divBdr>
    </w:div>
    <w:div w:id="1876235173">
      <w:bodyDiv w:val="1"/>
      <w:marLeft w:val="0"/>
      <w:marRight w:val="0"/>
      <w:marTop w:val="0"/>
      <w:marBottom w:val="0"/>
      <w:divBdr>
        <w:top w:val="none" w:sz="0" w:space="0" w:color="auto"/>
        <w:left w:val="none" w:sz="0" w:space="0" w:color="auto"/>
        <w:bottom w:val="none" w:sz="0" w:space="0" w:color="auto"/>
        <w:right w:val="none" w:sz="0" w:space="0" w:color="auto"/>
      </w:divBdr>
    </w:div>
    <w:div w:id="1987515487">
      <w:bodyDiv w:val="1"/>
      <w:marLeft w:val="0"/>
      <w:marRight w:val="0"/>
      <w:marTop w:val="0"/>
      <w:marBottom w:val="0"/>
      <w:divBdr>
        <w:top w:val="none" w:sz="0" w:space="0" w:color="auto"/>
        <w:left w:val="none" w:sz="0" w:space="0" w:color="auto"/>
        <w:bottom w:val="none" w:sz="0" w:space="0" w:color="auto"/>
        <w:right w:val="none" w:sz="0" w:space="0" w:color="auto"/>
      </w:divBdr>
    </w:div>
    <w:div w:id="210896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A0%D0%B5%D0%BA%D0%BE%D0%BC%D0%B5%D0%BD%D0%B4%D0%B0%D1%82%D0%B5%D0%BB%D1%8C%D0%BD%D1%8B%D0%B9_%D1%85%D0%B0%D1%80%D0%B0%D0%BA%D1%82%D0%B5%D1%80&amp;action=edit&amp;redlink=1" TargetMode="External"/><Relationship Id="rId3" Type="http://schemas.openxmlformats.org/officeDocument/2006/relationships/styles" Target="styles.xml"/><Relationship Id="rId7" Type="http://schemas.openxmlformats.org/officeDocument/2006/relationships/hyperlink" Target="consultantplus://offline/ref=2B82F026A6E8EF80E474CB3271D46E5098453078FB51358B58B3D6O6a2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Shares\&#1091;&#1087;&#1088;&#1072;&#1074;&#1083;&#1077;&#1085;&#1080;&#1077;%20&#1076;&#1077;&#1083;&#1072;&#1084;&#1080;\&#1054;&#1090;&#1076;&#1077;&#1083;%20&#1076;&#1077;&#1083;&#1086;&#1087;&#1088;&#1086;&#1080;&#1079;&#1074;&#1086;&#1076;&#1089;&#1090;&#1074;&#1072;%20&#1080;%20&#1082;&#1086;&#1085;&#1090;&#1088;&#1086;&#1083;&#1103;\&#1055;&#1086;&#1089;&#1090;&#1072;&#1085;&#1086;&#1074;&#1083;&#1077;&#1085;&#1080;&#1103;\&#1055;&#1086;&#1089;&#1090;&#1072;&#1085;&#1086;&#1074;&#1083;&#1077;&#1085;&#1080;&#1103;%202020\&#1055;&#1086;&#1089;&#1090;&#1072;&#1085;&#1086;&#1074;&#1083;&#1077;&#1085;&#1080;&#1103;%203%20&#1082;&#1074;&#1072;&#1088;&#1090;&#1072;&#1083;\682%20&#1086;&#1073;&#1097;%20&#1089;&#1086;&#1074;&#1077;&#1090;%20&#1074;&#1077;&#1088;&#1080;&#1103;%204%20(5).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D4B4-B761-4B62-8435-EDFBF38C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2158</Words>
  <Characters>12304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Слотюк Наталья Владимировна</cp:lastModifiedBy>
  <cp:revision>6</cp:revision>
  <cp:lastPrinted>2023-02-28T06:26:00Z</cp:lastPrinted>
  <dcterms:created xsi:type="dcterms:W3CDTF">2023-02-09T12:17:00Z</dcterms:created>
  <dcterms:modified xsi:type="dcterms:W3CDTF">2023-02-28T06:26:00Z</dcterms:modified>
</cp:coreProperties>
</file>