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3" w:rsidRDefault="00AD6583" w:rsidP="00AD658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D6583" w:rsidRPr="00B05ED8" w:rsidRDefault="00AD6583" w:rsidP="00AD658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ind w:right="4535"/>
        <w:jc w:val="both"/>
        <w:rPr>
          <w:sz w:val="28"/>
          <w:szCs w:val="28"/>
        </w:rPr>
      </w:pPr>
      <w:r w:rsidRPr="00AE667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администрации города от 15.12.2020 №1070 </w:t>
      </w:r>
      <w:r w:rsidRPr="00B67631">
        <w:rPr>
          <w:sz w:val="28"/>
          <w:szCs w:val="28"/>
        </w:rPr>
        <w:t>"</w:t>
      </w:r>
      <w:r w:rsidRPr="00AE667C">
        <w:rPr>
          <w:sz w:val="28"/>
          <w:szCs w:val="28"/>
        </w:rPr>
        <w:t xml:space="preserve">О признании </w:t>
      </w:r>
      <w:proofErr w:type="gramStart"/>
      <w:r w:rsidRPr="00AE667C">
        <w:rPr>
          <w:sz w:val="28"/>
          <w:szCs w:val="28"/>
        </w:rPr>
        <w:t>утратившими</w:t>
      </w:r>
      <w:proofErr w:type="gramEnd"/>
      <w:r w:rsidRPr="00AE667C">
        <w:rPr>
          <w:sz w:val="28"/>
          <w:szCs w:val="28"/>
        </w:rPr>
        <w:t xml:space="preserve"> силу некот</w:t>
      </w:r>
      <w:r w:rsidRPr="00AE667C">
        <w:rPr>
          <w:sz w:val="28"/>
          <w:szCs w:val="28"/>
        </w:rPr>
        <w:t>о</w:t>
      </w:r>
      <w:r w:rsidRPr="00AE667C">
        <w:rPr>
          <w:sz w:val="28"/>
          <w:szCs w:val="28"/>
        </w:rPr>
        <w:t>рых постановлений</w:t>
      </w:r>
      <w:r>
        <w:rPr>
          <w:sz w:val="28"/>
          <w:szCs w:val="28"/>
        </w:rPr>
        <w:t xml:space="preserve"> </w:t>
      </w:r>
      <w:r w:rsidRPr="00AE667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и пункта </w:t>
      </w:r>
      <w:hyperlink r:id="rId6" w:history="1">
        <w:r w:rsidRPr="007D1396">
          <w:rPr>
            <w:color w:val="000000"/>
            <w:sz w:val="28"/>
            <w:szCs w:val="28"/>
          </w:rPr>
          <w:t>4</w:t>
        </w:r>
      </w:hyperlink>
      <w:r w:rsidRPr="007D1396">
        <w:rPr>
          <w:color w:val="000000"/>
          <w:sz w:val="28"/>
          <w:szCs w:val="28"/>
        </w:rPr>
        <w:t xml:space="preserve"> приложения </w:t>
      </w:r>
      <w:r>
        <w:rPr>
          <w:color w:val="000000"/>
          <w:sz w:val="28"/>
          <w:szCs w:val="28"/>
        </w:rPr>
        <w:t xml:space="preserve">                     </w:t>
      </w:r>
      <w:r w:rsidRPr="007D1396">
        <w:rPr>
          <w:color w:val="000000"/>
          <w:sz w:val="28"/>
          <w:szCs w:val="28"/>
        </w:rPr>
        <w:t xml:space="preserve">к постановлению администрации города </w:t>
      </w:r>
      <w:r>
        <w:rPr>
          <w:color w:val="000000"/>
          <w:sz w:val="28"/>
          <w:szCs w:val="28"/>
        </w:rPr>
        <w:t xml:space="preserve">                         </w:t>
      </w:r>
      <w:r w:rsidRPr="007D1396">
        <w:rPr>
          <w:color w:val="000000"/>
          <w:sz w:val="28"/>
          <w:szCs w:val="28"/>
        </w:rPr>
        <w:t>от 17.08.2018 №1139</w:t>
      </w:r>
      <w:r w:rsidRPr="00B67631">
        <w:rPr>
          <w:sz w:val="28"/>
          <w:szCs w:val="28"/>
        </w:rPr>
        <w:t>"</w:t>
      </w:r>
    </w:p>
    <w:p w:rsidR="00AD6583" w:rsidRDefault="00AD6583" w:rsidP="00AD6583">
      <w:pPr>
        <w:ind w:right="4535"/>
        <w:jc w:val="both"/>
        <w:rPr>
          <w:sz w:val="28"/>
          <w:szCs w:val="28"/>
        </w:rPr>
      </w:pPr>
    </w:p>
    <w:p w:rsidR="00AD6583" w:rsidRDefault="00AD6583" w:rsidP="00AD6583">
      <w:pPr>
        <w:ind w:right="4535"/>
        <w:jc w:val="both"/>
        <w:rPr>
          <w:sz w:val="28"/>
          <w:szCs w:val="28"/>
        </w:rPr>
      </w:pPr>
    </w:p>
    <w:p w:rsidR="00AD6583" w:rsidRDefault="00AD6583" w:rsidP="00AD6583">
      <w:pPr>
        <w:ind w:right="4535"/>
        <w:jc w:val="both"/>
        <w:rPr>
          <w:sz w:val="28"/>
          <w:szCs w:val="28"/>
        </w:rPr>
      </w:pPr>
    </w:p>
    <w:p w:rsidR="00AD6583" w:rsidRPr="000153CC" w:rsidRDefault="00AD6583" w:rsidP="00AD6583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96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"Организация предоста</w:t>
      </w:r>
      <w:r w:rsidRPr="00C33796">
        <w:rPr>
          <w:rFonts w:ascii="Times New Roman" w:hAnsi="Times New Roman" w:cs="Times New Roman"/>
          <w:sz w:val="28"/>
          <w:szCs w:val="28"/>
        </w:rPr>
        <w:t>в</w:t>
      </w:r>
      <w:r w:rsidRPr="00C33796">
        <w:rPr>
          <w:rFonts w:ascii="Times New Roman" w:hAnsi="Times New Roman" w:cs="Times New Roman"/>
          <w:sz w:val="28"/>
          <w:szCs w:val="28"/>
        </w:rPr>
        <w:t xml:space="preserve">ления государственных и муниципальных услуг через Нижневартовский МФЦ на 2018 - 2025 годы и на период до 2030 года"                в соответствие </w:t>
      </w:r>
      <w:r w:rsidRPr="00C33796">
        <w:rPr>
          <w:rFonts w:ascii="Times New Roman" w:eastAsia="Calibri" w:hAnsi="Times New Roman" w:cs="Times New Roman"/>
          <w:sz w:val="28"/>
          <w:szCs w:val="28"/>
          <w:lang w:eastAsia="en-US"/>
        </w:rPr>
        <w:t>с бюдж</w:t>
      </w:r>
      <w:r w:rsidRPr="00C3379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33796">
        <w:rPr>
          <w:rFonts w:ascii="Times New Roman" w:eastAsia="Calibri" w:hAnsi="Times New Roman" w:cs="Times New Roman"/>
          <w:sz w:val="28"/>
          <w:szCs w:val="28"/>
          <w:lang w:eastAsia="en-US"/>
        </w:rPr>
        <w:t>том города Нижневартовска на 2020 год</w:t>
      </w:r>
      <w:r w:rsidRPr="000153CC">
        <w:rPr>
          <w:rFonts w:ascii="Times New Roman" w:hAnsi="Times New Roman" w:cs="Times New Roman"/>
          <w:sz w:val="28"/>
          <w:szCs w:val="28"/>
        </w:rPr>
        <w:t>:</w:t>
      </w:r>
    </w:p>
    <w:p w:rsidR="00AD6583" w:rsidRDefault="00AD6583" w:rsidP="00AD6583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D6583" w:rsidRPr="0043381C" w:rsidRDefault="00AD6583" w:rsidP="00AD6583">
      <w:pPr>
        <w:tabs>
          <w:tab w:val="left" w:pos="9638"/>
        </w:tabs>
        <w:ind w:right="-1"/>
        <w:jc w:val="both"/>
        <w:rPr>
          <w:sz w:val="28"/>
          <w:szCs w:val="28"/>
        </w:rPr>
      </w:pPr>
      <w:r w:rsidRPr="0043381C">
        <w:rPr>
          <w:sz w:val="28"/>
          <w:szCs w:val="28"/>
        </w:rPr>
        <w:t xml:space="preserve">           1. Внести изменения в постановление администрации города                            от 15.12.2020 №1070 "О признании </w:t>
      </w:r>
      <w:proofErr w:type="gramStart"/>
      <w:r w:rsidRPr="0043381C">
        <w:rPr>
          <w:sz w:val="28"/>
          <w:szCs w:val="28"/>
        </w:rPr>
        <w:t>утратившими</w:t>
      </w:r>
      <w:proofErr w:type="gramEnd"/>
      <w:r w:rsidRPr="0043381C">
        <w:rPr>
          <w:sz w:val="28"/>
          <w:szCs w:val="28"/>
        </w:rPr>
        <w:t xml:space="preserve"> силу некот</w:t>
      </w:r>
      <w:r w:rsidRPr="0043381C">
        <w:rPr>
          <w:sz w:val="28"/>
          <w:szCs w:val="28"/>
        </w:rPr>
        <w:t>о</w:t>
      </w:r>
      <w:r w:rsidRPr="0043381C">
        <w:rPr>
          <w:sz w:val="28"/>
          <w:szCs w:val="28"/>
        </w:rPr>
        <w:t xml:space="preserve">рых постановлений администрации города и пункта </w:t>
      </w:r>
      <w:hyperlink r:id="rId7" w:history="1">
        <w:r w:rsidRPr="0043381C">
          <w:rPr>
            <w:color w:val="000000"/>
            <w:sz w:val="28"/>
            <w:szCs w:val="28"/>
          </w:rPr>
          <w:t>4</w:t>
        </w:r>
      </w:hyperlink>
      <w:r w:rsidRPr="0043381C">
        <w:rPr>
          <w:color w:val="000000"/>
          <w:sz w:val="28"/>
          <w:szCs w:val="28"/>
        </w:rPr>
        <w:t xml:space="preserve"> приложения к постановлению администрации города от 17.08.2018 №1139</w:t>
      </w:r>
      <w:r w:rsidRPr="0043381C">
        <w:rPr>
          <w:sz w:val="28"/>
          <w:szCs w:val="28"/>
        </w:rPr>
        <w:t>":</w:t>
      </w:r>
    </w:p>
    <w:p w:rsidR="00AD6583" w:rsidRDefault="00AD6583" w:rsidP="00AD6583">
      <w:pPr>
        <w:tabs>
          <w:tab w:val="left" w:pos="9638"/>
        </w:tabs>
        <w:ind w:right="-1"/>
        <w:jc w:val="both"/>
        <w:rPr>
          <w:sz w:val="28"/>
          <w:szCs w:val="28"/>
        </w:rPr>
      </w:pPr>
      <w:r w:rsidRPr="0043381C">
        <w:rPr>
          <w:sz w:val="28"/>
          <w:szCs w:val="28"/>
        </w:rPr>
        <w:t xml:space="preserve">           </w:t>
      </w:r>
      <w:proofErr w:type="gramStart"/>
      <w:r w:rsidRPr="0043381C">
        <w:rPr>
          <w:sz w:val="28"/>
          <w:szCs w:val="28"/>
        </w:rPr>
        <w:t>- заголовок изложить в следующей редакции "</w:t>
      </w:r>
      <w:r>
        <w:rPr>
          <w:sz w:val="28"/>
          <w:szCs w:val="28"/>
        </w:rPr>
        <w:t>О внесении</w:t>
      </w:r>
      <w:r w:rsidRPr="0043381C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й       </w:t>
      </w:r>
      <w:r w:rsidRPr="0043381C">
        <w:rPr>
          <w:sz w:val="28"/>
          <w:szCs w:val="28"/>
        </w:rPr>
        <w:t xml:space="preserve">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</w:t>
      </w:r>
      <w:r>
        <w:rPr>
          <w:sz w:val="28"/>
          <w:szCs w:val="28"/>
        </w:rPr>
        <w:t xml:space="preserve">           </w:t>
      </w:r>
      <w:r w:rsidRPr="0043381C">
        <w:rPr>
          <w:sz w:val="28"/>
          <w:szCs w:val="28"/>
        </w:rPr>
        <w:t>на 2018-2025 годы и на период до 2030 года" (с изменениями от 24.03.2016 №380, 24.01.2017 №92, 16.03.2017 №374, 28.02.2018 №267, 17.08.2018 №1139, 30.08.2018 №1179, 23.11.2018 №1382, 03.12.2018 №1404, 19.12.2018 №1453</w:t>
      </w:r>
      <w:proofErr w:type="gramEnd"/>
      <w:r w:rsidRPr="0043381C">
        <w:rPr>
          <w:sz w:val="28"/>
          <w:szCs w:val="28"/>
        </w:rPr>
        <w:t xml:space="preserve">, </w:t>
      </w:r>
      <w:proofErr w:type="gramStart"/>
      <w:r w:rsidRPr="0043381C">
        <w:rPr>
          <w:sz w:val="28"/>
          <w:szCs w:val="28"/>
        </w:rPr>
        <w:t>08.02.2019 №81, 27.05.2019 №391, 18.12.2019 №1005, 11.02.2020 №106, 13.11.2020 №965)"</w:t>
      </w:r>
      <w:r>
        <w:rPr>
          <w:sz w:val="28"/>
          <w:szCs w:val="28"/>
        </w:rPr>
        <w:t xml:space="preserve"> и о признании </w:t>
      </w:r>
      <w:r w:rsidRPr="0043381C">
        <w:rPr>
          <w:sz w:val="28"/>
          <w:szCs w:val="28"/>
        </w:rPr>
        <w:t>утратившими силу некот</w:t>
      </w:r>
      <w:r w:rsidRPr="0043381C">
        <w:rPr>
          <w:sz w:val="28"/>
          <w:szCs w:val="28"/>
        </w:rPr>
        <w:t>о</w:t>
      </w:r>
      <w:r w:rsidRPr="0043381C">
        <w:rPr>
          <w:sz w:val="28"/>
          <w:szCs w:val="28"/>
        </w:rPr>
        <w:t>рых постановлений администрации горо</w:t>
      </w:r>
      <w:r>
        <w:rPr>
          <w:sz w:val="28"/>
          <w:szCs w:val="28"/>
        </w:rPr>
        <w:t>да</w:t>
      </w:r>
      <w:r w:rsidRPr="009C0A25">
        <w:rPr>
          <w:sz w:val="28"/>
          <w:szCs w:val="28"/>
        </w:rPr>
        <w:t xml:space="preserve"> </w:t>
      </w:r>
      <w:r w:rsidRPr="0043381C">
        <w:rPr>
          <w:sz w:val="28"/>
          <w:szCs w:val="28"/>
        </w:rPr>
        <w:t xml:space="preserve">и пункта </w:t>
      </w:r>
      <w:hyperlink r:id="rId8" w:history="1">
        <w:r w:rsidRPr="0043381C">
          <w:rPr>
            <w:color w:val="000000"/>
            <w:sz w:val="28"/>
            <w:szCs w:val="28"/>
          </w:rPr>
          <w:t>4</w:t>
        </w:r>
      </w:hyperlink>
      <w:r w:rsidRPr="0043381C">
        <w:rPr>
          <w:color w:val="000000"/>
          <w:sz w:val="28"/>
          <w:szCs w:val="28"/>
        </w:rPr>
        <w:t xml:space="preserve"> приложения к постановлению администрации города от 17.08.2018 №1139</w:t>
      </w:r>
      <w:r w:rsidRPr="0043381C">
        <w:rPr>
          <w:sz w:val="28"/>
          <w:szCs w:val="28"/>
        </w:rPr>
        <w:t>"</w:t>
      </w:r>
      <w:r>
        <w:rPr>
          <w:sz w:val="28"/>
          <w:szCs w:val="28"/>
        </w:rPr>
        <w:t>;</w:t>
      </w:r>
      <w:proofErr w:type="gramEnd"/>
    </w:p>
    <w:p w:rsidR="00AD6583" w:rsidRDefault="00AD6583" w:rsidP="00AD6583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1 следующе</w:t>
      </w:r>
      <w:r>
        <w:rPr>
          <w:sz w:val="28"/>
          <w:szCs w:val="28"/>
        </w:rPr>
        <w:t>го содержания</w:t>
      </w:r>
      <w:r>
        <w:rPr>
          <w:sz w:val="28"/>
          <w:szCs w:val="28"/>
        </w:rPr>
        <w:t>:</w:t>
      </w:r>
    </w:p>
    <w:p w:rsidR="00AD6583" w:rsidRDefault="00AD6583" w:rsidP="00AD658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43381C">
        <w:rPr>
          <w:sz w:val="28"/>
          <w:szCs w:val="28"/>
        </w:rPr>
        <w:t xml:space="preserve">            "1. </w:t>
      </w:r>
      <w:proofErr w:type="gramStart"/>
      <w:r w:rsidRPr="0043381C">
        <w:rPr>
          <w:sz w:val="28"/>
          <w:szCs w:val="28"/>
        </w:rPr>
        <w:t xml:space="preserve">Внести изменения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2018-2025 годы и на период до 2030 года"  </w:t>
      </w:r>
      <w:r>
        <w:rPr>
          <w:sz w:val="28"/>
          <w:szCs w:val="28"/>
        </w:rPr>
        <w:t xml:space="preserve">               </w:t>
      </w:r>
      <w:r w:rsidRPr="0043381C">
        <w:rPr>
          <w:sz w:val="28"/>
          <w:szCs w:val="28"/>
        </w:rPr>
        <w:t>(с изменениями от 24.03.2016 №380, 24.01.2017 №92, 16.03.2017 №374, 28.02.2018 №267, 17.08.2018 №1139, 30.08.2018 №1179, 23.11.2018 №1382, 03.12.2018 №1404, 19.12.2018 №1453, 08.02.2019 №81, 27.05.2019 №391, 18.12.2019 №1005</w:t>
      </w:r>
      <w:proofErr w:type="gramEnd"/>
      <w:r w:rsidRPr="0043381C">
        <w:rPr>
          <w:sz w:val="28"/>
          <w:szCs w:val="28"/>
        </w:rPr>
        <w:t xml:space="preserve">, </w:t>
      </w:r>
      <w:proofErr w:type="gramStart"/>
      <w:r w:rsidRPr="0043381C">
        <w:rPr>
          <w:sz w:val="28"/>
          <w:szCs w:val="28"/>
        </w:rPr>
        <w:t>11.02.2020 №106, 13.11.2020 №965</w:t>
      </w:r>
      <w:r w:rsidRPr="003A17B3">
        <w:rPr>
          <w:sz w:val="28"/>
          <w:szCs w:val="28"/>
        </w:rPr>
        <w:t>)" согласно приложению     к настоящему постановлению.";</w:t>
      </w:r>
      <w:proofErr w:type="gramEnd"/>
    </w:p>
    <w:p w:rsidR="00AD6583" w:rsidRDefault="00AD6583" w:rsidP="00AD6583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пункт</w:t>
      </w:r>
      <w:r>
        <w:rPr>
          <w:sz w:val="28"/>
          <w:szCs w:val="28"/>
        </w:rPr>
        <w:t>ы 1-3 считать пунктами 2-4;</w:t>
      </w:r>
    </w:p>
    <w:p w:rsidR="00AD6583" w:rsidRDefault="00AD6583" w:rsidP="00AD6583">
      <w:pPr>
        <w:tabs>
          <w:tab w:val="left" w:pos="9638"/>
        </w:tabs>
        <w:ind w:left="708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пункт 3 изложить в следующей редакции:</w:t>
      </w:r>
    </w:p>
    <w:p w:rsidR="00AD6583" w:rsidRDefault="00AD6583" w:rsidP="00AD658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"3.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пункта 2, который вступает в силу                      с 01.01.2021.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AD6583" w:rsidRDefault="00AD6583" w:rsidP="00AD658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в редакции</w:t>
      </w:r>
      <w:r w:rsidRPr="00AD6583">
        <w:rPr>
          <w:rFonts w:ascii="Times New Roman" w:hAnsi="Times New Roman"/>
          <w:sz w:val="28"/>
          <w:szCs w:val="28"/>
        </w:rPr>
        <w:t xml:space="preserve"> </w:t>
      </w:r>
      <w:r w:rsidRPr="003A17B3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13166B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к</w:t>
      </w:r>
      <w:r w:rsidRPr="003A17B3">
        <w:rPr>
          <w:rFonts w:ascii="Times New Roman" w:hAnsi="Times New Roman"/>
          <w:sz w:val="28"/>
          <w:szCs w:val="28"/>
        </w:rPr>
        <w:t xml:space="preserve">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583" w:rsidRDefault="00AD6583" w:rsidP="00AD6583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583" w:rsidRDefault="00AD6583" w:rsidP="00AD65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D6583" w:rsidRDefault="00AD6583" w:rsidP="00AD65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Pr="00AD6583" w:rsidRDefault="00AD6583" w:rsidP="00AD65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583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AD6583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Pr="00AD6583">
        <w:rPr>
          <w:rFonts w:ascii="Times New Roman" w:hAnsi="Times New Roman" w:cs="Times New Roman"/>
          <w:sz w:val="28"/>
          <w:szCs w:val="28"/>
        </w:rPr>
        <w:t xml:space="preserve"> и </w:t>
      </w:r>
      <w:r w:rsidRPr="00AD6583">
        <w:rPr>
          <w:rFonts w:ascii="Times New Roman" w:hAnsi="Times New Roman" w:cs="Times New Roman"/>
          <w:sz w:val="28"/>
          <w:szCs w:val="28"/>
        </w:rPr>
        <w:t>распространя</w:t>
      </w:r>
      <w:r w:rsidRPr="00AD6583">
        <w:rPr>
          <w:rFonts w:ascii="Times New Roman" w:hAnsi="Times New Roman" w:cs="Times New Roman"/>
          <w:sz w:val="28"/>
          <w:szCs w:val="28"/>
        </w:rPr>
        <w:t>е</w:t>
      </w:r>
      <w:r w:rsidRPr="00AD6583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AD6583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23.12.2020.  </w:t>
      </w:r>
    </w:p>
    <w:p w:rsidR="00AD6583" w:rsidRP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5F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F25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В.В. Тихонов</w:t>
      </w: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AD6583" w:rsidRDefault="00AD6583" w:rsidP="00AD65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администрации  города</w:t>
      </w:r>
    </w:p>
    <w:p w:rsidR="00AD6583" w:rsidRDefault="00AD6583" w:rsidP="00AD65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_________ №_________</w:t>
      </w:r>
    </w:p>
    <w:p w:rsidR="00AD6583" w:rsidRDefault="00AD6583" w:rsidP="00AD65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6583" w:rsidRDefault="00AD6583" w:rsidP="00AD65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6583" w:rsidRPr="003A17B3" w:rsidRDefault="00AD6583" w:rsidP="00AD65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B3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AD6583" w:rsidRPr="003A17B3" w:rsidRDefault="00AD6583" w:rsidP="00AD65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17B3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 администрации города                  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2018-2025 годы и на период до 2030 года"                (с изменениями от 24.03.2016 №380, 24.01.2017 №92, 16.03.2017 №374, 28.02.2018 №267, 17.08.2018 №1139, 30.08.2018 №1179, 23.11.2018 №1382, 03.12.2018 №1404, 19.12.2018 №1453, 08.02.2019 №81, 27.05.2019 №391, 18.12.2019 №1005</w:t>
      </w:r>
      <w:proofErr w:type="gramEnd"/>
      <w:r w:rsidRPr="003A17B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3A17B3">
        <w:rPr>
          <w:rFonts w:ascii="Times New Roman" w:hAnsi="Times New Roman" w:cs="Times New Roman"/>
          <w:b/>
          <w:sz w:val="28"/>
          <w:szCs w:val="28"/>
        </w:rPr>
        <w:t>11.02.2020 №106, 13.11.2020 №965)"</w:t>
      </w:r>
      <w:proofErr w:type="gramEnd"/>
    </w:p>
    <w:p w:rsidR="00AD6583" w:rsidRDefault="00AD6583" w:rsidP="00AD65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6583" w:rsidRPr="00840EFF" w:rsidRDefault="00AD6583" w:rsidP="00AD658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0EFF">
        <w:rPr>
          <w:sz w:val="28"/>
          <w:szCs w:val="28"/>
        </w:rPr>
        <w:t>Строку "Параметры финансового обеспечения муниципальной программы" паспорта муниципальной программы изложить в следующей редакции:</w:t>
      </w:r>
    </w:p>
    <w:p w:rsidR="00AD6583" w:rsidRPr="00840EFF" w:rsidRDefault="00AD6583" w:rsidP="00AD6583">
      <w:pPr>
        <w:pStyle w:val="a3"/>
        <w:ind w:left="709"/>
        <w:jc w:val="both"/>
        <w:rPr>
          <w:sz w:val="28"/>
          <w:szCs w:val="28"/>
        </w:rPr>
      </w:pPr>
      <w:r w:rsidRPr="00840EFF">
        <w:rPr>
          <w:sz w:val="28"/>
          <w:szCs w:val="28"/>
        </w:rPr>
        <w:t>"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2"/>
        <w:gridCol w:w="5386"/>
      </w:tblGrid>
      <w:tr w:rsidR="00AD6583" w:rsidRPr="00840EFF" w:rsidTr="00087892">
        <w:tc>
          <w:tcPr>
            <w:tcW w:w="4462" w:type="dxa"/>
          </w:tcPr>
          <w:p w:rsidR="00AD6583" w:rsidRPr="00840EFF" w:rsidRDefault="00AD6583" w:rsidP="000878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  <w:proofErr w:type="gramStart"/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proofErr w:type="gramEnd"/>
            <w:r w:rsidRPr="00840EF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муниципальной программы</w:t>
            </w:r>
          </w:p>
        </w:tc>
        <w:tc>
          <w:tcPr>
            <w:tcW w:w="5386" w:type="dxa"/>
          </w:tcPr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proofErr w:type="gramStart"/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proofErr w:type="gramEnd"/>
            <w:r w:rsidRPr="00840EF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муниципальной программы составляет 2 843 866,94 тыс. руб., в том числе: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- 2018 год - 208 782,97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- 2019 год – 229 728,61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- 2020 год – 241 966,50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- 2021 год – 215 743,55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- 2022 год – 215 743,55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- 2023 год - 216 487,72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- 2024 год - 216 487,72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- 2025 год - 216 487,72 тыс. руб.;</w:t>
            </w:r>
          </w:p>
          <w:p w:rsidR="00AD6583" w:rsidRPr="00840EFF" w:rsidRDefault="00AD6583" w:rsidP="00087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FF">
              <w:rPr>
                <w:rFonts w:ascii="Times New Roman" w:hAnsi="Times New Roman" w:cs="Times New Roman"/>
                <w:sz w:val="28"/>
                <w:szCs w:val="28"/>
              </w:rPr>
              <w:t>- 2026 - 2030 годы - 1 082 438,60 тыс. руб.</w:t>
            </w:r>
          </w:p>
        </w:tc>
      </w:tr>
    </w:tbl>
    <w:p w:rsidR="00AD6583" w:rsidRPr="00840EFF" w:rsidRDefault="00AD6583" w:rsidP="00AD6583">
      <w:pPr>
        <w:pStyle w:val="a3"/>
        <w:ind w:left="1804"/>
        <w:jc w:val="right"/>
        <w:rPr>
          <w:sz w:val="28"/>
          <w:szCs w:val="28"/>
        </w:rPr>
      </w:pPr>
      <w:r w:rsidRPr="00840EFF">
        <w:rPr>
          <w:sz w:val="28"/>
          <w:szCs w:val="28"/>
        </w:rPr>
        <w:t>".</w:t>
      </w:r>
    </w:p>
    <w:p w:rsidR="00AD6583" w:rsidRPr="00287AF3" w:rsidRDefault="00AD6583" w:rsidP="00AD6583">
      <w:pPr>
        <w:pStyle w:val="a3"/>
        <w:jc w:val="both"/>
        <w:rPr>
          <w:sz w:val="28"/>
          <w:szCs w:val="28"/>
        </w:rPr>
      </w:pPr>
    </w:p>
    <w:p w:rsidR="00AD6583" w:rsidRPr="00287AF3" w:rsidRDefault="00AD6583" w:rsidP="00AD658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87AF3">
        <w:rPr>
          <w:sz w:val="28"/>
          <w:szCs w:val="28"/>
        </w:rPr>
        <w:t>Таблицу 2 изложить в следующей редакции:</w:t>
      </w:r>
    </w:p>
    <w:p w:rsidR="00AD6583" w:rsidRDefault="00AD6583" w:rsidP="00AD6583">
      <w:pPr>
        <w:pStyle w:val="a3"/>
        <w:ind w:left="709"/>
        <w:jc w:val="both"/>
        <w:rPr>
          <w:sz w:val="28"/>
          <w:szCs w:val="28"/>
        </w:rPr>
      </w:pPr>
    </w:p>
    <w:p w:rsidR="00AD6583" w:rsidRDefault="00AD6583" w:rsidP="00AD6583">
      <w:pPr>
        <w:pStyle w:val="a3"/>
        <w:ind w:left="709"/>
        <w:jc w:val="both"/>
        <w:rPr>
          <w:sz w:val="28"/>
          <w:szCs w:val="28"/>
        </w:rPr>
      </w:pPr>
    </w:p>
    <w:p w:rsidR="00AD6583" w:rsidRPr="005F2ABC" w:rsidRDefault="00AD6583" w:rsidP="00AD6583">
      <w:pPr>
        <w:ind w:left="5670"/>
        <w:jc w:val="right"/>
        <w:rPr>
          <w:sz w:val="28"/>
        </w:rPr>
        <w:sectPr w:rsidR="00AD6583" w:rsidRPr="005F2ABC" w:rsidSect="003F21B0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AD6583" w:rsidRPr="005F2ABC" w:rsidRDefault="00AD6583" w:rsidP="00AD6583">
      <w:pPr>
        <w:ind w:left="10915"/>
        <w:rPr>
          <w:sz w:val="28"/>
        </w:rPr>
      </w:pPr>
      <w:r w:rsidRPr="005F2ABC">
        <w:rPr>
          <w:sz w:val="28"/>
        </w:rPr>
        <w:t xml:space="preserve">Приложение </w:t>
      </w:r>
    </w:p>
    <w:p w:rsidR="00AD6583" w:rsidRPr="005F2ABC" w:rsidRDefault="00AD6583" w:rsidP="00AD6583">
      <w:pPr>
        <w:ind w:left="10915"/>
        <w:rPr>
          <w:sz w:val="28"/>
        </w:rPr>
      </w:pPr>
      <w:r w:rsidRPr="005F2ABC">
        <w:rPr>
          <w:sz w:val="28"/>
        </w:rPr>
        <w:t>к постановлению администрации города</w:t>
      </w:r>
    </w:p>
    <w:p w:rsidR="00AD6583" w:rsidRPr="005F2ABC" w:rsidRDefault="00AD6583" w:rsidP="00AD6583">
      <w:pPr>
        <w:ind w:left="10915"/>
        <w:rPr>
          <w:sz w:val="28"/>
        </w:rPr>
      </w:pPr>
      <w:r w:rsidRPr="005F2ABC">
        <w:rPr>
          <w:sz w:val="28"/>
        </w:rPr>
        <w:t xml:space="preserve">от ___________ № _________ </w:t>
      </w:r>
    </w:p>
    <w:p w:rsidR="00AD6583" w:rsidRPr="005F2ABC" w:rsidRDefault="00AD6583" w:rsidP="00AD6583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AD6583" w:rsidRPr="00840EFF" w:rsidRDefault="00AD6583" w:rsidP="0013166B">
      <w:pPr>
        <w:pStyle w:val="a3"/>
        <w:ind w:left="0"/>
        <w:jc w:val="both"/>
        <w:rPr>
          <w:sz w:val="28"/>
          <w:szCs w:val="28"/>
        </w:rPr>
      </w:pPr>
      <w:r w:rsidRPr="00840EFF">
        <w:rPr>
          <w:sz w:val="28"/>
          <w:szCs w:val="28"/>
        </w:rPr>
        <w:t>"</w:t>
      </w:r>
    </w:p>
    <w:p w:rsidR="00AD6583" w:rsidRPr="005F2ABC" w:rsidRDefault="00AD6583" w:rsidP="00AD6583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5F2ABC">
        <w:rPr>
          <w:sz w:val="28"/>
          <w:szCs w:val="26"/>
        </w:rPr>
        <w:t xml:space="preserve">Таблица 2 </w:t>
      </w:r>
    </w:p>
    <w:p w:rsidR="0013166B" w:rsidRDefault="0013166B" w:rsidP="00AD658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6583" w:rsidRPr="005F2ABC" w:rsidRDefault="00AD6583" w:rsidP="00AD658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F2ABC">
        <w:rPr>
          <w:b/>
          <w:sz w:val="28"/>
          <w:szCs w:val="28"/>
        </w:rPr>
        <w:t xml:space="preserve">Распределение </w:t>
      </w:r>
      <w:proofErr w:type="gramStart"/>
      <w:r w:rsidRPr="005F2ABC">
        <w:rPr>
          <w:b/>
          <w:sz w:val="28"/>
          <w:szCs w:val="28"/>
        </w:rPr>
        <w:t>финансовых</w:t>
      </w:r>
      <w:proofErr w:type="gramEnd"/>
      <w:r w:rsidRPr="005F2ABC">
        <w:rPr>
          <w:b/>
          <w:sz w:val="28"/>
          <w:szCs w:val="28"/>
        </w:rPr>
        <w:t xml:space="preserve"> ресурсов муниципальной программы </w:t>
      </w:r>
    </w:p>
    <w:p w:rsidR="00AD6583" w:rsidRPr="005F2ABC" w:rsidRDefault="00AD6583" w:rsidP="00AD658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2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2165"/>
        <w:gridCol w:w="1569"/>
        <w:gridCol w:w="1092"/>
        <w:gridCol w:w="993"/>
        <w:gridCol w:w="970"/>
        <w:gridCol w:w="1022"/>
        <w:gridCol w:w="950"/>
        <w:gridCol w:w="1041"/>
        <w:gridCol w:w="1043"/>
        <w:gridCol w:w="1069"/>
        <w:gridCol w:w="1114"/>
        <w:gridCol w:w="1059"/>
        <w:gridCol w:w="1061"/>
      </w:tblGrid>
      <w:tr w:rsidR="00AD6583" w:rsidRPr="005F2ABC" w:rsidTr="00087892">
        <w:trPr>
          <w:jc w:val="center"/>
        </w:trPr>
        <w:tc>
          <w:tcPr>
            <w:tcW w:w="417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№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5F2ABC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5F2ABC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165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Основные мероприятия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5F2ABC">
              <w:rPr>
                <w:rFonts w:eastAsia="Calibri"/>
                <w:b/>
                <w:lang w:eastAsia="en-US"/>
              </w:rPr>
              <w:t>(их связь с показателями</w:t>
            </w:r>
            <w:proofErr w:type="gramEnd"/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программы)</w:t>
            </w:r>
          </w:p>
        </w:tc>
        <w:tc>
          <w:tcPr>
            <w:tcW w:w="1569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Ответственный</w:t>
            </w:r>
          </w:p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исполнитель/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соисполнитель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программы</w:t>
            </w:r>
          </w:p>
        </w:tc>
        <w:tc>
          <w:tcPr>
            <w:tcW w:w="1092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Источники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финансирования</w:t>
            </w:r>
          </w:p>
        </w:tc>
        <w:tc>
          <w:tcPr>
            <w:tcW w:w="10322" w:type="dxa"/>
            <w:gridSpan w:val="10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Финансовые затраты на реализацию (тыс. руб</w:t>
            </w:r>
            <w:r>
              <w:rPr>
                <w:rFonts w:eastAsia="Calibri"/>
                <w:b/>
                <w:lang w:eastAsia="en-US"/>
              </w:rPr>
              <w:t>лей</w:t>
            </w:r>
            <w:r w:rsidRPr="005F2ABC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329" w:type="dxa"/>
            <w:gridSpan w:val="9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2018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2019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2021 год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2022 год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2023 год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2024 год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2025 год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2026-2030 годы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165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69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9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16</w:t>
            </w:r>
          </w:p>
        </w:tc>
      </w:tr>
      <w:tr w:rsidR="00AD6583" w:rsidRPr="005F2ABC" w:rsidTr="00087892">
        <w:trPr>
          <w:trHeight w:val="62"/>
          <w:jc w:val="center"/>
        </w:trPr>
        <w:tc>
          <w:tcPr>
            <w:tcW w:w="15565" w:type="dxa"/>
            <w:gridSpan w:val="14"/>
          </w:tcPr>
          <w:p w:rsidR="00AD6583" w:rsidRPr="005F2ABC" w:rsidRDefault="00AD6583" w:rsidP="00087892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Цель: повышение доступности и качества предоставления </w:t>
            </w:r>
            <w:proofErr w:type="gramStart"/>
            <w:r w:rsidRPr="005F2ABC">
              <w:rPr>
                <w:rFonts w:eastAsia="Calibri"/>
                <w:b/>
                <w:lang w:eastAsia="en-US"/>
              </w:rPr>
              <w:t>государственных</w:t>
            </w:r>
            <w:proofErr w:type="gramEnd"/>
            <w:r w:rsidRPr="005F2ABC">
              <w:rPr>
                <w:rFonts w:eastAsia="Calibri"/>
                <w:b/>
                <w:lang w:eastAsia="en-US"/>
              </w:rPr>
              <w:t xml:space="preserve"> и муниципальных услуг через Нижневартовский МФЦ</w:t>
            </w:r>
          </w:p>
        </w:tc>
      </w:tr>
      <w:tr w:rsidR="00AD6583" w:rsidRPr="005F2ABC" w:rsidTr="00087892">
        <w:trPr>
          <w:jc w:val="center"/>
        </w:trPr>
        <w:tc>
          <w:tcPr>
            <w:tcW w:w="15565" w:type="dxa"/>
            <w:gridSpan w:val="14"/>
          </w:tcPr>
          <w:p w:rsidR="00AD6583" w:rsidRPr="005F2ABC" w:rsidRDefault="00AD6583" w:rsidP="00087892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Задача: организация предоставления </w:t>
            </w:r>
            <w:proofErr w:type="gramStart"/>
            <w:r w:rsidRPr="005F2ABC">
              <w:rPr>
                <w:rFonts w:eastAsia="Calibri"/>
                <w:b/>
                <w:lang w:eastAsia="en-US"/>
              </w:rPr>
              <w:t>государственных</w:t>
            </w:r>
            <w:proofErr w:type="gramEnd"/>
            <w:r w:rsidRPr="005F2ABC">
              <w:rPr>
                <w:rFonts w:eastAsia="Calibri"/>
                <w:b/>
                <w:lang w:eastAsia="en-US"/>
              </w:rPr>
              <w:t xml:space="preserve"> и муниципальных услуг в режиме "одного окна"</w:t>
            </w:r>
          </w:p>
        </w:tc>
      </w:tr>
      <w:tr w:rsidR="00AD6583" w:rsidRPr="005F2ABC" w:rsidTr="00087892">
        <w:trPr>
          <w:trHeight w:hRule="exact" w:val="618"/>
          <w:jc w:val="center"/>
        </w:trPr>
        <w:tc>
          <w:tcPr>
            <w:tcW w:w="417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165" w:type="dxa"/>
            <w:vMerge w:val="restart"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 xml:space="preserve">Обеспечение предоставления государственных и муниципальных услуг в </w:t>
            </w:r>
            <w:proofErr w:type="gramStart"/>
            <w:r w:rsidRPr="005F2ABC">
              <w:rPr>
                <w:rFonts w:eastAsia="Calibri"/>
                <w:lang w:eastAsia="en-US"/>
              </w:rPr>
              <w:t>режиме</w:t>
            </w:r>
            <w:proofErr w:type="gramEnd"/>
            <w:r w:rsidRPr="005F2ABC">
              <w:rPr>
                <w:rFonts w:eastAsia="Calibri"/>
                <w:lang w:eastAsia="en-US"/>
              </w:rPr>
              <w:t xml:space="preserve">    "одного окна", включая прием, обработку и выдачу необходимых документов гражданам и юридическим лицам, повышение информированности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(показатели 1-4)</w:t>
            </w:r>
          </w:p>
        </w:tc>
        <w:tc>
          <w:tcPr>
            <w:tcW w:w="1569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5F2ABC">
              <w:rPr>
                <w:rFonts w:eastAsia="Calibri"/>
                <w:lang w:eastAsia="en-US"/>
              </w:rPr>
              <w:t>епартамент экономического развития администрации города/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2 634 013,77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198 975,59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218 339,46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231 174,02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204 951,07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204 951,07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984 764,10</w:t>
            </w:r>
          </w:p>
        </w:tc>
      </w:tr>
      <w:tr w:rsidR="00AD6583" w:rsidRPr="005F2ABC" w:rsidTr="00087892">
        <w:trPr>
          <w:trHeight w:hRule="exact" w:val="2333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F2ABC">
              <w:rPr>
                <w:rFonts w:eastAsia="Calibri"/>
                <w:lang w:eastAsia="en-US"/>
              </w:rPr>
              <w:t>автоном-ного</w:t>
            </w:r>
            <w:proofErr w:type="spellEnd"/>
            <w:proofErr w:type="gramEnd"/>
            <w:r w:rsidRPr="005F2ABC">
              <w:rPr>
                <w:rFonts w:eastAsia="Calibri"/>
                <w:lang w:eastAsia="en-US"/>
              </w:rPr>
              <w:t xml:space="preserve"> округа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2 109 883,2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795 575,00</w:t>
            </w:r>
          </w:p>
        </w:tc>
      </w:tr>
      <w:tr w:rsidR="00AD6583" w:rsidRPr="005F2ABC" w:rsidTr="00087892">
        <w:trPr>
          <w:trHeight w:hRule="exact" w:val="2565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524 130,57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42 014,99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39 060,86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0" w:type="dxa"/>
          </w:tcPr>
          <w:p w:rsidR="00AD6583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64 266,02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AD6583" w:rsidRPr="005F2ABC" w:rsidRDefault="00AD6583" w:rsidP="0008789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38 043,07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38 043,07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189 189,10</w:t>
            </w:r>
          </w:p>
        </w:tc>
      </w:tr>
      <w:tr w:rsidR="00AD6583" w:rsidRPr="005F2ABC" w:rsidTr="00087892">
        <w:trPr>
          <w:trHeight w:val="1518"/>
          <w:jc w:val="center"/>
        </w:trPr>
        <w:tc>
          <w:tcPr>
            <w:tcW w:w="417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165" w:type="dxa"/>
            <w:vMerge w:val="restart"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и технических средств, включая их приобретение, обеспечение предоставления услуг связи, обеспечение защиты персональных данных (показатели   5-10)</w:t>
            </w:r>
          </w:p>
        </w:tc>
        <w:tc>
          <w:tcPr>
            <w:tcW w:w="1569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5F2ABC">
              <w:rPr>
                <w:rFonts w:eastAsia="Calibri"/>
                <w:lang w:eastAsia="en-US"/>
              </w:rPr>
              <w:t>епартамент экономического развития администрации города/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209 853,17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9 807,38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97 674,50</w:t>
            </w:r>
          </w:p>
        </w:tc>
      </w:tr>
      <w:tr w:rsidR="00AD6583" w:rsidRPr="005F2ABC" w:rsidTr="00087892">
        <w:trPr>
          <w:trHeight w:hRule="exact" w:val="1181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proofErr w:type="gramStart"/>
            <w:r w:rsidRPr="005F2ABC">
              <w:rPr>
                <w:rFonts w:eastAsia="Calibri"/>
                <w:lang w:eastAsia="en-US"/>
              </w:rPr>
              <w:t>автоном-ного</w:t>
            </w:r>
            <w:proofErr w:type="spellEnd"/>
            <w:proofErr w:type="gramEnd"/>
            <w:r w:rsidRPr="005F2ABC">
              <w:rPr>
                <w:rFonts w:eastAsia="Calibri"/>
                <w:lang w:eastAsia="en-US"/>
              </w:rPr>
              <w:t xml:space="preserve"> округа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48 000,00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950" w:type="dxa"/>
          </w:tcPr>
          <w:p w:rsidR="00AD6583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30 000,00</w:t>
            </w:r>
          </w:p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D6583" w:rsidRPr="005F2ABC" w:rsidTr="00087892">
        <w:trPr>
          <w:trHeight w:hRule="exact" w:val="1505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AD6583" w:rsidRPr="005F2ABC" w:rsidRDefault="00AD6583" w:rsidP="00087892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161 853,17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9 807,38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67 674,50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Итого по задаче</w:t>
            </w:r>
          </w:p>
        </w:tc>
        <w:tc>
          <w:tcPr>
            <w:tcW w:w="1569" w:type="dxa"/>
            <w:vMerge w:val="restart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2 843 866,94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241 966,50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</w:t>
            </w:r>
            <w:r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 </w:t>
            </w:r>
            <w:r>
              <w:rPr>
                <w:rFonts w:eastAsia="Calibri"/>
                <w:b/>
                <w:sz w:val="18"/>
                <w:szCs w:val="18"/>
              </w:rPr>
              <w:t>743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>55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AD6583" w:rsidRPr="005F2ABC" w:rsidTr="00087892">
        <w:trPr>
          <w:trHeight w:val="627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бюджет </w:t>
            </w:r>
            <w:proofErr w:type="spellStart"/>
            <w:proofErr w:type="gramStart"/>
            <w:r w:rsidRPr="005F2ABC">
              <w:rPr>
                <w:rFonts w:eastAsia="Calibri"/>
                <w:b/>
                <w:lang w:eastAsia="en-US"/>
              </w:rPr>
              <w:t>автоном-ного</w:t>
            </w:r>
            <w:proofErr w:type="spellEnd"/>
            <w:proofErr w:type="gramEnd"/>
            <w:r w:rsidRPr="005F2ABC">
              <w:rPr>
                <w:rFonts w:eastAsia="Calibri"/>
                <w:b/>
                <w:lang w:eastAsia="en-US"/>
              </w:rPr>
              <w:t xml:space="preserve"> округа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2 157 883,2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AD6583" w:rsidRPr="005F2ABC" w:rsidTr="00087892">
        <w:trPr>
          <w:trHeight w:val="405"/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</w:t>
            </w:r>
          </w:p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685 983,74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50 450,01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75 058,50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>
              <w:rPr>
                <w:rFonts w:eastAsia="Calibri"/>
                <w:b/>
                <w:sz w:val="18"/>
                <w:szCs w:val="18"/>
              </w:rPr>
              <w:t>835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>55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>
              <w:rPr>
                <w:rFonts w:eastAsia="Calibri"/>
                <w:b/>
                <w:sz w:val="18"/>
                <w:szCs w:val="18"/>
              </w:rPr>
              <w:t>8</w:t>
            </w:r>
            <w:r w:rsidRPr="005F2ABC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>55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256 863,60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  <w:vMerge w:val="restart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Всего </w:t>
            </w:r>
          </w:p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по муниципальной программе</w:t>
            </w:r>
          </w:p>
        </w:tc>
        <w:tc>
          <w:tcPr>
            <w:tcW w:w="1569" w:type="dxa"/>
            <w:vMerge w:val="restart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2 843 866,94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241 966,50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AD6583" w:rsidRPr="005F2ABC" w:rsidTr="00087892">
        <w:trPr>
          <w:jc w:val="center"/>
        </w:trPr>
        <w:tc>
          <w:tcPr>
            <w:tcW w:w="417" w:type="dxa"/>
            <w:vMerge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AD6583" w:rsidRPr="005F2ABC" w:rsidRDefault="00AD6583" w:rsidP="0008789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AD6583" w:rsidRPr="005F2ABC" w:rsidRDefault="00AD6583" w:rsidP="00087892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бюджет </w:t>
            </w:r>
            <w:proofErr w:type="spellStart"/>
            <w:proofErr w:type="gramStart"/>
            <w:r w:rsidRPr="005F2ABC">
              <w:rPr>
                <w:rFonts w:eastAsia="Calibri"/>
                <w:b/>
                <w:lang w:eastAsia="en-US"/>
              </w:rPr>
              <w:t>автоном-ного</w:t>
            </w:r>
            <w:proofErr w:type="spellEnd"/>
            <w:proofErr w:type="gramEnd"/>
            <w:r w:rsidRPr="005F2ABC">
              <w:rPr>
                <w:rFonts w:eastAsia="Calibri"/>
                <w:b/>
                <w:lang w:eastAsia="en-US"/>
              </w:rPr>
              <w:t xml:space="preserve"> округа</w:t>
            </w:r>
          </w:p>
        </w:tc>
        <w:tc>
          <w:tcPr>
            <w:tcW w:w="99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2 157 883,2</w:t>
            </w:r>
          </w:p>
        </w:tc>
        <w:tc>
          <w:tcPr>
            <w:tcW w:w="97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AD6583" w:rsidRPr="005F2ABC" w:rsidRDefault="00AD6583" w:rsidP="00087892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AD6583" w:rsidRPr="005F2ABC" w:rsidRDefault="00AD6583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13166B" w:rsidRPr="005F2ABC" w:rsidTr="00087892">
        <w:trPr>
          <w:jc w:val="center"/>
        </w:trPr>
        <w:tc>
          <w:tcPr>
            <w:tcW w:w="417" w:type="dxa"/>
          </w:tcPr>
          <w:p w:rsidR="0013166B" w:rsidRPr="005F2ABC" w:rsidRDefault="0013166B" w:rsidP="00087892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</w:tcPr>
          <w:p w:rsidR="0013166B" w:rsidRPr="005F2ABC" w:rsidRDefault="0013166B" w:rsidP="00087892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</w:tcPr>
          <w:p w:rsidR="0013166B" w:rsidRPr="005F2ABC" w:rsidRDefault="0013166B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13166B" w:rsidRPr="005F2ABC" w:rsidRDefault="0013166B" w:rsidP="000878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:rsidR="0013166B" w:rsidRDefault="0013166B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0" w:type="dxa"/>
          </w:tcPr>
          <w:p w:rsidR="0013166B" w:rsidRPr="005F2ABC" w:rsidRDefault="0013166B" w:rsidP="0008789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13166B" w:rsidRPr="005F2ABC" w:rsidRDefault="0013166B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3166B" w:rsidRDefault="0013166B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:rsidR="0013166B" w:rsidRDefault="0013166B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43" w:type="dxa"/>
          </w:tcPr>
          <w:p w:rsidR="0013166B" w:rsidRDefault="0013166B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13166B" w:rsidRPr="005F2ABC" w:rsidRDefault="0013166B" w:rsidP="00087892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14" w:type="dxa"/>
          </w:tcPr>
          <w:p w:rsidR="0013166B" w:rsidRPr="005F2ABC" w:rsidRDefault="0013166B" w:rsidP="00087892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59" w:type="dxa"/>
          </w:tcPr>
          <w:p w:rsidR="0013166B" w:rsidRPr="005F2ABC" w:rsidRDefault="0013166B" w:rsidP="00087892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13166B" w:rsidRPr="005F2ABC" w:rsidRDefault="0013166B" w:rsidP="0008789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13166B" w:rsidRPr="00840EFF" w:rsidRDefault="0013166B" w:rsidP="0013166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840EFF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146C4" w:rsidRDefault="002146C4" w:rsidP="0013166B">
      <w:pPr>
        <w:jc w:val="both"/>
      </w:pPr>
    </w:p>
    <w:sectPr w:rsidR="002146C4" w:rsidSect="0013166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652"/>
    <w:multiLevelType w:val="hybridMultilevel"/>
    <w:tmpl w:val="22021816"/>
    <w:lvl w:ilvl="0" w:tplc="E29C1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83"/>
    <w:rsid w:val="000254D3"/>
    <w:rsid w:val="0013166B"/>
    <w:rsid w:val="002146C4"/>
    <w:rsid w:val="003A3500"/>
    <w:rsid w:val="004F662A"/>
    <w:rsid w:val="00A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D6583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AD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AD65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6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D658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D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16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6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D6583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AD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AD65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6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D658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D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16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6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</cp:revision>
  <cp:lastPrinted>2021-01-28T09:42:00Z</cp:lastPrinted>
  <dcterms:created xsi:type="dcterms:W3CDTF">2021-01-28T09:24:00Z</dcterms:created>
  <dcterms:modified xsi:type="dcterms:W3CDTF">2021-01-28T09:44:00Z</dcterms:modified>
</cp:coreProperties>
</file>