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1A0" w:rsidRPr="00305DC8" w:rsidRDefault="008A51A0" w:rsidP="008A51A0">
      <w:pPr>
        <w:spacing w:after="0"/>
        <w:jc w:val="center"/>
        <w:rPr>
          <w:rFonts w:ascii="Times New Roman" w:eastAsia="Times New Roman" w:hAnsi="Times New Roman" w:cs="Times New Roman"/>
        </w:rPr>
      </w:pPr>
      <w:r w:rsidRPr="00305DC8">
        <w:rPr>
          <w:rFonts w:ascii="Times New Roman" w:eastAsia="Times New Roman" w:hAnsi="Times New Roman" w:cs="Times New Roman"/>
        </w:rPr>
        <w:object w:dxaOrig="11206" w:dyaOrig="147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58.5pt" o:ole="">
            <v:imagedata r:id="rId8" o:title=""/>
          </v:shape>
          <o:OLEObject Type="Embed" ProgID="CorelDraw.Graphic.9" ShapeID="_x0000_i1025" DrawAspect="Content" ObjectID="_1813495926" r:id="rId9"/>
        </w:object>
      </w:r>
      <w:r w:rsidRPr="00305DC8">
        <w:rPr>
          <w:rFonts w:ascii="Times New Roman" w:eastAsia="Times New Roman" w:hAnsi="Times New Roman" w:cs="Times New Roman"/>
        </w:rPr>
        <w:t xml:space="preserve"> </w:t>
      </w:r>
    </w:p>
    <w:p w:rsidR="008A51A0" w:rsidRPr="00305DC8" w:rsidRDefault="008A51A0" w:rsidP="008A51A0">
      <w:pPr>
        <w:spacing w:after="0"/>
        <w:jc w:val="right"/>
        <w:rPr>
          <w:rFonts w:ascii="Times New Roman" w:eastAsia="Times New Roman" w:hAnsi="Times New Roman" w:cs="Times New Roman"/>
        </w:rPr>
      </w:pPr>
    </w:p>
    <w:p w:rsidR="008A51A0" w:rsidRPr="00305DC8" w:rsidRDefault="008A51A0" w:rsidP="008A51A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28"/>
          <w:sz w:val="28"/>
          <w:szCs w:val="32"/>
        </w:rPr>
      </w:pPr>
      <w:r w:rsidRPr="00305DC8">
        <w:rPr>
          <w:rFonts w:ascii="Times New Roman" w:eastAsia="Times New Roman" w:hAnsi="Times New Roman" w:cs="Times New Roman"/>
          <w:b/>
          <w:bCs/>
          <w:kern w:val="28"/>
          <w:sz w:val="28"/>
          <w:szCs w:val="32"/>
        </w:rPr>
        <w:t>АДМИНИСТРАЦИЯ ГОРОДА НИЖНЕВАРТОВСКА</w:t>
      </w:r>
    </w:p>
    <w:p w:rsidR="008A51A0" w:rsidRPr="00305DC8" w:rsidRDefault="008A51A0" w:rsidP="008A51A0">
      <w:pPr>
        <w:spacing w:after="0" w:line="240" w:lineRule="auto"/>
        <w:jc w:val="center"/>
        <w:rPr>
          <w:rFonts w:ascii="Times New Roman" w:eastAsia="Times New Roman" w:hAnsi="Times New Roman" w:cs="Times New Roman"/>
          <w:sz w:val="12"/>
          <w:szCs w:val="12"/>
        </w:rPr>
      </w:pPr>
    </w:p>
    <w:p w:rsidR="008A51A0" w:rsidRPr="00305DC8" w:rsidRDefault="008A51A0" w:rsidP="008A51A0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36"/>
          <w:szCs w:val="32"/>
        </w:rPr>
      </w:pPr>
      <w:r w:rsidRPr="00305DC8">
        <w:rPr>
          <w:rFonts w:ascii="Times New Roman" w:eastAsia="Times New Roman" w:hAnsi="Times New Roman" w:cs="Times New Roman"/>
          <w:b/>
          <w:bCs/>
          <w:sz w:val="36"/>
          <w:szCs w:val="32"/>
        </w:rPr>
        <w:t>ДЕПАРТАМЕНТ ФИНАНСОВ</w:t>
      </w:r>
    </w:p>
    <w:p w:rsidR="008A51A0" w:rsidRPr="00305DC8" w:rsidRDefault="008A51A0" w:rsidP="008A51A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8A51A0" w:rsidRPr="00305DC8" w:rsidRDefault="008A51A0" w:rsidP="008A51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305DC8">
        <w:rPr>
          <w:rFonts w:ascii="Times New Roman" w:eastAsia="Times New Roman" w:hAnsi="Times New Roman" w:cs="Times New Roman"/>
          <w:b/>
          <w:sz w:val="32"/>
          <w:szCs w:val="32"/>
        </w:rPr>
        <w:t>П Р И К А З</w:t>
      </w:r>
    </w:p>
    <w:p w:rsidR="008A51A0" w:rsidRPr="00305DC8" w:rsidRDefault="008A51A0" w:rsidP="008A51A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8A51A0" w:rsidRPr="004C7386" w:rsidRDefault="008A51A0" w:rsidP="008A51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u w:val="single"/>
          <w:lang w:eastAsia="ar-SA"/>
        </w:rPr>
      </w:pPr>
    </w:p>
    <w:p w:rsidR="008A51A0" w:rsidRPr="004C7386" w:rsidRDefault="008A51A0" w:rsidP="008A51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u w:val="single"/>
          <w:lang w:eastAsia="ar-SA"/>
        </w:rPr>
      </w:pPr>
      <w:r w:rsidRPr="004C7386">
        <w:rPr>
          <w:rFonts w:ascii="Times New Roman" w:eastAsia="Times New Roman" w:hAnsi="Times New Roman" w:cs="Times New Roman"/>
          <w:sz w:val="28"/>
          <w:szCs w:val="20"/>
          <w:lang w:eastAsia="ar-SA"/>
        </w:rPr>
        <w:t>от ___________</w:t>
      </w:r>
      <w:r w:rsidRPr="004C7386"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  <w:t xml:space="preserve">           </w:t>
      </w:r>
      <w:r w:rsidRPr="004C7386"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  <w:t xml:space="preserve">                                                                          №___</w:t>
      </w:r>
    </w:p>
    <w:p w:rsidR="008A51A0" w:rsidRPr="004C7386" w:rsidRDefault="008A51A0" w:rsidP="008A51A0">
      <w:pPr>
        <w:tabs>
          <w:tab w:val="left" w:pos="396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B72DD3" w:rsidRPr="005C6F20" w:rsidRDefault="005C6F20" w:rsidP="008A51A0">
      <w:pPr>
        <w:tabs>
          <w:tab w:val="left" w:pos="3969"/>
        </w:tabs>
        <w:spacing w:after="0" w:line="240" w:lineRule="auto"/>
        <w:ind w:right="481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C6F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 внесении изменений в </w:t>
      </w:r>
      <w:r w:rsidR="0030048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приложение </w:t>
      </w:r>
      <w:r w:rsidR="00300483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 xml:space="preserve">к </w:t>
      </w:r>
      <w:r w:rsidRPr="005C6F20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приказ</w:t>
      </w:r>
      <w:r w:rsidR="00300483">
        <w:rPr>
          <w:rFonts w:ascii="Times New Roman" w:eastAsia="Times New Roman" w:hAnsi="Times New Roman" w:cs="Times New Roman"/>
          <w:sz w:val="28"/>
          <w:szCs w:val="28"/>
          <w:lang w:eastAsia="ar-SA"/>
        </w:rPr>
        <w:t>у</w:t>
      </w:r>
      <w:r w:rsidRPr="005C6F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департамента финансов администрации города Нижневартовска от 20.05.2024 №28-н "</w:t>
      </w:r>
      <w:r w:rsidR="008A51A0" w:rsidRPr="005C6F20"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r w:rsidR="009A7F01" w:rsidRPr="005C6F20">
        <w:rPr>
          <w:rFonts w:ascii="Times New Roman" w:eastAsia="Times New Roman" w:hAnsi="Times New Roman" w:cs="Times New Roman"/>
          <w:sz w:val="28"/>
          <w:szCs w:val="28"/>
          <w:lang w:eastAsia="ar-SA"/>
        </w:rPr>
        <w:t>б утверждении Т</w:t>
      </w:r>
      <w:r w:rsidR="00B72DD3" w:rsidRPr="005C6F20">
        <w:rPr>
          <w:rFonts w:ascii="Times New Roman" w:eastAsia="Times New Roman" w:hAnsi="Times New Roman" w:cs="Times New Roman"/>
          <w:sz w:val="28"/>
          <w:szCs w:val="28"/>
          <w:lang w:eastAsia="ar-SA"/>
        </w:rPr>
        <w:t>иповой формы соглашения</w:t>
      </w:r>
      <w:r w:rsidR="00C324F4" w:rsidRPr="005C6F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(договора) о предоставлении из бюджета города Нижневартовска субсидии, в том числе грантов в форме субсидии, юридическим лицам, индивидуальным предпринимателям, а также физическим лицам – производителям товаров, работ, услуг, некоммерческим организациям, не являющимся казенными учреждениями</w:t>
      </w:r>
      <w:r w:rsidR="0089268A">
        <w:rPr>
          <w:rFonts w:ascii="Times New Roman" w:eastAsia="Times New Roman" w:hAnsi="Times New Roman" w:cs="Times New Roman"/>
          <w:sz w:val="28"/>
          <w:szCs w:val="28"/>
          <w:lang w:eastAsia="ar-SA"/>
        </w:rPr>
        <w:t>"</w:t>
      </w:r>
    </w:p>
    <w:p w:rsidR="008A51A0" w:rsidRPr="004C7386" w:rsidRDefault="008A51A0" w:rsidP="008A51A0">
      <w:pPr>
        <w:tabs>
          <w:tab w:val="left" w:pos="3969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C6F20" w:rsidRPr="005C6F20" w:rsidRDefault="005C6F20" w:rsidP="00E45D2A">
      <w:pPr>
        <w:pStyle w:val="afa"/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  <w:r w:rsidRPr="005C6F20">
        <w:rPr>
          <w:sz w:val="28"/>
          <w:szCs w:val="28"/>
        </w:rPr>
        <w:t xml:space="preserve">В целях совершенствования </w:t>
      </w:r>
      <w:r w:rsidRPr="005C6F20">
        <w:rPr>
          <w:rFonts w:eastAsia="Times New Roman"/>
          <w:sz w:val="28"/>
          <w:szCs w:val="28"/>
          <w:lang w:eastAsia="ar-SA"/>
        </w:rPr>
        <w:t xml:space="preserve">Типовой формы соглашения (договора) </w:t>
      </w:r>
      <w:r w:rsidR="00300483">
        <w:rPr>
          <w:rFonts w:eastAsia="Times New Roman"/>
          <w:sz w:val="28"/>
          <w:szCs w:val="28"/>
          <w:lang w:eastAsia="ar-SA"/>
        </w:rPr>
        <w:br/>
      </w:r>
      <w:r w:rsidRPr="005C6F20">
        <w:rPr>
          <w:rFonts w:eastAsia="Times New Roman"/>
          <w:sz w:val="28"/>
          <w:szCs w:val="28"/>
          <w:lang w:eastAsia="ar-SA"/>
        </w:rPr>
        <w:t>о предоставлении из бюджета города Нижневартовска субсидии, в том числе грантов в форме субсидии, юридическим лицам, индивидуальным предпринимателям, а также физическим лицам – производителям товаров, работ, услуг, некоммерческим организациям, не являющимся казенными учреждениями</w:t>
      </w:r>
      <w:r w:rsidR="0089268A">
        <w:rPr>
          <w:rFonts w:eastAsia="Times New Roman"/>
          <w:sz w:val="28"/>
          <w:szCs w:val="28"/>
          <w:lang w:eastAsia="ar-SA"/>
        </w:rPr>
        <w:t>,</w:t>
      </w:r>
    </w:p>
    <w:p w:rsidR="00B72DD3" w:rsidRPr="004C7386" w:rsidRDefault="00B72DD3" w:rsidP="00B72D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51A0" w:rsidRDefault="008A51A0" w:rsidP="004C7386">
      <w:pPr>
        <w:tabs>
          <w:tab w:val="left" w:pos="396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7386">
        <w:rPr>
          <w:rFonts w:ascii="Times New Roman" w:eastAsia="Calibri" w:hAnsi="Times New Roman" w:cs="Times New Roman"/>
          <w:sz w:val="28"/>
          <w:szCs w:val="28"/>
        </w:rPr>
        <w:t>ПРИКАЗЫВАЮ:</w:t>
      </w:r>
    </w:p>
    <w:p w:rsidR="0089268A" w:rsidRDefault="0089268A" w:rsidP="004C7386">
      <w:pPr>
        <w:tabs>
          <w:tab w:val="left" w:pos="396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12AAB" w:rsidRDefault="005C6F20" w:rsidP="005C6F2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</w:rPr>
        <w:t xml:space="preserve">1. Внести </w:t>
      </w:r>
      <w:r w:rsidR="00D12AAB">
        <w:rPr>
          <w:rFonts w:ascii="Times New Roman" w:hAnsi="Times New Roman"/>
          <w:sz w:val="28"/>
          <w:szCs w:val="28"/>
        </w:rPr>
        <w:t xml:space="preserve">изменения </w:t>
      </w:r>
      <w:r w:rsidR="00300483" w:rsidRPr="005C6F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</w:t>
      </w:r>
      <w:r w:rsidR="0030048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приложение к </w:t>
      </w:r>
      <w:r w:rsidR="00300483" w:rsidRPr="005C6F20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приказ</w:t>
      </w:r>
      <w:r w:rsidR="00300483">
        <w:rPr>
          <w:rFonts w:ascii="Times New Roman" w:eastAsia="Times New Roman" w:hAnsi="Times New Roman" w:cs="Times New Roman"/>
          <w:sz w:val="28"/>
          <w:szCs w:val="28"/>
          <w:lang w:eastAsia="ar-SA"/>
        </w:rPr>
        <w:t>у</w:t>
      </w:r>
      <w:r w:rsidR="00300483" w:rsidRPr="005C6F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5C6F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департамента финансов администрации города Нижневартовска от 20.05.2024 №28-н "Об утверждении Типовой формы соглашения (договора) о предоставлении из бюджета города Нижневартовска субсидии, в том числе грантов в форме субсидии, юридическим лицам, индивидуальным предпринимателям, а также физическим лицам – производителям товаров, работ, услуг, некоммерческим организациям, </w:t>
      </w:r>
      <w:r w:rsidR="00300483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</w:r>
      <w:r w:rsidRPr="005C6F20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не являющимся казенными учреждениями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"</w:t>
      </w:r>
      <w:r w:rsidR="00A821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D12AAB">
        <w:rPr>
          <w:rFonts w:ascii="Times New Roman" w:eastAsia="Times New Roman" w:hAnsi="Times New Roman" w:cs="Times New Roman"/>
          <w:sz w:val="28"/>
          <w:szCs w:val="28"/>
          <w:lang w:eastAsia="ar-SA"/>
        </w:rPr>
        <w:t>согласно приложению к настоящему приказу.</w:t>
      </w:r>
    </w:p>
    <w:p w:rsidR="00D12AAB" w:rsidRPr="00F931AA" w:rsidRDefault="00D12AAB" w:rsidP="00D12AAB">
      <w:pPr>
        <w:pStyle w:val="afa"/>
        <w:shd w:val="clear" w:color="auto" w:fill="FFFFFF"/>
        <w:spacing w:before="120" w:beforeAutospacing="0" w:after="0" w:afterAutospacing="0"/>
        <w:ind w:firstLine="709"/>
        <w:jc w:val="both"/>
        <w:rPr>
          <w:sz w:val="28"/>
          <w:szCs w:val="28"/>
        </w:rPr>
      </w:pPr>
      <w:r w:rsidRPr="00F931AA">
        <w:rPr>
          <w:sz w:val="28"/>
          <w:szCs w:val="28"/>
        </w:rPr>
        <w:t>2. Настоящий приказ вступает в силу после его официального опубликования</w:t>
      </w:r>
      <w:r w:rsidRPr="00F931AA">
        <w:rPr>
          <w:sz w:val="28"/>
          <w:szCs w:val="28"/>
          <w:shd w:val="clear" w:color="auto" w:fill="FFFFFF"/>
        </w:rPr>
        <w:t>.</w:t>
      </w:r>
    </w:p>
    <w:p w:rsidR="00D12AAB" w:rsidRPr="00F931AA" w:rsidRDefault="00D12AAB" w:rsidP="00D12AAB">
      <w:pPr>
        <w:pStyle w:val="afa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</w:rPr>
      </w:pPr>
    </w:p>
    <w:p w:rsidR="00D12AAB" w:rsidRPr="00F931AA" w:rsidRDefault="00D12AAB" w:rsidP="00D12AAB">
      <w:pPr>
        <w:pStyle w:val="afa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</w:rPr>
      </w:pPr>
    </w:p>
    <w:p w:rsidR="00D12AAB" w:rsidRPr="00F931AA" w:rsidRDefault="00D12AAB" w:rsidP="00D12AAB">
      <w:pPr>
        <w:pStyle w:val="afa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</w:rPr>
      </w:pPr>
    </w:p>
    <w:p w:rsidR="00D12AAB" w:rsidRPr="00F931AA" w:rsidRDefault="00D12AAB" w:rsidP="00D12A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931AA">
        <w:rPr>
          <w:rFonts w:ascii="Times New Roman" w:hAnsi="Times New Roman"/>
          <w:sz w:val="28"/>
          <w:szCs w:val="28"/>
        </w:rPr>
        <w:t>Исполняющий обязанности</w:t>
      </w:r>
    </w:p>
    <w:p w:rsidR="00D12AAB" w:rsidRPr="00F931AA" w:rsidRDefault="00D12AAB" w:rsidP="00D12A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931AA">
        <w:rPr>
          <w:rFonts w:ascii="Times New Roman" w:hAnsi="Times New Roman"/>
          <w:sz w:val="28"/>
          <w:szCs w:val="28"/>
        </w:rPr>
        <w:t>директора департамента                                                                            М.В. Шлемина</w:t>
      </w:r>
    </w:p>
    <w:p w:rsidR="00D12AAB" w:rsidRDefault="00D12AAB" w:rsidP="005C6F2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12AAB" w:rsidRDefault="00D12AAB" w:rsidP="005C6F2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12AAB" w:rsidRDefault="00D12AAB" w:rsidP="005C6F2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12AAB" w:rsidRDefault="00D12AAB" w:rsidP="005C6F2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12AAB" w:rsidRDefault="00D12AAB" w:rsidP="005C6F2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12AAB" w:rsidRDefault="00D12AAB" w:rsidP="005C6F2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12AAB" w:rsidRDefault="00D12AAB" w:rsidP="005C6F2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12AAB" w:rsidRDefault="00D12AAB" w:rsidP="005C6F2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12AAB" w:rsidRDefault="00D12AAB" w:rsidP="005C6F2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12AAB" w:rsidRDefault="00D12AAB" w:rsidP="005C6F2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12AAB" w:rsidRDefault="00D12AAB" w:rsidP="005C6F2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12AAB" w:rsidRDefault="00D12AAB" w:rsidP="005C6F2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12AAB" w:rsidRDefault="00D12AAB" w:rsidP="005C6F2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12AAB" w:rsidRDefault="00D12AAB" w:rsidP="005C6F2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12AAB" w:rsidRDefault="00D12AAB" w:rsidP="005C6F2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12AAB" w:rsidRDefault="00D12AAB" w:rsidP="005C6F2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12AAB" w:rsidRDefault="00D12AAB" w:rsidP="005C6F2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12AAB" w:rsidRDefault="00D12AAB" w:rsidP="005C6F2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12AAB" w:rsidRDefault="00D12AAB" w:rsidP="005C6F2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12AAB" w:rsidRDefault="00D12AAB" w:rsidP="005C6F2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12AAB" w:rsidRDefault="00D12AAB" w:rsidP="005C6F2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12AAB" w:rsidRDefault="00D12AAB" w:rsidP="005C6F2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12AAB" w:rsidRDefault="00D12AAB" w:rsidP="005C6F2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12AAB" w:rsidRDefault="00D12AAB" w:rsidP="005C6F2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12AAB" w:rsidRDefault="00D12AAB" w:rsidP="005C6F2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12AAB" w:rsidRDefault="00D12AAB" w:rsidP="005C6F2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12AAB" w:rsidRDefault="00D12AAB" w:rsidP="005C6F2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12AAB" w:rsidRDefault="00D12AAB" w:rsidP="005C6F2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12AAB" w:rsidRDefault="00D12AAB" w:rsidP="005C6F2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12AAB" w:rsidRDefault="00D12AAB" w:rsidP="005C6F2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12AAB" w:rsidRDefault="00D12AAB" w:rsidP="005C6F2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12AAB" w:rsidRDefault="00D12AAB" w:rsidP="005C6F2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12AAB" w:rsidRDefault="00D12AAB" w:rsidP="005C6F2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12AAB" w:rsidRDefault="00D12AAB" w:rsidP="005C6F2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12AAB" w:rsidRDefault="00D12AAB" w:rsidP="005C6F2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12AAB" w:rsidRDefault="00D12AAB" w:rsidP="00D12AAB">
      <w:pPr>
        <w:tabs>
          <w:tab w:val="left" w:pos="7513"/>
        </w:tabs>
        <w:suppressAutoHyphens/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12AAB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 </w:t>
      </w:r>
      <w:r w:rsidRPr="005C6F20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приказ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у</w:t>
      </w:r>
      <w:r w:rsidRPr="005C6F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департамента финансов администрации города Нижневартовска </w:t>
      </w:r>
    </w:p>
    <w:p w:rsidR="00D12AAB" w:rsidRPr="00D12AAB" w:rsidRDefault="00D12AAB" w:rsidP="00D12AAB">
      <w:pPr>
        <w:tabs>
          <w:tab w:val="left" w:pos="7513"/>
        </w:tabs>
        <w:suppressAutoHyphens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</w:t>
      </w:r>
      <w:r w:rsidRPr="00D12A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№___</w:t>
      </w:r>
    </w:p>
    <w:p w:rsidR="00D12AAB" w:rsidRPr="00D12AAB" w:rsidRDefault="00D12AAB" w:rsidP="00D12AAB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12AAB" w:rsidRPr="00D12AAB" w:rsidRDefault="00D12AAB" w:rsidP="00D12AAB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12AAB" w:rsidRPr="00D12AAB" w:rsidRDefault="00D12AAB" w:rsidP="00D12AAB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2AAB">
        <w:rPr>
          <w:rFonts w:ascii="Times New Roman" w:hAnsi="Times New Roman" w:cs="Times New Roman"/>
          <w:b/>
          <w:sz w:val="28"/>
          <w:szCs w:val="28"/>
        </w:rPr>
        <w:t>Изменения,</w:t>
      </w:r>
    </w:p>
    <w:p w:rsidR="00D12AAB" w:rsidRDefault="00D12AAB" w:rsidP="00D12AA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D12AAB">
        <w:rPr>
          <w:rFonts w:ascii="Times New Roman" w:hAnsi="Times New Roman" w:cs="Times New Roman"/>
          <w:b/>
          <w:sz w:val="28"/>
          <w:szCs w:val="28"/>
        </w:rPr>
        <w:t>которые вносятся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12AA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в приложение к приказу департамента финансов администрации города Нижневартовска от 20.05.2024 №28-н "Об утверждении Типовой формы соглашения (договора) о предоставлении из бюджета города Нижневартовска субсидии, в том числе грантов в форме субсидии, юридическим лицам, индивидуальным предпринимателям, а также физическим лицам – производителям товаров, работ, услуг, некоммерческим организациям, не являющимся казенными учреждениями"</w:t>
      </w:r>
    </w:p>
    <w:p w:rsidR="00FB2408" w:rsidRPr="00D12AAB" w:rsidRDefault="00FB2408" w:rsidP="00D12AA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5C6F20" w:rsidRPr="004C7386" w:rsidRDefault="00300483" w:rsidP="00D12AAB">
      <w:pPr>
        <w:tabs>
          <w:tab w:val="left" w:pos="396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E95E0B">
        <w:rPr>
          <w:rFonts w:ascii="Times New Roman" w:eastAsia="Calibri" w:hAnsi="Times New Roman" w:cs="Times New Roman"/>
          <w:sz w:val="28"/>
          <w:szCs w:val="28"/>
        </w:rPr>
        <w:t>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пункте 3.3 слово "Получателем" заменить словом "ими".</w:t>
      </w:r>
    </w:p>
    <w:p w:rsidR="00D27396" w:rsidRDefault="00F876DA" w:rsidP="00D12AAB">
      <w:pPr>
        <w:pStyle w:val="afa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2. </w:t>
      </w:r>
      <w:r w:rsidR="00E95E0B">
        <w:rPr>
          <w:rFonts w:eastAsia="Calibri"/>
          <w:sz w:val="28"/>
          <w:szCs w:val="28"/>
        </w:rPr>
        <w:t>В</w:t>
      </w:r>
      <w:r>
        <w:rPr>
          <w:rFonts w:eastAsia="Calibri"/>
          <w:sz w:val="28"/>
          <w:szCs w:val="28"/>
        </w:rPr>
        <w:t xml:space="preserve"> пункте </w:t>
      </w:r>
      <w:r w:rsidR="00D27396">
        <w:rPr>
          <w:rFonts w:eastAsia="Calibri"/>
          <w:sz w:val="28"/>
          <w:szCs w:val="28"/>
        </w:rPr>
        <w:t>4.1:</w:t>
      </w:r>
    </w:p>
    <w:p w:rsidR="005C6F20" w:rsidRDefault="00D27396" w:rsidP="00D12AAB">
      <w:pPr>
        <w:pStyle w:val="afa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2.1</w:t>
      </w:r>
      <w:r w:rsidR="00F770DB"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 xml:space="preserve"> </w:t>
      </w:r>
      <w:r w:rsidR="00E95E0B">
        <w:rPr>
          <w:rFonts w:eastAsia="Calibri"/>
          <w:sz w:val="28"/>
          <w:szCs w:val="28"/>
        </w:rPr>
        <w:t>В</w:t>
      </w:r>
      <w:r>
        <w:rPr>
          <w:rFonts w:eastAsia="Calibri"/>
          <w:sz w:val="28"/>
          <w:szCs w:val="28"/>
        </w:rPr>
        <w:t xml:space="preserve"> подпункте </w:t>
      </w:r>
      <w:r w:rsidR="00F876DA">
        <w:rPr>
          <w:rFonts w:eastAsia="Calibri"/>
          <w:sz w:val="28"/>
          <w:szCs w:val="28"/>
        </w:rPr>
        <w:t>4.1.8 слова "предоставле</w:t>
      </w:r>
      <w:r w:rsidR="00AF29A6">
        <w:rPr>
          <w:rFonts w:eastAsia="Calibri"/>
          <w:sz w:val="28"/>
          <w:szCs w:val="28"/>
        </w:rPr>
        <w:t>ния Субсидии, Гранта" исключить.</w:t>
      </w:r>
    </w:p>
    <w:p w:rsidR="00F876DA" w:rsidRDefault="00BC72E2" w:rsidP="00857065">
      <w:pPr>
        <w:pStyle w:val="afa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</w:t>
      </w:r>
      <w:r w:rsidR="00F876DA"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>2</w:t>
      </w:r>
      <w:r w:rsidR="00F770DB">
        <w:rPr>
          <w:rFonts w:eastAsia="Calibri"/>
          <w:sz w:val="28"/>
          <w:szCs w:val="28"/>
        </w:rPr>
        <w:t>.</w:t>
      </w:r>
      <w:r w:rsidR="00F876DA">
        <w:rPr>
          <w:rFonts w:eastAsia="Calibri"/>
          <w:sz w:val="28"/>
          <w:szCs w:val="28"/>
        </w:rPr>
        <w:t xml:space="preserve"> </w:t>
      </w:r>
      <w:r w:rsidR="00E95E0B">
        <w:rPr>
          <w:rFonts w:eastAsia="Calibri"/>
          <w:sz w:val="28"/>
          <w:szCs w:val="28"/>
        </w:rPr>
        <w:t>П</w:t>
      </w:r>
      <w:r>
        <w:rPr>
          <w:rFonts w:eastAsia="Calibri"/>
          <w:sz w:val="28"/>
          <w:szCs w:val="28"/>
        </w:rPr>
        <w:t>од</w:t>
      </w:r>
      <w:r w:rsidR="00F876DA">
        <w:rPr>
          <w:rFonts w:eastAsia="Calibri"/>
          <w:sz w:val="28"/>
          <w:szCs w:val="28"/>
        </w:rPr>
        <w:t>пункт 4.1.9 изложить в следующей редакции:</w:t>
      </w:r>
    </w:p>
    <w:p w:rsidR="003E5BBF" w:rsidRDefault="00F876DA" w:rsidP="00F876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"4.1.9. </w:t>
      </w:r>
      <w:r w:rsidRPr="00F87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случае, если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Получателем </w:t>
      </w:r>
      <w:r w:rsidRPr="00F876D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нарушены условия,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76D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установленные при его предоставлении, выявленные в том числе по фактам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76D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проверок, 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также </w:t>
      </w:r>
      <w:r w:rsidRPr="00F87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достигнуты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значения </w:t>
      </w:r>
      <w:r w:rsidRPr="00F876D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результатов предоставления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76DA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Субсидии, Гранта, показателей результативности (или) иных показателей,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76D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установленных Порядком или _______________________________ в соответствии</w:t>
      </w:r>
      <w:r w:rsidR="003E5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подпунктом</w:t>
      </w:r>
    </w:p>
    <w:p w:rsidR="003E5BBF" w:rsidRPr="00F876DA" w:rsidRDefault="003E5BBF" w:rsidP="00A52B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6DA">
        <w:rPr>
          <w:rFonts w:ascii="Times New Roman" w:eastAsia="Times New Roman" w:hAnsi="Times New Roman" w:cs="Times New Roman"/>
          <w:sz w:val="20"/>
          <w:szCs w:val="20"/>
          <w:lang w:eastAsia="ru-RU"/>
        </w:rPr>
        <w:t>(Уполномоченный орган)</w:t>
      </w:r>
    </w:p>
    <w:p w:rsidR="00F876DA" w:rsidRPr="00F876DA" w:rsidRDefault="003E5BBF" w:rsidP="003E5B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4.1.5</w:t>
      </w:r>
      <w:r w:rsidR="00F876DA" w:rsidRPr="00F87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4.1 настоящего Соглашения, применять:</w:t>
      </w:r>
    </w:p>
    <w:p w:rsidR="00F876DA" w:rsidRPr="00F876DA" w:rsidRDefault="00F876DA" w:rsidP="00F876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6DA">
        <w:rPr>
          <w:rFonts w:ascii="Times New Roman" w:eastAsia="Times New Roman" w:hAnsi="Times New Roman" w:cs="Times New Roman"/>
          <w:sz w:val="28"/>
          <w:szCs w:val="28"/>
          <w:lang w:eastAsia="ru-RU"/>
        </w:rPr>
        <w:t>4.1.</w:t>
      </w:r>
      <w:r w:rsidR="003E5BBF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F87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Возврат Субсидии, Гранта в </w:t>
      </w:r>
      <w:r w:rsidR="003E5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 города </w:t>
      </w:r>
      <w:r w:rsidRPr="00F87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рассчитываемый по форме, установленной </w:t>
      </w:r>
      <w:r w:rsidR="003E5BBF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приложении ___</w:t>
      </w:r>
      <w:r w:rsidRPr="00F87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</w:t>
      </w:r>
      <w:r w:rsidR="003E5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7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Соглашению, </w:t>
      </w:r>
      <w:r w:rsidR="00A52B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E5BBF">
        <w:rPr>
          <w:rFonts w:ascii="Times New Roman" w:eastAsia="Times New Roman" w:hAnsi="Times New Roman" w:cs="Times New Roman"/>
          <w:sz w:val="28"/>
          <w:szCs w:val="28"/>
          <w:lang w:eastAsia="ru-RU"/>
        </w:rPr>
        <w:t>с о</w:t>
      </w:r>
      <w:r w:rsidRPr="00F87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бязательным уведомлением Получателя в течение </w:t>
      </w:r>
      <w:r w:rsidR="003E5BBF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Pr="00F87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</w:t>
      </w:r>
      <w:r w:rsidR="003E5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7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дней с даты </w:t>
      </w:r>
      <w:r w:rsidR="003E5BB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принятия указанного решения</w:t>
      </w:r>
      <w:r w:rsidR="003E5BB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41</w:t>
      </w:r>
      <w:r w:rsidRPr="00F876D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876DA" w:rsidRPr="00F876DA" w:rsidRDefault="00F876DA" w:rsidP="00F876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6DA">
        <w:rPr>
          <w:rFonts w:ascii="Times New Roman" w:eastAsia="Times New Roman" w:hAnsi="Times New Roman" w:cs="Times New Roman"/>
          <w:sz w:val="28"/>
          <w:szCs w:val="28"/>
          <w:lang w:eastAsia="ru-RU"/>
        </w:rPr>
        <w:t>4.1.</w:t>
      </w:r>
      <w:r w:rsidR="003E5BBF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F876DA">
        <w:rPr>
          <w:rFonts w:ascii="Times New Roman" w:eastAsia="Times New Roman" w:hAnsi="Times New Roman" w:cs="Times New Roman"/>
          <w:sz w:val="28"/>
          <w:szCs w:val="28"/>
          <w:lang w:eastAsia="ru-RU"/>
        </w:rPr>
        <w:t>.2. Уплату пени в размере 1/360 ключевой ставки Центрального банка</w:t>
      </w:r>
      <w:r w:rsidR="003E5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76DA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Федерации, действующей на дату начала начисления пени, от суммы</w:t>
      </w:r>
      <w:r w:rsidR="003E5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76DA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Субсидии, Гранта, подлежащей возврату, за каждый день просрочки (с первого</w:t>
      </w:r>
      <w:r w:rsidR="003E5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7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дня, </w:t>
      </w:r>
      <w:r w:rsidR="003E5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следующего </w:t>
      </w:r>
      <w:r w:rsidRPr="00F876DA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плановой датой достижения результата предоставления</w:t>
      </w:r>
      <w:r w:rsidR="003E5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76DA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Субсидии, Гранта, до дня возврата Субсидии, Гранта (части Субсидии, Гранта)</w:t>
      </w:r>
      <w:r w:rsidR="003E5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7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бюджет </w:t>
      </w:r>
      <w:r w:rsidR="00123E2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</w:t>
      </w:r>
      <w:r w:rsidRPr="00F876D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123E26" w:rsidRPr="00E95E0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41</w:t>
      </w:r>
      <w:r w:rsidR="00D27396" w:rsidRPr="00E95E0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.1</w:t>
      </w:r>
      <w:r w:rsidRPr="00F876D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AF29A6">
        <w:rPr>
          <w:rFonts w:ascii="Times New Roman" w:eastAsia="Times New Roman" w:hAnsi="Times New Roman" w:cs="Times New Roman"/>
          <w:sz w:val="28"/>
          <w:szCs w:val="28"/>
          <w:lang w:eastAsia="ru-RU"/>
        </w:rPr>
        <w:t>".</w:t>
      </w:r>
    </w:p>
    <w:p w:rsidR="00F876DA" w:rsidRDefault="00BC72E2" w:rsidP="00857065">
      <w:pPr>
        <w:pStyle w:val="afa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Times New Roman"/>
          <w:sz w:val="28"/>
          <w:szCs w:val="28"/>
        </w:rPr>
        <w:t>2</w:t>
      </w:r>
      <w:r w:rsidR="00D27396">
        <w:rPr>
          <w:rFonts w:eastAsia="Times New Roman"/>
          <w:sz w:val="28"/>
          <w:szCs w:val="28"/>
        </w:rPr>
        <w:t>.</w:t>
      </w:r>
      <w:r>
        <w:rPr>
          <w:rFonts w:eastAsia="Times New Roman"/>
          <w:sz w:val="28"/>
          <w:szCs w:val="28"/>
        </w:rPr>
        <w:t xml:space="preserve">3. </w:t>
      </w:r>
      <w:r w:rsidR="00A52B3D">
        <w:rPr>
          <w:rFonts w:eastAsia="Times New Roman"/>
          <w:sz w:val="28"/>
          <w:szCs w:val="28"/>
        </w:rPr>
        <w:t>Д</w:t>
      </w:r>
      <w:r w:rsidR="00D27396">
        <w:rPr>
          <w:rFonts w:eastAsia="Times New Roman"/>
          <w:sz w:val="28"/>
          <w:szCs w:val="28"/>
        </w:rPr>
        <w:t xml:space="preserve">ополнить </w:t>
      </w:r>
      <w:r>
        <w:rPr>
          <w:rFonts w:eastAsia="Times New Roman"/>
          <w:sz w:val="28"/>
          <w:szCs w:val="28"/>
        </w:rPr>
        <w:t>под</w:t>
      </w:r>
      <w:r w:rsidR="00D27396">
        <w:rPr>
          <w:rFonts w:eastAsia="Times New Roman"/>
          <w:sz w:val="28"/>
          <w:szCs w:val="28"/>
        </w:rPr>
        <w:t>пунктом 4.1.9</w:t>
      </w:r>
      <w:r>
        <w:rPr>
          <w:rFonts w:eastAsia="Times New Roman"/>
          <w:sz w:val="28"/>
          <w:szCs w:val="28"/>
        </w:rPr>
        <w:t xml:space="preserve">(1) </w:t>
      </w:r>
      <w:r>
        <w:rPr>
          <w:rFonts w:eastAsia="Calibri"/>
          <w:sz w:val="28"/>
          <w:szCs w:val="28"/>
        </w:rPr>
        <w:t>следующего содержания:</w:t>
      </w:r>
    </w:p>
    <w:p w:rsidR="00BC72E2" w:rsidRDefault="00BC72E2" w:rsidP="00BC72E2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72E2">
        <w:rPr>
          <w:rFonts w:ascii="Times New Roman" w:eastAsia="Calibri" w:hAnsi="Times New Roman" w:cs="Times New Roman"/>
          <w:sz w:val="28"/>
          <w:szCs w:val="28"/>
        </w:rPr>
        <w:t>"4.1.9(1)</w:t>
      </w:r>
      <w:r w:rsidR="00461FCB">
        <w:rPr>
          <w:rFonts w:ascii="Times New Roman" w:eastAsia="Calibri" w:hAnsi="Times New Roman" w:cs="Times New Roman"/>
          <w:sz w:val="28"/>
          <w:szCs w:val="28"/>
        </w:rPr>
        <w:t>.</w:t>
      </w:r>
      <w:r w:rsidRPr="00BC72E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C72E2">
        <w:rPr>
          <w:rFonts w:ascii="Times New Roman" w:hAnsi="Times New Roman" w:cs="Times New Roman"/>
          <w:sz w:val="28"/>
          <w:szCs w:val="28"/>
        </w:rPr>
        <w:t>В случае, если Получателем нарушены условия,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72E2">
        <w:rPr>
          <w:rFonts w:ascii="Times New Roman" w:hAnsi="Times New Roman" w:cs="Times New Roman"/>
          <w:sz w:val="28"/>
          <w:szCs w:val="28"/>
        </w:rPr>
        <w:t>установленные при его предоставлении (в том числе по фактам проверок) (за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72E2">
        <w:rPr>
          <w:rFonts w:ascii="Times New Roman" w:hAnsi="Times New Roman" w:cs="Times New Roman"/>
          <w:sz w:val="28"/>
          <w:szCs w:val="28"/>
        </w:rPr>
        <w:t xml:space="preserve">исключением случая </w:t>
      </w:r>
      <w:proofErr w:type="spellStart"/>
      <w:r w:rsidRPr="00BC72E2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BC72E2">
        <w:rPr>
          <w:rFonts w:ascii="Times New Roman" w:hAnsi="Times New Roman" w:cs="Times New Roman"/>
          <w:sz w:val="28"/>
          <w:szCs w:val="28"/>
        </w:rPr>
        <w:t xml:space="preserve"> значения результата 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72E2">
        <w:rPr>
          <w:rFonts w:ascii="Times New Roman" w:hAnsi="Times New Roman" w:cs="Times New Roman"/>
          <w:sz w:val="28"/>
          <w:szCs w:val="28"/>
        </w:rPr>
        <w:t>Субсидии, Гранта) применять штрафные санкции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41.2</w:t>
      </w:r>
      <w:r>
        <w:rPr>
          <w:rFonts w:ascii="Times New Roman" w:hAnsi="Times New Roman" w:cs="Times New Roman"/>
          <w:sz w:val="28"/>
          <w:szCs w:val="28"/>
        </w:rPr>
        <w:t>;</w:t>
      </w:r>
      <w:r w:rsidR="00E95E0B">
        <w:rPr>
          <w:rFonts w:ascii="Times New Roman" w:hAnsi="Times New Roman" w:cs="Times New Roman"/>
          <w:sz w:val="28"/>
          <w:szCs w:val="28"/>
        </w:rPr>
        <w:t>".</w:t>
      </w:r>
    </w:p>
    <w:p w:rsidR="00E95E0B" w:rsidRDefault="00E95E0B" w:rsidP="00BC72E2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 пункте 4.3:</w:t>
      </w:r>
    </w:p>
    <w:p w:rsidR="00E95E0B" w:rsidRPr="00E95E0B" w:rsidRDefault="00E95E0B" w:rsidP="00E95E0B">
      <w:pPr>
        <w:pStyle w:val="afa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</w:rPr>
      </w:pPr>
      <w:r w:rsidRPr="00E95E0B">
        <w:rPr>
          <w:sz w:val="28"/>
          <w:szCs w:val="28"/>
        </w:rPr>
        <w:t xml:space="preserve">3.1. Подпункт 4.3.17 </w:t>
      </w:r>
      <w:r w:rsidRPr="00E95E0B">
        <w:rPr>
          <w:rFonts w:eastAsia="Calibri"/>
          <w:sz w:val="28"/>
          <w:szCs w:val="28"/>
        </w:rPr>
        <w:t>изложить в следующей редакции:</w:t>
      </w:r>
    </w:p>
    <w:p w:rsidR="00E95E0B" w:rsidRPr="00E95E0B" w:rsidRDefault="00E95E0B" w:rsidP="00E95E0B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5E0B">
        <w:rPr>
          <w:rFonts w:ascii="Times New Roman" w:hAnsi="Times New Roman" w:cs="Times New Roman"/>
          <w:sz w:val="28"/>
          <w:szCs w:val="28"/>
        </w:rPr>
        <w:lastRenderedPageBreak/>
        <w:t xml:space="preserve">"4.3.17. Перечислять в бюджет </w:t>
      </w:r>
      <w:r>
        <w:rPr>
          <w:rFonts w:ascii="Times New Roman" w:hAnsi="Times New Roman" w:cs="Times New Roman"/>
          <w:sz w:val="28"/>
          <w:szCs w:val="28"/>
        </w:rPr>
        <w:t>города</w:t>
      </w:r>
      <w:r w:rsidRPr="00E95E0B">
        <w:rPr>
          <w:rFonts w:ascii="Times New Roman" w:hAnsi="Times New Roman" w:cs="Times New Roman"/>
          <w:sz w:val="28"/>
          <w:szCs w:val="28"/>
        </w:rPr>
        <w:t xml:space="preserve"> средства в размере:</w:t>
      </w:r>
    </w:p>
    <w:p w:rsidR="00E95E0B" w:rsidRPr="00E95E0B" w:rsidRDefault="00E95E0B" w:rsidP="00E95E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E0B">
        <w:rPr>
          <w:rFonts w:ascii="Times New Roman" w:eastAsia="Times New Roman" w:hAnsi="Times New Roman" w:cs="Times New Roman"/>
          <w:sz w:val="28"/>
          <w:szCs w:val="28"/>
          <w:lang w:eastAsia="ru-RU"/>
        </w:rPr>
        <w:t>4.3.1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E95E0B">
        <w:rPr>
          <w:rFonts w:ascii="Times New Roman" w:eastAsia="Times New Roman" w:hAnsi="Times New Roman" w:cs="Times New Roman"/>
          <w:sz w:val="28"/>
          <w:szCs w:val="28"/>
          <w:lang w:eastAsia="ru-RU"/>
        </w:rPr>
        <w:t>.1.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Определенном по</w:t>
      </w:r>
      <w:r w:rsidRPr="00E95E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форме согласно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приложению ___</w:t>
      </w:r>
      <w:r w:rsidRPr="00E95E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5E0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Соглашению, являющемуся неотъемлемой частью настоящего Соглашения, в случае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5E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</w:t>
      </w:r>
      <w:r w:rsidRPr="00F87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5E0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о возврате Субсидии,</w:t>
      </w:r>
    </w:p>
    <w:p w:rsidR="00E95E0B" w:rsidRPr="00E95E0B" w:rsidRDefault="00E95E0B" w:rsidP="00E95E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3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95E0B">
        <w:rPr>
          <w:rFonts w:ascii="Times New Roman" w:eastAsia="Times New Roman" w:hAnsi="Times New Roman" w:cs="Times New Roman"/>
          <w:sz w:val="20"/>
          <w:szCs w:val="20"/>
          <w:lang w:eastAsia="ru-RU"/>
        </w:rPr>
        <w:t>(Уполномоченный орган)</w:t>
      </w:r>
    </w:p>
    <w:p w:rsidR="00BE14BE" w:rsidRDefault="00E95E0B" w:rsidP="00BE14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E0B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Гранта Получателем в соответствии с подпунктом 4.1.</w:t>
      </w:r>
      <w:r w:rsidR="00BE14BE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E95E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4.1 настоящего</w:t>
      </w:r>
      <w:r w:rsidR="00BE1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5E0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Соглашения, в срок, установленный _______</w:t>
      </w:r>
      <w:r w:rsidR="00BE14B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</w:p>
    <w:p w:rsidR="00BE14BE" w:rsidRPr="00E95E0B" w:rsidRDefault="00BE14BE" w:rsidP="00BE14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81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95E0B">
        <w:rPr>
          <w:rFonts w:ascii="Times New Roman" w:eastAsia="Times New Roman" w:hAnsi="Times New Roman" w:cs="Times New Roman"/>
          <w:sz w:val="20"/>
          <w:szCs w:val="20"/>
          <w:lang w:eastAsia="ru-RU"/>
        </w:rPr>
        <w:t>(Уполномоченный орган)</w:t>
      </w:r>
    </w:p>
    <w:p w:rsidR="00E95E0B" w:rsidRPr="00E95E0B" w:rsidRDefault="00E95E0B" w:rsidP="00BE14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E0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E1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5E0B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</w:t>
      </w:r>
      <w:r w:rsidR="00BE14BE">
        <w:rPr>
          <w:rFonts w:ascii="Times New Roman" w:eastAsia="Times New Roman" w:hAnsi="Times New Roman" w:cs="Times New Roman"/>
          <w:sz w:val="28"/>
          <w:szCs w:val="28"/>
          <w:lang w:eastAsia="ru-RU"/>
        </w:rPr>
        <w:t>нии о возврате Субсидии, Гранта</w:t>
      </w:r>
      <w:r w:rsidR="00BE14BE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62</w:t>
      </w:r>
      <w:r w:rsidRPr="00E95E0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C7EFC" w:rsidRDefault="00EC7EFC" w:rsidP="00E95E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4.3.1</w:t>
      </w:r>
      <w:r w:rsidR="00666CE0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Пени </w:t>
      </w:r>
      <w:r w:rsidR="00E95E0B" w:rsidRPr="00E95E0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подпунктом 4.1.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E95E0B" w:rsidRPr="00E95E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4.1 настоящего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5E0B" w:rsidRPr="00E95E0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Соглашения, в срок, установленный 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  <w:r w:rsidR="00E95E0B" w:rsidRPr="00E95E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C7EFC" w:rsidRPr="00E95E0B" w:rsidRDefault="00EC7EFC" w:rsidP="00EC7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81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95E0B">
        <w:rPr>
          <w:rFonts w:ascii="Times New Roman" w:eastAsia="Times New Roman" w:hAnsi="Times New Roman" w:cs="Times New Roman"/>
          <w:sz w:val="20"/>
          <w:szCs w:val="20"/>
          <w:lang w:eastAsia="ru-RU"/>
        </w:rPr>
        <w:t>(Уполномоченный орган)</w:t>
      </w:r>
    </w:p>
    <w:p w:rsidR="00E95E0B" w:rsidRDefault="00E95E0B" w:rsidP="00EC7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E0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C7E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уведомлении об уплате пени</w:t>
      </w:r>
      <w:r w:rsidR="00EC7EFC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62</w:t>
      </w:r>
      <w:r w:rsidRPr="00E95E0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AF29A6">
        <w:rPr>
          <w:rFonts w:ascii="Times New Roman" w:eastAsia="Times New Roman" w:hAnsi="Times New Roman" w:cs="Times New Roman"/>
          <w:sz w:val="28"/>
          <w:szCs w:val="28"/>
          <w:lang w:eastAsia="ru-RU"/>
        </w:rPr>
        <w:t>".</w:t>
      </w:r>
    </w:p>
    <w:p w:rsidR="00AD3303" w:rsidRPr="004C7386" w:rsidRDefault="00666CE0" w:rsidP="00AD3303">
      <w:pPr>
        <w:tabs>
          <w:tab w:val="left" w:pos="396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Pr="00E95E0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AD3303">
        <w:rPr>
          <w:rFonts w:ascii="Times New Roman" w:eastAsia="Calibri" w:hAnsi="Times New Roman" w:cs="Times New Roman"/>
          <w:sz w:val="28"/>
          <w:szCs w:val="28"/>
        </w:rPr>
        <w:t>подпункте 4.3.24 слово "Получателем" заменить словом "ими".</w:t>
      </w:r>
    </w:p>
    <w:p w:rsidR="00E97425" w:rsidRPr="00E95E0B" w:rsidRDefault="00E97425" w:rsidP="00E97425">
      <w:pPr>
        <w:pStyle w:val="afa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</w:rPr>
      </w:pPr>
      <w:r w:rsidRPr="00E97425">
        <w:rPr>
          <w:rFonts w:eastAsia="Times New Roman"/>
          <w:sz w:val="28"/>
          <w:szCs w:val="28"/>
        </w:rPr>
        <w:t>4. П</w:t>
      </w:r>
      <w:r>
        <w:rPr>
          <w:sz w:val="28"/>
          <w:szCs w:val="28"/>
        </w:rPr>
        <w:t xml:space="preserve">ункт 7.6 </w:t>
      </w:r>
      <w:r w:rsidRPr="00E95E0B">
        <w:rPr>
          <w:rFonts w:eastAsia="Calibri"/>
          <w:sz w:val="28"/>
          <w:szCs w:val="28"/>
        </w:rPr>
        <w:t>изложить в следующей редакции:</w:t>
      </w:r>
    </w:p>
    <w:p w:rsidR="00E97425" w:rsidRPr="00E97425" w:rsidRDefault="00E97425" w:rsidP="00A22DDA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r w:rsidRPr="00E97425">
        <w:rPr>
          <w:rFonts w:ascii="Times New Roman" w:hAnsi="Times New Roman" w:cs="Times New Roman"/>
          <w:sz w:val="28"/>
          <w:szCs w:val="28"/>
        </w:rPr>
        <w:t>7.6. Расторжение настоящего Соглашения в одностороннем порядке возможно при</w:t>
      </w:r>
      <w:r w:rsidR="00A22DDA">
        <w:rPr>
          <w:rFonts w:ascii="Times New Roman" w:hAnsi="Times New Roman" w:cs="Times New Roman"/>
          <w:sz w:val="28"/>
          <w:szCs w:val="28"/>
        </w:rPr>
        <w:t xml:space="preserve"> </w:t>
      </w:r>
      <w:r w:rsidRPr="00E97425">
        <w:rPr>
          <w:rFonts w:ascii="Times New Roman" w:hAnsi="Times New Roman" w:cs="Times New Roman"/>
          <w:sz w:val="28"/>
          <w:szCs w:val="28"/>
        </w:rPr>
        <w:t>реорганизации (за исключением реорганизации в форме присоединения к</w:t>
      </w:r>
      <w:r w:rsidR="00A22DDA">
        <w:rPr>
          <w:rFonts w:ascii="Times New Roman" w:hAnsi="Times New Roman" w:cs="Times New Roman"/>
          <w:sz w:val="28"/>
          <w:szCs w:val="28"/>
        </w:rPr>
        <w:t xml:space="preserve"> </w:t>
      </w:r>
      <w:r w:rsidRPr="00E97425">
        <w:rPr>
          <w:rFonts w:ascii="Times New Roman" w:hAnsi="Times New Roman" w:cs="Times New Roman"/>
          <w:sz w:val="28"/>
          <w:szCs w:val="28"/>
        </w:rPr>
        <w:t>Получателю другого юридического лица)</w:t>
      </w:r>
      <w:r w:rsidR="00A22DDA">
        <w:rPr>
          <w:rFonts w:ascii="Times New Roman" w:hAnsi="Times New Roman" w:cs="Times New Roman"/>
          <w:sz w:val="28"/>
          <w:szCs w:val="28"/>
          <w:vertAlign w:val="superscript"/>
        </w:rPr>
        <w:t>74</w:t>
      </w:r>
      <w:r w:rsidRPr="00E97425">
        <w:rPr>
          <w:rFonts w:ascii="Times New Roman" w:hAnsi="Times New Roman" w:cs="Times New Roman"/>
          <w:sz w:val="28"/>
          <w:szCs w:val="28"/>
        </w:rPr>
        <w:t>, ликвидации</w:t>
      </w:r>
      <w:r w:rsidR="00A22DDA">
        <w:rPr>
          <w:rFonts w:ascii="Times New Roman" w:hAnsi="Times New Roman" w:cs="Times New Roman"/>
          <w:sz w:val="28"/>
          <w:szCs w:val="28"/>
          <w:vertAlign w:val="superscript"/>
        </w:rPr>
        <w:t>75</w:t>
      </w:r>
      <w:r w:rsidRPr="00E97425">
        <w:rPr>
          <w:rFonts w:ascii="Times New Roman" w:hAnsi="Times New Roman" w:cs="Times New Roman"/>
          <w:sz w:val="28"/>
          <w:szCs w:val="28"/>
        </w:rPr>
        <w:t xml:space="preserve"> или прекращения</w:t>
      </w:r>
      <w:r w:rsidR="00A22DDA">
        <w:rPr>
          <w:rFonts w:ascii="Times New Roman" w:hAnsi="Times New Roman" w:cs="Times New Roman"/>
          <w:sz w:val="28"/>
          <w:szCs w:val="28"/>
        </w:rPr>
        <w:t xml:space="preserve"> </w:t>
      </w:r>
      <w:r w:rsidRPr="00E97425">
        <w:rPr>
          <w:rFonts w:ascii="Times New Roman" w:hAnsi="Times New Roman" w:cs="Times New Roman"/>
          <w:sz w:val="28"/>
          <w:szCs w:val="28"/>
        </w:rPr>
        <w:t>деятельности</w:t>
      </w:r>
      <w:r w:rsidR="00A22DDA">
        <w:rPr>
          <w:rFonts w:ascii="Times New Roman" w:hAnsi="Times New Roman" w:cs="Times New Roman"/>
          <w:sz w:val="28"/>
          <w:szCs w:val="28"/>
          <w:vertAlign w:val="superscript"/>
        </w:rPr>
        <w:t>76</w:t>
      </w:r>
      <w:r w:rsidRPr="00E97425">
        <w:rPr>
          <w:rFonts w:ascii="Times New Roman" w:hAnsi="Times New Roman" w:cs="Times New Roman"/>
          <w:sz w:val="28"/>
          <w:szCs w:val="28"/>
        </w:rPr>
        <w:t xml:space="preserve"> Получателя.</w:t>
      </w:r>
      <w:r w:rsidR="00A22DDA">
        <w:rPr>
          <w:rFonts w:ascii="Times New Roman" w:hAnsi="Times New Roman" w:cs="Times New Roman"/>
          <w:sz w:val="28"/>
          <w:szCs w:val="28"/>
        </w:rPr>
        <w:t>".</w:t>
      </w:r>
    </w:p>
    <w:p w:rsidR="00666CE0" w:rsidRPr="00EB59D9" w:rsidRDefault="00EB59D9" w:rsidP="00E974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9D9">
        <w:rPr>
          <w:rFonts w:ascii="Times New Roman" w:eastAsia="Times New Roman" w:hAnsi="Times New Roman" w:cs="Times New Roman"/>
          <w:sz w:val="28"/>
          <w:szCs w:val="28"/>
          <w:lang w:eastAsia="ru-RU"/>
        </w:rPr>
        <w:t>5. П</w:t>
      </w:r>
      <w:r w:rsidRPr="00EB59D9">
        <w:rPr>
          <w:rFonts w:ascii="Times New Roman" w:hAnsi="Times New Roman" w:cs="Times New Roman"/>
          <w:sz w:val="28"/>
          <w:szCs w:val="28"/>
        </w:rPr>
        <w:t xml:space="preserve">ункт 7.7 </w:t>
      </w:r>
      <w:r w:rsidRPr="00EB59D9">
        <w:rPr>
          <w:rFonts w:ascii="Times New Roman" w:eastAsia="Calibri" w:hAnsi="Times New Roman" w:cs="Times New Roman"/>
          <w:sz w:val="28"/>
          <w:szCs w:val="28"/>
        </w:rPr>
        <w:t>признать утратившим силу.</w:t>
      </w:r>
    </w:p>
    <w:p w:rsidR="00401E40" w:rsidRDefault="00C149A2" w:rsidP="00401E40">
      <w:pPr>
        <w:pStyle w:val="afa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6. </w:t>
      </w:r>
      <w:r w:rsidR="003618AB">
        <w:rPr>
          <w:rFonts w:eastAsia="Times New Roman"/>
          <w:sz w:val="28"/>
          <w:szCs w:val="28"/>
        </w:rPr>
        <w:t>Сноск</w:t>
      </w:r>
      <w:r w:rsidR="00AD37EC">
        <w:rPr>
          <w:rFonts w:eastAsia="Times New Roman"/>
          <w:sz w:val="28"/>
          <w:szCs w:val="28"/>
        </w:rPr>
        <w:t>у</w:t>
      </w:r>
      <w:r>
        <w:rPr>
          <w:rFonts w:eastAsia="Times New Roman"/>
          <w:sz w:val="28"/>
          <w:szCs w:val="28"/>
        </w:rPr>
        <w:t xml:space="preserve"> 6 </w:t>
      </w:r>
      <w:r w:rsidR="00401E40">
        <w:rPr>
          <w:rFonts w:eastAsia="Calibri"/>
          <w:sz w:val="28"/>
          <w:szCs w:val="28"/>
        </w:rPr>
        <w:t>изложить в следующей редакции:</w:t>
      </w:r>
    </w:p>
    <w:p w:rsidR="00401E40" w:rsidRDefault="00401E40" w:rsidP="00401E40">
      <w:pPr>
        <w:pStyle w:val="afa"/>
        <w:spacing w:before="0" w:beforeAutospacing="0" w:after="0" w:afterAutospacing="0" w:line="288" w:lineRule="atLeast"/>
        <w:ind w:firstLine="709"/>
        <w:jc w:val="both"/>
        <w:rPr>
          <w:rFonts w:eastAsia="Times New Roman"/>
          <w:sz w:val="28"/>
        </w:rPr>
      </w:pPr>
      <w:r>
        <w:rPr>
          <w:rFonts w:eastAsia="Times New Roman"/>
          <w:sz w:val="28"/>
          <w:szCs w:val="28"/>
        </w:rPr>
        <w:t>"</w:t>
      </w:r>
      <w:r>
        <w:rPr>
          <w:rFonts w:eastAsia="Times New Roman"/>
          <w:sz w:val="28"/>
          <w:szCs w:val="28"/>
          <w:vertAlign w:val="superscript"/>
        </w:rPr>
        <w:t>6</w:t>
      </w:r>
      <w:r w:rsidRPr="00401E40">
        <w:rPr>
          <w:rFonts w:eastAsia="Times New Roman"/>
          <w:sz w:val="28"/>
        </w:rPr>
        <w:t xml:space="preserve">Предусматривается в случае, если Субсидия, Грант предоставляется </w:t>
      </w:r>
      <w:r>
        <w:rPr>
          <w:rFonts w:eastAsia="Times New Roman"/>
          <w:sz w:val="28"/>
        </w:rPr>
        <w:br/>
      </w:r>
      <w:r w:rsidRPr="00401E40">
        <w:rPr>
          <w:rFonts w:eastAsia="Times New Roman"/>
          <w:sz w:val="28"/>
        </w:rPr>
        <w:t xml:space="preserve">в целях достижения результатов регионального проекта, в том числе принятого в целях достижения результатов федерального проекта, входящего в состав соответствующего национального проекта, определенного </w:t>
      </w:r>
      <w:r w:rsidRPr="00401E40">
        <w:rPr>
          <w:sz w:val="28"/>
          <w:szCs w:val="28"/>
        </w:rPr>
        <w:t xml:space="preserve">Указами Президента Российской Федерации от 07.05.2018 №204 "О национальных целях </w:t>
      </w:r>
      <w:r>
        <w:rPr>
          <w:sz w:val="28"/>
          <w:szCs w:val="28"/>
        </w:rPr>
        <w:br/>
      </w:r>
      <w:r w:rsidRPr="00401E40">
        <w:rPr>
          <w:sz w:val="28"/>
          <w:szCs w:val="28"/>
        </w:rPr>
        <w:t>и стратегических задачах развития Российской Федерации на период до 2024 года",</w:t>
      </w:r>
      <w:r>
        <w:rPr>
          <w:sz w:val="28"/>
          <w:szCs w:val="28"/>
        </w:rPr>
        <w:t xml:space="preserve"> от 07.05.2024 №309 </w:t>
      </w:r>
      <w:r w:rsidRPr="00401E40">
        <w:rPr>
          <w:rFonts w:eastAsia="Times New Roman"/>
          <w:sz w:val="28"/>
        </w:rPr>
        <w:t xml:space="preserve">"О национальных целях развития Российской Федерации на период до 2030 года и на перспективу до 2036 года", </w:t>
      </w:r>
      <w:r>
        <w:rPr>
          <w:rFonts w:eastAsia="Times New Roman"/>
          <w:sz w:val="28"/>
        </w:rPr>
        <w:t xml:space="preserve">а также </w:t>
      </w:r>
      <w:r w:rsidRPr="00401E40">
        <w:rPr>
          <w:rFonts w:eastAsia="Times New Roman"/>
          <w:sz w:val="28"/>
        </w:rPr>
        <w:t>предусматрива</w:t>
      </w:r>
      <w:r>
        <w:rPr>
          <w:rFonts w:eastAsia="Times New Roman"/>
          <w:sz w:val="28"/>
        </w:rPr>
        <w:t>е</w:t>
      </w:r>
      <w:r w:rsidRPr="00401E40">
        <w:rPr>
          <w:rFonts w:eastAsia="Times New Roman"/>
          <w:sz w:val="28"/>
        </w:rPr>
        <w:t>тся в случае предоставления Субсидии, Гранта для реализации регионального проекта (указывается результат регионального проекта, дата его достижения).</w:t>
      </w:r>
      <w:r>
        <w:rPr>
          <w:rFonts w:eastAsia="Times New Roman"/>
          <w:sz w:val="28"/>
        </w:rPr>
        <w:t>"</w:t>
      </w:r>
      <w:r w:rsidR="00AD37EC">
        <w:rPr>
          <w:rFonts w:eastAsia="Times New Roman"/>
          <w:sz w:val="28"/>
        </w:rPr>
        <w:t>.</w:t>
      </w:r>
    </w:p>
    <w:p w:rsidR="000323D6" w:rsidRDefault="000323D6" w:rsidP="000323D6">
      <w:pPr>
        <w:pStyle w:val="af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</w:pPr>
      <w:r w:rsidRPr="000323D6">
        <w:rPr>
          <w:rFonts w:ascii="Times New Roman" w:eastAsia="Times New Roman" w:hAnsi="Times New Roman" w:cs="Times New Roman"/>
          <w:sz w:val="28"/>
          <w:szCs w:val="28"/>
        </w:rPr>
        <w:t xml:space="preserve">7. В сноске 33 </w:t>
      </w:r>
      <w:r w:rsidRPr="000323D6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слова "</w:t>
      </w:r>
      <w:r w:rsidRPr="000323D6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Приложение оформляется согласно </w:t>
      </w:r>
      <w:hyperlink w:anchor="P1665" w:tooltip="План мероприятий по достижению результатов предоставления" w:history="1">
        <w:r w:rsidRPr="000323D6">
          <w:rPr>
            <w:rFonts w:ascii="Times New Roman" w:hAnsi="Times New Roman" w:cs="Times New Roman"/>
            <w:color w:val="000000" w:themeColor="text1"/>
            <w:sz w:val="28"/>
            <w:szCs w:val="28"/>
            <w:highlight w:val="white"/>
          </w:rPr>
          <w:t xml:space="preserve">приложению </w:t>
        </w:r>
      </w:hyperlink>
      <w:r w:rsidRPr="000323D6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5 </w:t>
      </w:r>
      <w:r w:rsidR="00A52B3D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br/>
      </w:r>
      <w:r w:rsidRPr="000323D6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к настоящей Типовой форме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"</w:t>
      </w:r>
      <w:r w:rsidRPr="000323D6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заменить словами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"</w:t>
      </w:r>
      <w:r w:rsidRPr="000323D6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Приложение оформляется согласно </w:t>
      </w:r>
      <w:hyperlink w:anchor="P1665" w:tooltip="План мероприятий по достижению результатов предоставления" w:history="1">
        <w:r w:rsidRPr="000323D6">
          <w:rPr>
            <w:rFonts w:ascii="Times New Roman" w:hAnsi="Times New Roman" w:cs="Times New Roman"/>
            <w:color w:val="000000" w:themeColor="text1"/>
            <w:sz w:val="28"/>
            <w:szCs w:val="28"/>
            <w:highlight w:val="white"/>
          </w:rPr>
          <w:t xml:space="preserve">приложению 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№</w:t>
      </w:r>
      <w:r w:rsidRPr="000323D6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2 к Порядку проведения мониторинга достижения результатов предоставления субсидий, в том числе грантов в форме субсидий, юридическим лицам, в том числе бюджетным и автономным учреждениям, индивидуальным предпринимателям, физическим лицам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–</w:t>
      </w:r>
      <w:r w:rsidRPr="000323D6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производителям товаров, работ, услуг, утвержденному приказом Министерства финансов Российской Федерации от 27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.04.2024 №</w:t>
      </w:r>
      <w:r w:rsidRPr="000323D6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53н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"</w:t>
      </w:r>
      <w:r w:rsidRPr="000323D6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.</w:t>
      </w:r>
    </w:p>
    <w:p w:rsidR="008D75D6" w:rsidRDefault="008D75D6" w:rsidP="008D75D6">
      <w:pPr>
        <w:pStyle w:val="af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8. </w:t>
      </w:r>
      <w:r w:rsidRPr="000323D6">
        <w:rPr>
          <w:rFonts w:ascii="Times New Roman" w:eastAsia="Times New Roman" w:hAnsi="Times New Roman" w:cs="Times New Roman"/>
          <w:sz w:val="28"/>
          <w:szCs w:val="28"/>
        </w:rPr>
        <w:t>В сноске 3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Pr="000323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323D6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слова "</w:t>
      </w:r>
      <w:r w:rsidRPr="000323D6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Приложение оформляется согласно </w:t>
      </w:r>
      <w:hyperlink w:anchor="P1665" w:tooltip="План мероприятий по достижению результатов предоставления" w:history="1">
        <w:r w:rsidRPr="000323D6">
          <w:rPr>
            <w:rFonts w:ascii="Times New Roman" w:hAnsi="Times New Roman" w:cs="Times New Roman"/>
            <w:color w:val="000000" w:themeColor="text1"/>
            <w:sz w:val="28"/>
            <w:szCs w:val="28"/>
            <w:highlight w:val="white"/>
          </w:rPr>
          <w:t xml:space="preserve">приложению 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8</w:t>
      </w:r>
      <w:r w:rsidRPr="000323D6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="00A52B3D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br/>
      </w:r>
      <w:r w:rsidRPr="000323D6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к настоящей Типовой форме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"</w:t>
      </w:r>
      <w:r w:rsidRPr="000323D6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заменить словами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"</w:t>
      </w:r>
      <w:r w:rsidRPr="000323D6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Приложение оформляется согласно </w:t>
      </w:r>
      <w:hyperlink w:anchor="P1665" w:tooltip="План мероприятий по достижению результатов предоставления" w:history="1">
        <w:r w:rsidRPr="000323D6">
          <w:rPr>
            <w:rFonts w:ascii="Times New Roman" w:hAnsi="Times New Roman" w:cs="Times New Roman"/>
            <w:color w:val="000000" w:themeColor="text1"/>
            <w:sz w:val="28"/>
            <w:szCs w:val="28"/>
            <w:highlight w:val="white"/>
          </w:rPr>
          <w:t xml:space="preserve">приложению 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№3</w:t>
      </w:r>
      <w:r w:rsidRPr="000323D6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к Порядку проведения мониторинга достижения результатов предоставления субсидий, в том числе грантов в форме субсидий, юридическим лицам, в том числе бюджетным и автономным учреждениям, </w:t>
      </w:r>
      <w:r w:rsidRPr="000323D6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lastRenderedPageBreak/>
        <w:t xml:space="preserve">индивидуальным предпринимателям, физическим лицам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–</w:t>
      </w:r>
      <w:r w:rsidRPr="000323D6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производителям товаров, работ, услуг, утвержденному приказом Министерства финансов Российской Федерации от 27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.04.2024 №</w:t>
      </w:r>
      <w:r w:rsidRPr="000323D6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53н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"</w:t>
      </w:r>
      <w:r w:rsidRPr="000323D6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.</w:t>
      </w:r>
    </w:p>
    <w:p w:rsidR="00D27396" w:rsidRPr="00AD37EC" w:rsidRDefault="008D75D6" w:rsidP="00AD37EC">
      <w:pPr>
        <w:pStyle w:val="afa"/>
        <w:spacing w:before="0" w:beforeAutospacing="0" w:after="0" w:afterAutospacing="0" w:line="288" w:lineRule="atLeast"/>
        <w:ind w:firstLine="709"/>
        <w:jc w:val="both"/>
        <w:rPr>
          <w:rFonts w:eastAsia="Times New Roman"/>
          <w:sz w:val="28"/>
        </w:rPr>
      </w:pPr>
      <w:r>
        <w:rPr>
          <w:rFonts w:eastAsia="Calibri"/>
          <w:sz w:val="28"/>
          <w:szCs w:val="28"/>
        </w:rPr>
        <w:t>9</w:t>
      </w:r>
      <w:r w:rsidR="00AD37EC">
        <w:rPr>
          <w:rFonts w:eastAsia="Calibri"/>
          <w:sz w:val="28"/>
          <w:szCs w:val="28"/>
        </w:rPr>
        <w:t xml:space="preserve">. В сноске 41 слова "об уплате штрафных санкций" заменить словами </w:t>
      </w:r>
      <w:r w:rsidR="00AD37EC">
        <w:rPr>
          <w:rFonts w:eastAsia="Calibri"/>
          <w:sz w:val="28"/>
          <w:szCs w:val="28"/>
        </w:rPr>
        <w:br/>
        <w:t>"о возврате Субсидии, Гранта"</w:t>
      </w:r>
      <w:r w:rsidR="00AD37EC">
        <w:rPr>
          <w:rFonts w:eastAsia="Times New Roman"/>
          <w:sz w:val="28"/>
        </w:rPr>
        <w:t>.</w:t>
      </w:r>
    </w:p>
    <w:p w:rsidR="00D27396" w:rsidRDefault="008D75D6" w:rsidP="00857065">
      <w:pPr>
        <w:pStyle w:val="afa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10</w:t>
      </w:r>
      <w:r w:rsidR="00745EA9">
        <w:rPr>
          <w:rFonts w:eastAsia="Calibri"/>
          <w:sz w:val="28"/>
          <w:szCs w:val="28"/>
        </w:rPr>
        <w:t xml:space="preserve">. </w:t>
      </w:r>
      <w:r w:rsidR="00E266E0">
        <w:rPr>
          <w:rFonts w:eastAsia="Calibri"/>
          <w:sz w:val="28"/>
          <w:szCs w:val="28"/>
        </w:rPr>
        <w:t>Д</w:t>
      </w:r>
      <w:r w:rsidR="00D27396">
        <w:rPr>
          <w:rFonts w:eastAsia="Calibri"/>
          <w:sz w:val="28"/>
          <w:szCs w:val="28"/>
        </w:rPr>
        <w:t>ополнить сноск</w:t>
      </w:r>
      <w:r w:rsidR="00BC72E2">
        <w:rPr>
          <w:rFonts w:eastAsia="Calibri"/>
          <w:sz w:val="28"/>
          <w:szCs w:val="28"/>
        </w:rPr>
        <w:t>ами</w:t>
      </w:r>
      <w:r w:rsidR="00D27396">
        <w:rPr>
          <w:rFonts w:eastAsia="Calibri"/>
          <w:sz w:val="28"/>
          <w:szCs w:val="28"/>
        </w:rPr>
        <w:t xml:space="preserve"> 41.1</w:t>
      </w:r>
      <w:r w:rsidR="00BC72E2">
        <w:rPr>
          <w:rFonts w:eastAsia="Calibri"/>
          <w:sz w:val="28"/>
          <w:szCs w:val="28"/>
        </w:rPr>
        <w:t>, 41.2</w:t>
      </w:r>
      <w:r w:rsidR="00D27396">
        <w:rPr>
          <w:rFonts w:eastAsia="Calibri"/>
          <w:sz w:val="28"/>
          <w:szCs w:val="28"/>
        </w:rPr>
        <w:t xml:space="preserve"> следующего содержания:</w:t>
      </w:r>
    </w:p>
    <w:p w:rsidR="00D27396" w:rsidRPr="00D27396" w:rsidRDefault="00D27396" w:rsidP="00857065">
      <w:pPr>
        <w:pStyle w:val="afa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</w:rPr>
      </w:pPr>
      <w:r w:rsidRPr="00D27396">
        <w:rPr>
          <w:rFonts w:eastAsia="Calibri"/>
          <w:sz w:val="28"/>
          <w:szCs w:val="28"/>
        </w:rPr>
        <w:t>"</w:t>
      </w:r>
      <w:r w:rsidRPr="00D27396">
        <w:rPr>
          <w:rFonts w:eastAsia="Calibri"/>
          <w:sz w:val="28"/>
          <w:szCs w:val="28"/>
          <w:vertAlign w:val="superscript"/>
        </w:rPr>
        <w:t>41.1</w:t>
      </w:r>
      <w:r>
        <w:rPr>
          <w:rFonts w:eastAsia="Calibri"/>
          <w:sz w:val="28"/>
          <w:szCs w:val="28"/>
        </w:rPr>
        <w:t>Предусматривается в случае,</w:t>
      </w:r>
      <w:r w:rsidR="00461FCB">
        <w:rPr>
          <w:rFonts w:eastAsia="Calibri"/>
          <w:sz w:val="28"/>
          <w:szCs w:val="28"/>
        </w:rPr>
        <w:t xml:space="preserve"> если это установлено Порядком.</w:t>
      </w:r>
    </w:p>
    <w:p w:rsidR="00BC72E2" w:rsidRPr="00D27396" w:rsidRDefault="00BC72E2" w:rsidP="00BC72E2">
      <w:pPr>
        <w:pStyle w:val="afa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</w:rPr>
      </w:pPr>
      <w:r w:rsidRPr="00D27396">
        <w:rPr>
          <w:rFonts w:eastAsia="Calibri"/>
          <w:sz w:val="28"/>
          <w:szCs w:val="28"/>
          <w:vertAlign w:val="superscript"/>
        </w:rPr>
        <w:t>41.</w:t>
      </w:r>
      <w:r>
        <w:rPr>
          <w:rFonts w:eastAsia="Calibri"/>
          <w:sz w:val="28"/>
          <w:szCs w:val="28"/>
          <w:vertAlign w:val="superscript"/>
        </w:rPr>
        <w:t>2</w:t>
      </w:r>
      <w:r>
        <w:rPr>
          <w:rFonts w:eastAsia="Calibri"/>
          <w:sz w:val="28"/>
          <w:szCs w:val="28"/>
        </w:rPr>
        <w:t>Предусматривается в случае, е</w:t>
      </w:r>
      <w:r w:rsidR="00745EA9">
        <w:rPr>
          <w:rFonts w:eastAsia="Calibri"/>
          <w:sz w:val="28"/>
          <w:szCs w:val="28"/>
        </w:rPr>
        <w:t>сли это установлено Порядком.".</w:t>
      </w:r>
    </w:p>
    <w:p w:rsidR="005C6F20" w:rsidRDefault="008D75D6" w:rsidP="00857065">
      <w:pPr>
        <w:pStyle w:val="afa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11</w:t>
      </w:r>
      <w:r w:rsidR="00745EA9">
        <w:rPr>
          <w:rFonts w:eastAsia="Calibri"/>
          <w:sz w:val="28"/>
          <w:szCs w:val="28"/>
        </w:rPr>
        <w:t xml:space="preserve">. </w:t>
      </w:r>
      <w:r w:rsidR="00A22DDA">
        <w:rPr>
          <w:rFonts w:eastAsia="Calibri"/>
          <w:sz w:val="28"/>
          <w:szCs w:val="28"/>
        </w:rPr>
        <w:t>Сноски 77, 78 признать утратившими силу.</w:t>
      </w:r>
    </w:p>
    <w:p w:rsidR="00C149A2" w:rsidRDefault="00AD37EC" w:rsidP="00C149A2">
      <w:pPr>
        <w:pStyle w:val="afa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Times New Roman"/>
          <w:sz w:val="28"/>
          <w:szCs w:val="28"/>
        </w:rPr>
        <w:t>1</w:t>
      </w:r>
      <w:r w:rsidR="008D75D6">
        <w:rPr>
          <w:rFonts w:eastAsia="Times New Roman"/>
          <w:sz w:val="28"/>
          <w:szCs w:val="28"/>
        </w:rPr>
        <w:t>2</w:t>
      </w:r>
      <w:r w:rsidR="00745EA9">
        <w:rPr>
          <w:rFonts w:eastAsia="Times New Roman"/>
          <w:sz w:val="28"/>
          <w:szCs w:val="28"/>
        </w:rPr>
        <w:t xml:space="preserve">. </w:t>
      </w:r>
      <w:r w:rsidR="00C149A2">
        <w:rPr>
          <w:rFonts w:eastAsia="Times New Roman"/>
          <w:sz w:val="28"/>
          <w:szCs w:val="28"/>
        </w:rPr>
        <w:t xml:space="preserve">Сноски 84, 85 </w:t>
      </w:r>
      <w:r w:rsidR="00C149A2">
        <w:rPr>
          <w:rFonts w:eastAsia="Calibri"/>
          <w:sz w:val="28"/>
          <w:szCs w:val="28"/>
        </w:rPr>
        <w:t>изложить в следующей редакции:</w:t>
      </w:r>
    </w:p>
    <w:p w:rsidR="00C149A2" w:rsidRDefault="00C149A2" w:rsidP="00C149A2">
      <w:pPr>
        <w:pStyle w:val="afa"/>
        <w:spacing w:before="0" w:beforeAutospacing="0" w:after="0" w:afterAutospacing="0" w:line="288" w:lineRule="atLeast"/>
        <w:ind w:firstLine="709"/>
        <w:jc w:val="both"/>
        <w:rPr>
          <w:rFonts w:eastAsia="Times New Roman"/>
          <w:sz w:val="28"/>
        </w:rPr>
      </w:pPr>
      <w:r>
        <w:rPr>
          <w:rFonts w:eastAsia="Times New Roman"/>
          <w:sz w:val="28"/>
          <w:szCs w:val="28"/>
        </w:rPr>
        <w:t>"</w:t>
      </w:r>
      <w:r>
        <w:rPr>
          <w:rFonts w:eastAsia="Times New Roman"/>
          <w:sz w:val="28"/>
          <w:szCs w:val="28"/>
          <w:vertAlign w:val="superscript"/>
        </w:rPr>
        <w:t>84</w:t>
      </w:r>
      <w:r w:rsidRPr="00C149A2">
        <w:rPr>
          <w:rFonts w:eastAsia="Times New Roman"/>
          <w:sz w:val="28"/>
        </w:rPr>
        <w:t>Реквизиты Получателя, являющегося физическим лицом, не указываются в случае, если в соответствии с законодательством Российской Федерации наличие соответствующих реквизитов не предусмотрено.</w:t>
      </w:r>
    </w:p>
    <w:p w:rsidR="00C149A2" w:rsidRPr="00C149A2" w:rsidRDefault="00C149A2" w:rsidP="00C149A2">
      <w:pPr>
        <w:pStyle w:val="afa"/>
        <w:spacing w:before="0" w:beforeAutospacing="0" w:after="0" w:afterAutospacing="0" w:line="288" w:lineRule="atLeast"/>
        <w:ind w:firstLine="709"/>
        <w:jc w:val="both"/>
        <w:rPr>
          <w:rFonts w:eastAsia="Times New Roman"/>
          <w:sz w:val="28"/>
        </w:rPr>
      </w:pPr>
      <w:r>
        <w:rPr>
          <w:rFonts w:eastAsia="Times New Roman"/>
          <w:sz w:val="28"/>
          <w:vertAlign w:val="superscript"/>
        </w:rPr>
        <w:t>85</w:t>
      </w:r>
      <w:r w:rsidRPr="00C149A2">
        <w:rPr>
          <w:rFonts w:eastAsia="Times New Roman"/>
          <w:sz w:val="28"/>
        </w:rPr>
        <w:t>Для Получателей, расположенных на территории иностранных государств, вместо ИНН/КПП указывается код по реестру участников бюджетного процесса, а также юридических лиц, не являющихся участниками бюджетного процесса.</w:t>
      </w:r>
      <w:r>
        <w:rPr>
          <w:rFonts w:eastAsia="Times New Roman"/>
          <w:sz w:val="28"/>
        </w:rPr>
        <w:t>".</w:t>
      </w:r>
    </w:p>
    <w:p w:rsidR="00857065" w:rsidRDefault="00AF1113" w:rsidP="00AF1113">
      <w:pPr>
        <w:tabs>
          <w:tab w:val="left" w:pos="396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F1113">
        <w:rPr>
          <w:rFonts w:ascii="Times New Roman" w:eastAsia="Times New Roman" w:hAnsi="Times New Roman" w:cs="Times New Roman"/>
          <w:sz w:val="28"/>
          <w:szCs w:val="28"/>
        </w:rPr>
        <w:t>1</w:t>
      </w:r>
      <w:r w:rsidR="008D75D6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AF1113">
        <w:rPr>
          <w:rFonts w:ascii="Times New Roman" w:eastAsia="Times New Roman" w:hAnsi="Times New Roman" w:cs="Times New Roman"/>
          <w:sz w:val="28"/>
          <w:szCs w:val="28"/>
        </w:rPr>
        <w:t>. В таблиц</w:t>
      </w:r>
      <w:r>
        <w:rPr>
          <w:rFonts w:ascii="Times New Roman" w:eastAsia="Times New Roman" w:hAnsi="Times New Roman" w:cs="Times New Roman"/>
          <w:sz w:val="28"/>
          <w:szCs w:val="28"/>
        </w:rPr>
        <w:t>ах</w:t>
      </w:r>
      <w:r w:rsidRPr="00AF1113">
        <w:rPr>
          <w:rFonts w:ascii="Times New Roman" w:eastAsia="Times New Roman" w:hAnsi="Times New Roman" w:cs="Times New Roman"/>
          <w:sz w:val="28"/>
          <w:szCs w:val="28"/>
        </w:rPr>
        <w:t xml:space="preserve"> приложени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AF1113"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  <w:r>
        <w:rPr>
          <w:rFonts w:ascii="Times New Roman" w:eastAsia="Times New Roman" w:hAnsi="Times New Roman" w:cs="Times New Roman"/>
          <w:sz w:val="28"/>
          <w:szCs w:val="28"/>
        </w:rPr>
        <w:t>, 10</w:t>
      </w:r>
      <w:r w:rsidRPr="00AF1113">
        <w:rPr>
          <w:rFonts w:ascii="Times New Roman" w:eastAsia="Times New Roman" w:hAnsi="Times New Roman" w:cs="Times New Roman"/>
          <w:sz w:val="28"/>
          <w:szCs w:val="28"/>
        </w:rPr>
        <w:t xml:space="preserve"> к Типовой форме </w:t>
      </w:r>
      <w:r w:rsidRPr="00AF1113">
        <w:rPr>
          <w:rFonts w:ascii="Times New Roman" w:eastAsia="Times New Roman" w:hAnsi="Times New Roman" w:cs="Times New Roman"/>
          <w:sz w:val="28"/>
          <w:szCs w:val="24"/>
          <w:lang w:eastAsia="ru-RU"/>
        </w:rPr>
        <w:t>соглашения (договора)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F1113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о предоставлении из бюджета города Нижневартовска субсидии, </w:t>
      </w: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br/>
      </w:r>
      <w:r w:rsidRPr="00AF1113">
        <w:rPr>
          <w:rFonts w:ascii="Times New Roman" w:eastAsia="Times New Roman" w:hAnsi="Times New Roman" w:cs="Times New Roman"/>
          <w:sz w:val="28"/>
          <w:szCs w:val="20"/>
          <w:lang w:eastAsia="ar-SA"/>
        </w:rPr>
        <w:t>в том числе грантов в форме субсидии, юридическим лицам, индивидуальным предпринимателям, а также физическим лицам – производителям товаров, работ, услуг, некоммерческим организациям, не являющимся казенными учреждениями</w:t>
      </w:r>
      <w:r w:rsidRPr="00AF111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слова "применения штрафных санкций" заменить словами "возврата Субсидии, Гранта (уплата пени)".</w:t>
      </w:r>
    </w:p>
    <w:p w:rsidR="0064520D" w:rsidRDefault="005C2D28" w:rsidP="0064520D">
      <w:pPr>
        <w:pStyle w:val="afa"/>
        <w:spacing w:before="0" w:beforeAutospacing="0" w:after="0" w:afterAutospacing="0" w:line="288" w:lineRule="atLeast"/>
        <w:ind w:firstLine="709"/>
        <w:jc w:val="both"/>
        <w:rPr>
          <w:rFonts w:eastAsia="Times New Roman"/>
          <w:sz w:val="28"/>
        </w:rPr>
      </w:pPr>
      <w:r w:rsidRPr="0064520D">
        <w:rPr>
          <w:rFonts w:eastAsia="Times New Roman"/>
          <w:sz w:val="28"/>
          <w:szCs w:val="28"/>
        </w:rPr>
        <w:t>1</w:t>
      </w:r>
      <w:r w:rsidR="008D75D6">
        <w:rPr>
          <w:rFonts w:eastAsia="Times New Roman"/>
          <w:sz w:val="28"/>
          <w:szCs w:val="28"/>
        </w:rPr>
        <w:t>4</w:t>
      </w:r>
      <w:r w:rsidR="0064520D" w:rsidRPr="0064520D">
        <w:rPr>
          <w:rFonts w:eastAsia="Times New Roman"/>
          <w:sz w:val="28"/>
          <w:szCs w:val="28"/>
        </w:rPr>
        <w:t>.</w:t>
      </w:r>
      <w:r w:rsidRPr="0064520D">
        <w:rPr>
          <w:rFonts w:eastAsia="Times New Roman"/>
          <w:sz w:val="28"/>
          <w:szCs w:val="28"/>
        </w:rPr>
        <w:t xml:space="preserve"> В сноске </w:t>
      </w:r>
      <w:r w:rsidR="00C93A81" w:rsidRPr="0064520D">
        <w:rPr>
          <w:rFonts w:eastAsia="Times New Roman"/>
          <w:sz w:val="28"/>
          <w:szCs w:val="28"/>
        </w:rPr>
        <w:t>106 приложения 4</w:t>
      </w:r>
      <w:r w:rsidR="0064520D" w:rsidRPr="0064520D">
        <w:rPr>
          <w:rFonts w:eastAsia="Times New Roman"/>
          <w:sz w:val="28"/>
          <w:szCs w:val="28"/>
        </w:rPr>
        <w:t xml:space="preserve"> к Типовой форме соглашения (договора) </w:t>
      </w:r>
      <w:r w:rsidR="00A52B3D">
        <w:rPr>
          <w:rFonts w:eastAsia="Times New Roman"/>
          <w:sz w:val="28"/>
          <w:szCs w:val="28"/>
        </w:rPr>
        <w:br/>
      </w:r>
      <w:r w:rsidR="0064520D" w:rsidRPr="0064520D">
        <w:rPr>
          <w:rFonts w:eastAsia="Times New Roman"/>
          <w:sz w:val="28"/>
          <w:szCs w:val="28"/>
          <w:lang w:eastAsia="ar-SA"/>
        </w:rPr>
        <w:t>о предоставлении из бюджета города Нижневартовска субсидии, в том числе грантов в форме субсидии, юридическим лицам, индивидуальным предпринимателям, а также физическим лицам – производителям товаров, работ, услуг, некоммерческим организациям, не являющимся казенными учреждениями</w:t>
      </w:r>
      <w:r w:rsidR="0064520D" w:rsidRPr="0064520D">
        <w:rPr>
          <w:rFonts w:eastAsia="Times New Roman"/>
          <w:sz w:val="28"/>
          <w:szCs w:val="28"/>
        </w:rPr>
        <w:t xml:space="preserve">, слова "индивидуальным предпринимателям, физическим лицам - производителям товаров, работ, услуг, утвержденному приказом Министерства финансов Российской Федерации от 29.09.2021 №138н" заменить словами "в том числе бюджетным и автономным учреждениям, </w:t>
      </w:r>
      <w:r w:rsidR="0064520D" w:rsidRPr="0064520D">
        <w:rPr>
          <w:rFonts w:eastAsia="Times New Roman"/>
          <w:sz w:val="28"/>
        </w:rPr>
        <w:t xml:space="preserve">индивидуальным предпринимателям, физическим лицам </w:t>
      </w:r>
      <w:r w:rsidR="0064520D">
        <w:rPr>
          <w:rFonts w:eastAsia="Times New Roman"/>
          <w:sz w:val="28"/>
        </w:rPr>
        <w:t>–</w:t>
      </w:r>
      <w:r w:rsidR="0064520D" w:rsidRPr="0064520D">
        <w:rPr>
          <w:rFonts w:eastAsia="Times New Roman"/>
          <w:sz w:val="28"/>
        </w:rPr>
        <w:t xml:space="preserve"> производителям товаров, работ, услуг, утвержденному приказом Министерства финансов Российской Федерации </w:t>
      </w:r>
      <w:r w:rsidR="00E266E0">
        <w:rPr>
          <w:rFonts w:eastAsia="Times New Roman"/>
          <w:sz w:val="28"/>
        </w:rPr>
        <w:br/>
      </w:r>
      <w:r w:rsidR="0064520D" w:rsidRPr="0064520D">
        <w:rPr>
          <w:rFonts w:eastAsia="Times New Roman"/>
          <w:sz w:val="28"/>
        </w:rPr>
        <w:t>от 27</w:t>
      </w:r>
      <w:r w:rsidR="0064520D">
        <w:rPr>
          <w:rFonts w:eastAsia="Times New Roman"/>
          <w:sz w:val="28"/>
        </w:rPr>
        <w:t>.04.</w:t>
      </w:r>
      <w:r w:rsidR="0064520D" w:rsidRPr="0064520D">
        <w:rPr>
          <w:rFonts w:eastAsia="Times New Roman"/>
          <w:sz w:val="28"/>
        </w:rPr>
        <w:t xml:space="preserve">2024 </w:t>
      </w:r>
      <w:r w:rsidR="0064520D">
        <w:rPr>
          <w:rFonts w:eastAsia="Times New Roman"/>
          <w:sz w:val="28"/>
        </w:rPr>
        <w:t>№</w:t>
      </w:r>
      <w:r w:rsidR="0064520D" w:rsidRPr="0064520D">
        <w:rPr>
          <w:rFonts w:eastAsia="Times New Roman"/>
          <w:sz w:val="28"/>
        </w:rPr>
        <w:t>53н</w:t>
      </w:r>
      <w:r w:rsidR="00B4156E">
        <w:rPr>
          <w:rFonts w:eastAsia="Times New Roman"/>
          <w:sz w:val="28"/>
        </w:rPr>
        <w:t>"</w:t>
      </w:r>
      <w:r w:rsidR="0064520D" w:rsidRPr="0064520D">
        <w:rPr>
          <w:rFonts w:eastAsia="Times New Roman"/>
          <w:sz w:val="28"/>
        </w:rPr>
        <w:t>.</w:t>
      </w:r>
    </w:p>
    <w:p w:rsidR="008D75D6" w:rsidRPr="0064520D" w:rsidRDefault="008D75D6" w:rsidP="0064520D">
      <w:pPr>
        <w:pStyle w:val="afa"/>
        <w:spacing w:before="0" w:beforeAutospacing="0" w:after="0" w:afterAutospacing="0" w:line="288" w:lineRule="atLeast"/>
        <w:ind w:firstLine="709"/>
        <w:jc w:val="both"/>
        <w:rPr>
          <w:rFonts w:eastAsia="Times New Roman"/>
          <w:sz w:val="28"/>
        </w:rPr>
      </w:pPr>
      <w:r>
        <w:rPr>
          <w:rFonts w:eastAsia="Times New Roman"/>
          <w:sz w:val="28"/>
        </w:rPr>
        <w:t xml:space="preserve">15. Приложение 5 </w:t>
      </w:r>
      <w:r w:rsidRPr="0064520D">
        <w:rPr>
          <w:rFonts w:eastAsia="Times New Roman"/>
          <w:sz w:val="28"/>
          <w:szCs w:val="28"/>
        </w:rPr>
        <w:t xml:space="preserve">к Типовой форме соглашения (договора) </w:t>
      </w:r>
      <w:r>
        <w:rPr>
          <w:rFonts w:eastAsia="Times New Roman"/>
          <w:sz w:val="28"/>
          <w:szCs w:val="28"/>
        </w:rPr>
        <w:br/>
      </w:r>
      <w:r w:rsidRPr="0064520D">
        <w:rPr>
          <w:rFonts w:eastAsia="Times New Roman"/>
          <w:sz w:val="28"/>
          <w:szCs w:val="28"/>
          <w:lang w:eastAsia="ar-SA"/>
        </w:rPr>
        <w:t>о предоставлении из бюджета города Нижневартовска субсидии, в том числе грантов в форме субсидии, юридическим лицам, индивидуальным предпринимателям, а также физическим лицам – производителям товаров, работ, услуг, некоммерческим организациям, не являющимся казенными учреждениями</w:t>
      </w:r>
      <w:r w:rsidR="00DF38E4">
        <w:rPr>
          <w:rFonts w:eastAsia="Times New Roman"/>
          <w:sz w:val="28"/>
          <w:szCs w:val="28"/>
        </w:rPr>
        <w:t>, признать утратившим силу.</w:t>
      </w:r>
      <w:bookmarkStart w:id="0" w:name="_GoBack"/>
      <w:bookmarkEnd w:id="0"/>
    </w:p>
    <w:p w:rsidR="0064520D" w:rsidRDefault="001459E6" w:rsidP="0064520D">
      <w:pPr>
        <w:pStyle w:val="afa"/>
        <w:spacing w:before="0" w:beforeAutospacing="0" w:after="0" w:afterAutospacing="0" w:line="288" w:lineRule="atLeast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</w:t>
      </w:r>
      <w:r w:rsidR="008D75D6">
        <w:rPr>
          <w:rFonts w:eastAsia="Times New Roman"/>
          <w:sz w:val="28"/>
          <w:szCs w:val="28"/>
        </w:rPr>
        <w:t>6</w:t>
      </w:r>
      <w:r>
        <w:rPr>
          <w:rFonts w:eastAsia="Times New Roman"/>
          <w:sz w:val="28"/>
          <w:szCs w:val="28"/>
        </w:rPr>
        <w:t xml:space="preserve">. В приложении 7 </w:t>
      </w:r>
      <w:r w:rsidRPr="0064520D">
        <w:rPr>
          <w:rFonts w:eastAsia="Times New Roman"/>
          <w:sz w:val="28"/>
          <w:szCs w:val="28"/>
        </w:rPr>
        <w:t xml:space="preserve">к Типовой форме соглашения (договора) </w:t>
      </w:r>
      <w:r w:rsidR="00C524FA">
        <w:rPr>
          <w:rFonts w:eastAsia="Times New Roman"/>
          <w:sz w:val="28"/>
          <w:szCs w:val="28"/>
        </w:rPr>
        <w:br/>
      </w:r>
      <w:r w:rsidRPr="0064520D">
        <w:rPr>
          <w:rFonts w:eastAsia="Times New Roman"/>
          <w:sz w:val="28"/>
          <w:szCs w:val="28"/>
          <w:lang w:eastAsia="ar-SA"/>
        </w:rPr>
        <w:t xml:space="preserve">о предоставлении из бюджета города Нижневартовска субсидии, в том числе </w:t>
      </w:r>
      <w:r w:rsidRPr="0064520D">
        <w:rPr>
          <w:rFonts w:eastAsia="Times New Roman"/>
          <w:sz w:val="28"/>
          <w:szCs w:val="28"/>
          <w:lang w:eastAsia="ar-SA"/>
        </w:rPr>
        <w:lastRenderedPageBreak/>
        <w:t>грантов в форме субсидии, юридическим лицам, индивидуальным предпринимателям, а также физическим лицам – производителям товаров, работ, услуг, некоммерческим организациям, не являющимся казенными учреждениями</w:t>
      </w:r>
      <w:r w:rsidR="00C524FA">
        <w:rPr>
          <w:rFonts w:eastAsia="Times New Roman"/>
          <w:sz w:val="28"/>
          <w:szCs w:val="28"/>
        </w:rPr>
        <w:t>:</w:t>
      </w:r>
    </w:p>
    <w:p w:rsidR="00C524FA" w:rsidRDefault="00C524FA" w:rsidP="0064520D">
      <w:pPr>
        <w:pStyle w:val="afa"/>
        <w:spacing w:before="0" w:beforeAutospacing="0" w:after="0" w:afterAutospacing="0" w:line="288" w:lineRule="atLeast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</w:t>
      </w:r>
      <w:r w:rsidR="008D75D6">
        <w:rPr>
          <w:rFonts w:eastAsia="Times New Roman"/>
          <w:sz w:val="28"/>
          <w:szCs w:val="28"/>
        </w:rPr>
        <w:t>6</w:t>
      </w:r>
      <w:r>
        <w:rPr>
          <w:rFonts w:eastAsia="Times New Roman"/>
          <w:sz w:val="28"/>
          <w:szCs w:val="28"/>
        </w:rPr>
        <w:t>.1. В разделе 2 таблицы "Сведения о принятии отчета о достижении значений результатов предоставления Субсидии, Гранта</w:t>
      </w:r>
      <w:r>
        <w:rPr>
          <w:rFonts w:eastAsia="Times New Roman"/>
          <w:sz w:val="28"/>
          <w:szCs w:val="28"/>
          <w:vertAlign w:val="superscript"/>
        </w:rPr>
        <w:t>137</w:t>
      </w:r>
      <w:r>
        <w:rPr>
          <w:rFonts w:eastAsia="Times New Roman"/>
          <w:sz w:val="28"/>
          <w:szCs w:val="28"/>
        </w:rPr>
        <w:t>" слова "штрафных санкций" заменить слов</w:t>
      </w:r>
      <w:r w:rsidR="00AF29A6">
        <w:rPr>
          <w:rFonts w:eastAsia="Times New Roman"/>
          <w:sz w:val="28"/>
          <w:szCs w:val="28"/>
        </w:rPr>
        <w:t>ами "возврата Субсидии, Гранта".</w:t>
      </w:r>
    </w:p>
    <w:p w:rsidR="00C524FA" w:rsidRDefault="00C524FA" w:rsidP="00C524FA">
      <w:pPr>
        <w:pStyle w:val="afa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Times New Roman"/>
          <w:sz w:val="28"/>
          <w:szCs w:val="28"/>
        </w:rPr>
        <w:t>1</w:t>
      </w:r>
      <w:r w:rsidR="008D75D6">
        <w:rPr>
          <w:rFonts w:eastAsia="Times New Roman"/>
          <w:sz w:val="28"/>
          <w:szCs w:val="28"/>
        </w:rPr>
        <w:t>6</w:t>
      </w:r>
      <w:r>
        <w:rPr>
          <w:rFonts w:eastAsia="Times New Roman"/>
          <w:sz w:val="28"/>
          <w:szCs w:val="28"/>
        </w:rPr>
        <w:t xml:space="preserve">.2. Сноску 141 </w:t>
      </w:r>
      <w:r>
        <w:rPr>
          <w:rFonts w:eastAsia="Calibri"/>
          <w:sz w:val="28"/>
          <w:szCs w:val="28"/>
        </w:rPr>
        <w:t>изложить в следующей редакции:</w:t>
      </w:r>
    </w:p>
    <w:p w:rsidR="00C524FA" w:rsidRDefault="00C524FA" w:rsidP="00C524FA">
      <w:pPr>
        <w:pStyle w:val="afa"/>
        <w:spacing w:before="0" w:beforeAutospacing="0" w:after="0" w:afterAutospacing="0" w:line="288" w:lineRule="atLeast"/>
        <w:ind w:firstLine="709"/>
        <w:jc w:val="both"/>
        <w:rPr>
          <w:rFonts w:eastAsia="Times New Roman"/>
          <w:sz w:val="28"/>
          <w:szCs w:val="28"/>
        </w:rPr>
      </w:pPr>
      <w:r w:rsidRPr="00C524FA">
        <w:rPr>
          <w:rFonts w:eastAsia="Times New Roman"/>
          <w:sz w:val="28"/>
          <w:szCs w:val="28"/>
        </w:rPr>
        <w:t>"</w:t>
      </w:r>
      <w:r w:rsidRPr="00C524FA">
        <w:rPr>
          <w:rFonts w:eastAsia="Times New Roman"/>
          <w:sz w:val="28"/>
          <w:szCs w:val="28"/>
          <w:vertAlign w:val="superscript"/>
        </w:rPr>
        <w:t>141</w:t>
      </w:r>
      <w:r w:rsidRPr="00C524FA">
        <w:rPr>
          <w:rFonts w:eastAsia="Times New Roman"/>
          <w:sz w:val="28"/>
          <w:szCs w:val="28"/>
        </w:rPr>
        <w:t>Указывается сумма возврата Субсидии, Гранта (пени), подлежащих перечислению в бюджет, в случае, если Порядком предусмотрено применение возврата Субсидии, Гранта (уплаты пени). Показатели формируются по окончании срока действия соглашения, если иное не установлено Порядком.</w:t>
      </w:r>
      <w:r>
        <w:rPr>
          <w:rFonts w:eastAsia="Times New Roman"/>
          <w:sz w:val="28"/>
          <w:szCs w:val="28"/>
        </w:rPr>
        <w:t>".</w:t>
      </w:r>
    </w:p>
    <w:p w:rsidR="008D75D6" w:rsidRPr="0064520D" w:rsidRDefault="008D75D6" w:rsidP="008D75D6">
      <w:pPr>
        <w:pStyle w:val="afa"/>
        <w:spacing w:before="0" w:beforeAutospacing="0" w:after="0" w:afterAutospacing="0" w:line="288" w:lineRule="atLeast"/>
        <w:ind w:firstLine="709"/>
        <w:jc w:val="both"/>
        <w:rPr>
          <w:rFonts w:eastAsia="Times New Roman"/>
          <w:sz w:val="28"/>
        </w:rPr>
      </w:pPr>
      <w:r>
        <w:rPr>
          <w:rFonts w:eastAsia="Times New Roman"/>
          <w:sz w:val="28"/>
          <w:szCs w:val="28"/>
        </w:rPr>
        <w:t xml:space="preserve">17. </w:t>
      </w:r>
      <w:r>
        <w:rPr>
          <w:rFonts w:eastAsia="Times New Roman"/>
          <w:sz w:val="28"/>
        </w:rPr>
        <w:t xml:space="preserve">Приложение 8 </w:t>
      </w:r>
      <w:r w:rsidRPr="0064520D">
        <w:rPr>
          <w:rFonts w:eastAsia="Times New Roman"/>
          <w:sz w:val="28"/>
          <w:szCs w:val="28"/>
        </w:rPr>
        <w:t xml:space="preserve">к Типовой форме соглашения (договора) </w:t>
      </w:r>
      <w:r>
        <w:rPr>
          <w:rFonts w:eastAsia="Times New Roman"/>
          <w:sz w:val="28"/>
          <w:szCs w:val="28"/>
        </w:rPr>
        <w:br/>
      </w:r>
      <w:r w:rsidRPr="0064520D">
        <w:rPr>
          <w:rFonts w:eastAsia="Times New Roman"/>
          <w:sz w:val="28"/>
          <w:szCs w:val="28"/>
          <w:lang w:eastAsia="ar-SA"/>
        </w:rPr>
        <w:t>о предоставлении из бюджета города Нижневартовска субсидии, в том числе грантов в форме субсидии, юридическим лицам, индивидуальным предпринимателям, а также физическим лицам – производителям товаров, работ, услуг, некоммерческим организациям, не являющимся казенными учреждениями</w:t>
      </w:r>
      <w:r>
        <w:rPr>
          <w:rFonts w:eastAsia="Times New Roman"/>
          <w:sz w:val="28"/>
          <w:szCs w:val="28"/>
        </w:rPr>
        <w:t xml:space="preserve">, признать </w:t>
      </w:r>
      <w:r w:rsidR="00AF29A6">
        <w:rPr>
          <w:rFonts w:eastAsia="Times New Roman"/>
          <w:sz w:val="28"/>
          <w:szCs w:val="28"/>
        </w:rPr>
        <w:t>утратившим силу.</w:t>
      </w:r>
    </w:p>
    <w:p w:rsidR="00BB7377" w:rsidRDefault="00BB7377" w:rsidP="00BB7377">
      <w:pPr>
        <w:pStyle w:val="afa"/>
        <w:spacing w:before="0" w:beforeAutospacing="0" w:after="0" w:afterAutospacing="0" w:line="288" w:lineRule="atLeast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</w:t>
      </w:r>
      <w:r w:rsidR="008D75D6">
        <w:rPr>
          <w:rFonts w:eastAsia="Times New Roman"/>
          <w:sz w:val="28"/>
          <w:szCs w:val="28"/>
        </w:rPr>
        <w:t>8</w:t>
      </w:r>
      <w:r>
        <w:rPr>
          <w:rFonts w:eastAsia="Times New Roman"/>
          <w:sz w:val="28"/>
          <w:szCs w:val="28"/>
        </w:rPr>
        <w:t xml:space="preserve">. В приложении 11 </w:t>
      </w:r>
      <w:r w:rsidRPr="0064520D">
        <w:rPr>
          <w:rFonts w:eastAsia="Times New Roman"/>
          <w:sz w:val="28"/>
          <w:szCs w:val="28"/>
        </w:rPr>
        <w:t xml:space="preserve">к Типовой форме соглашения (договора) </w:t>
      </w:r>
      <w:r>
        <w:rPr>
          <w:rFonts w:eastAsia="Times New Roman"/>
          <w:sz w:val="28"/>
          <w:szCs w:val="28"/>
        </w:rPr>
        <w:br/>
      </w:r>
      <w:r w:rsidRPr="0064520D">
        <w:rPr>
          <w:rFonts w:eastAsia="Times New Roman"/>
          <w:sz w:val="28"/>
          <w:szCs w:val="28"/>
          <w:lang w:eastAsia="ar-SA"/>
        </w:rPr>
        <w:t>о предоставлении из бюджета города Нижневартовска субсидии, в том числе грантов в форме субсидии, юридическим лицам, индивидуальным предпринимателям, а также физическим лицам – производителям товаров, работ, услуг, некоммерческим организациям, не являющимся казенными учреждениями</w:t>
      </w:r>
      <w:r>
        <w:rPr>
          <w:rFonts w:eastAsia="Times New Roman"/>
          <w:sz w:val="28"/>
          <w:szCs w:val="28"/>
        </w:rPr>
        <w:t>:</w:t>
      </w:r>
    </w:p>
    <w:p w:rsidR="00C524FA" w:rsidRDefault="00BB7377" w:rsidP="00C524FA">
      <w:pPr>
        <w:pStyle w:val="afa"/>
        <w:spacing w:before="0" w:beforeAutospacing="0" w:after="0" w:afterAutospacing="0" w:line="288" w:lineRule="atLeast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</w:t>
      </w:r>
      <w:r w:rsidR="008D75D6">
        <w:rPr>
          <w:rFonts w:eastAsia="Times New Roman"/>
          <w:sz w:val="28"/>
          <w:szCs w:val="28"/>
        </w:rPr>
        <w:t>8</w:t>
      </w:r>
      <w:r>
        <w:rPr>
          <w:rFonts w:eastAsia="Times New Roman"/>
          <w:sz w:val="28"/>
          <w:szCs w:val="28"/>
        </w:rPr>
        <w:t>.1. В заголовке слова "размера штрафных санкций" заменить слов</w:t>
      </w:r>
      <w:r w:rsidR="00AF29A6">
        <w:rPr>
          <w:rFonts w:eastAsia="Times New Roman"/>
          <w:sz w:val="28"/>
          <w:szCs w:val="28"/>
        </w:rPr>
        <w:t>ами "возврата Субсидии, Гранта".</w:t>
      </w:r>
    </w:p>
    <w:p w:rsidR="00A34983" w:rsidRDefault="00A34983" w:rsidP="00C524FA">
      <w:pPr>
        <w:pStyle w:val="afa"/>
        <w:spacing w:before="0" w:beforeAutospacing="0" w:after="0" w:afterAutospacing="0" w:line="288" w:lineRule="atLeast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</w:t>
      </w:r>
      <w:r w:rsidR="008D75D6">
        <w:rPr>
          <w:rFonts w:eastAsia="Times New Roman"/>
          <w:sz w:val="28"/>
          <w:szCs w:val="28"/>
        </w:rPr>
        <w:t>8</w:t>
      </w:r>
      <w:r>
        <w:rPr>
          <w:rFonts w:eastAsia="Times New Roman"/>
          <w:sz w:val="28"/>
          <w:szCs w:val="28"/>
        </w:rPr>
        <w:t>.2. В графе 9 таблицы слова "штрафных санкций" заменить словами "возврата Субсидии, Гранта".</w:t>
      </w:r>
    </w:p>
    <w:p w:rsidR="00BB066E" w:rsidRPr="00F931AA" w:rsidRDefault="00BB066E" w:rsidP="00F931AA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BB066E" w:rsidRPr="00F931AA" w:rsidSect="00475321">
      <w:headerReference w:type="default" r:id="rId10"/>
      <w:endnotePr>
        <w:numFmt w:val="decimal"/>
        <w:numRestart w:val="eachSect"/>
      </w:endnotePr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4983" w:rsidRDefault="00A34983" w:rsidP="001A660D">
      <w:pPr>
        <w:spacing w:after="0" w:line="240" w:lineRule="auto"/>
      </w:pPr>
      <w:r>
        <w:separator/>
      </w:r>
    </w:p>
  </w:endnote>
  <w:endnote w:type="continuationSeparator" w:id="0">
    <w:p w:rsidR="00A34983" w:rsidRDefault="00A34983" w:rsidP="001A66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4983" w:rsidRDefault="00A34983" w:rsidP="001A660D">
      <w:pPr>
        <w:spacing w:after="0" w:line="240" w:lineRule="auto"/>
      </w:pPr>
      <w:r>
        <w:separator/>
      </w:r>
    </w:p>
  </w:footnote>
  <w:footnote w:type="continuationSeparator" w:id="0">
    <w:p w:rsidR="00A34983" w:rsidRDefault="00A34983" w:rsidP="001A66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</w:rPr>
      <w:id w:val="1173230775"/>
      <w:docPartObj>
        <w:docPartGallery w:val="Page Numbers (Top of Page)"/>
        <w:docPartUnique/>
      </w:docPartObj>
    </w:sdtPr>
    <w:sdtEndPr/>
    <w:sdtContent>
      <w:p w:rsidR="00475321" w:rsidRPr="00475321" w:rsidRDefault="00475321">
        <w:pPr>
          <w:pStyle w:val="a3"/>
          <w:jc w:val="center"/>
          <w:rPr>
            <w:rFonts w:ascii="Times New Roman" w:hAnsi="Times New Roman" w:cs="Times New Roman"/>
            <w:sz w:val="24"/>
          </w:rPr>
        </w:pPr>
        <w:r w:rsidRPr="00475321">
          <w:rPr>
            <w:rFonts w:ascii="Times New Roman" w:hAnsi="Times New Roman" w:cs="Times New Roman"/>
            <w:sz w:val="24"/>
          </w:rPr>
          <w:fldChar w:fldCharType="begin"/>
        </w:r>
        <w:r w:rsidRPr="00475321">
          <w:rPr>
            <w:rFonts w:ascii="Times New Roman" w:hAnsi="Times New Roman" w:cs="Times New Roman"/>
            <w:sz w:val="24"/>
          </w:rPr>
          <w:instrText>PAGE   \* MERGEFORMAT</w:instrText>
        </w:r>
        <w:r w:rsidRPr="00475321">
          <w:rPr>
            <w:rFonts w:ascii="Times New Roman" w:hAnsi="Times New Roman" w:cs="Times New Roman"/>
            <w:sz w:val="24"/>
          </w:rPr>
          <w:fldChar w:fldCharType="separate"/>
        </w:r>
        <w:r w:rsidR="00DF38E4">
          <w:rPr>
            <w:rFonts w:ascii="Times New Roman" w:hAnsi="Times New Roman" w:cs="Times New Roman"/>
            <w:noProof/>
            <w:sz w:val="24"/>
          </w:rPr>
          <w:t>6</w:t>
        </w:r>
        <w:r w:rsidRPr="00475321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A34983" w:rsidRPr="00AB731C" w:rsidRDefault="00A34983">
    <w:pPr>
      <w:pStyle w:val="a3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B7C2F"/>
    <w:multiLevelType w:val="multilevel"/>
    <w:tmpl w:val="CF58E566"/>
    <w:lvl w:ilvl="0">
      <w:start w:val="1"/>
      <w:numFmt w:val="decimal"/>
      <w:lvlText w:val="%1."/>
      <w:lvlJc w:val="left"/>
      <w:pPr>
        <w:ind w:left="1418" w:hanging="360"/>
      </w:pPr>
    </w:lvl>
    <w:lvl w:ilvl="1">
      <w:start w:val="1"/>
      <w:numFmt w:val="decimal"/>
      <w:lvlText w:val="%1.%2."/>
      <w:lvlJc w:val="left"/>
      <w:pPr>
        <w:ind w:left="2138" w:hanging="360"/>
      </w:pPr>
    </w:lvl>
    <w:lvl w:ilvl="2">
      <w:start w:val="1"/>
      <w:numFmt w:val="lowerRoman"/>
      <w:lvlText w:val="%3."/>
      <w:lvlJc w:val="right"/>
      <w:pPr>
        <w:ind w:left="2858" w:hanging="180"/>
      </w:pPr>
    </w:lvl>
    <w:lvl w:ilvl="3">
      <w:start w:val="1"/>
      <w:numFmt w:val="decimal"/>
      <w:lvlText w:val="%4."/>
      <w:lvlJc w:val="left"/>
      <w:pPr>
        <w:ind w:left="3578" w:hanging="360"/>
      </w:pPr>
    </w:lvl>
    <w:lvl w:ilvl="4">
      <w:start w:val="1"/>
      <w:numFmt w:val="lowerLetter"/>
      <w:lvlText w:val="%5."/>
      <w:lvlJc w:val="left"/>
      <w:pPr>
        <w:ind w:left="4298" w:hanging="360"/>
      </w:pPr>
    </w:lvl>
    <w:lvl w:ilvl="5">
      <w:start w:val="1"/>
      <w:numFmt w:val="lowerRoman"/>
      <w:lvlText w:val="%6."/>
      <w:lvlJc w:val="right"/>
      <w:pPr>
        <w:ind w:left="5018" w:hanging="180"/>
      </w:pPr>
    </w:lvl>
    <w:lvl w:ilvl="6">
      <w:start w:val="1"/>
      <w:numFmt w:val="decimal"/>
      <w:lvlText w:val="%7."/>
      <w:lvlJc w:val="left"/>
      <w:pPr>
        <w:ind w:left="5738" w:hanging="360"/>
      </w:pPr>
    </w:lvl>
    <w:lvl w:ilvl="7">
      <w:start w:val="1"/>
      <w:numFmt w:val="lowerLetter"/>
      <w:lvlText w:val="%8."/>
      <w:lvlJc w:val="left"/>
      <w:pPr>
        <w:ind w:left="6458" w:hanging="360"/>
      </w:pPr>
    </w:lvl>
    <w:lvl w:ilvl="8">
      <w:start w:val="1"/>
      <w:numFmt w:val="lowerRoman"/>
      <w:lvlText w:val="%9."/>
      <w:lvlJc w:val="right"/>
      <w:pPr>
        <w:ind w:left="7178" w:hanging="180"/>
      </w:pPr>
    </w:lvl>
  </w:abstractNum>
  <w:abstractNum w:abstractNumId="1" w15:restartNumberingAfterBreak="0">
    <w:nsid w:val="1FA82A99"/>
    <w:multiLevelType w:val="hybridMultilevel"/>
    <w:tmpl w:val="DCAA032C"/>
    <w:lvl w:ilvl="0" w:tplc="F8D0DD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01F4335"/>
    <w:multiLevelType w:val="hybridMultilevel"/>
    <w:tmpl w:val="F490DCD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1681DAA"/>
    <w:multiLevelType w:val="hybridMultilevel"/>
    <w:tmpl w:val="E392DAE4"/>
    <w:lvl w:ilvl="0" w:tplc="16FE67FE">
      <w:start w:val="1"/>
      <w:numFmt w:val="decimal"/>
      <w:lvlText w:val="%1."/>
      <w:lvlJc w:val="left"/>
      <w:pPr>
        <w:ind w:left="1141" w:hanging="432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7287AEC"/>
    <w:multiLevelType w:val="multilevel"/>
    <w:tmpl w:val="F6C2201E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8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5E5C4CAC"/>
    <w:multiLevelType w:val="multilevel"/>
    <w:tmpl w:val="F6C2201E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8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77B95714"/>
    <w:multiLevelType w:val="multilevel"/>
    <w:tmpl w:val="AAEA43F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73729"/>
  </w:hdrShapeDefaults>
  <w:footnotePr>
    <w:footnote w:id="-1"/>
    <w:footnote w:id="0"/>
  </w:footnotePr>
  <w:endnotePr>
    <w:pos w:val="sectEnd"/>
    <w:numFmt w:val="decimal"/>
    <w:numRestart w:val="eachSect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AE6"/>
    <w:rsid w:val="00000348"/>
    <w:rsid w:val="0000476C"/>
    <w:rsid w:val="00004F81"/>
    <w:rsid w:val="000050FE"/>
    <w:rsid w:val="000057FA"/>
    <w:rsid w:val="00005C6D"/>
    <w:rsid w:val="00007051"/>
    <w:rsid w:val="00007969"/>
    <w:rsid w:val="000117E5"/>
    <w:rsid w:val="00011BF3"/>
    <w:rsid w:val="000144ED"/>
    <w:rsid w:val="00014672"/>
    <w:rsid w:val="00015119"/>
    <w:rsid w:val="00021795"/>
    <w:rsid w:val="00026588"/>
    <w:rsid w:val="00032132"/>
    <w:rsid w:val="000323D6"/>
    <w:rsid w:val="000327B4"/>
    <w:rsid w:val="00033938"/>
    <w:rsid w:val="00036A3D"/>
    <w:rsid w:val="00037090"/>
    <w:rsid w:val="00037DB5"/>
    <w:rsid w:val="00041DD6"/>
    <w:rsid w:val="00042B69"/>
    <w:rsid w:val="00045B38"/>
    <w:rsid w:val="00051C32"/>
    <w:rsid w:val="00052A19"/>
    <w:rsid w:val="00055322"/>
    <w:rsid w:val="0006076E"/>
    <w:rsid w:val="0006136F"/>
    <w:rsid w:val="000637B5"/>
    <w:rsid w:val="0006499C"/>
    <w:rsid w:val="00065182"/>
    <w:rsid w:val="00065A1E"/>
    <w:rsid w:val="00066CE8"/>
    <w:rsid w:val="00071B6C"/>
    <w:rsid w:val="00072F9D"/>
    <w:rsid w:val="00073411"/>
    <w:rsid w:val="00074045"/>
    <w:rsid w:val="00074DDC"/>
    <w:rsid w:val="00076AED"/>
    <w:rsid w:val="00076F1E"/>
    <w:rsid w:val="0008048F"/>
    <w:rsid w:val="0008300D"/>
    <w:rsid w:val="00084D90"/>
    <w:rsid w:val="00085EC7"/>
    <w:rsid w:val="000871B6"/>
    <w:rsid w:val="000903CA"/>
    <w:rsid w:val="00092490"/>
    <w:rsid w:val="00092793"/>
    <w:rsid w:val="00093D32"/>
    <w:rsid w:val="00095065"/>
    <w:rsid w:val="000950C6"/>
    <w:rsid w:val="00096A13"/>
    <w:rsid w:val="0009731B"/>
    <w:rsid w:val="000A1D59"/>
    <w:rsid w:val="000A2E61"/>
    <w:rsid w:val="000A354C"/>
    <w:rsid w:val="000A3B1C"/>
    <w:rsid w:val="000A3C31"/>
    <w:rsid w:val="000A3CFD"/>
    <w:rsid w:val="000A51BD"/>
    <w:rsid w:val="000A6A81"/>
    <w:rsid w:val="000A7C87"/>
    <w:rsid w:val="000B1364"/>
    <w:rsid w:val="000B57CE"/>
    <w:rsid w:val="000B71E3"/>
    <w:rsid w:val="000B7C8D"/>
    <w:rsid w:val="000C004B"/>
    <w:rsid w:val="000C2CCF"/>
    <w:rsid w:val="000C2D12"/>
    <w:rsid w:val="000C5C71"/>
    <w:rsid w:val="000C781C"/>
    <w:rsid w:val="000D02CB"/>
    <w:rsid w:val="000D1EF8"/>
    <w:rsid w:val="000D4B72"/>
    <w:rsid w:val="000E08DC"/>
    <w:rsid w:val="000E0EA0"/>
    <w:rsid w:val="000E0FAC"/>
    <w:rsid w:val="000E14DC"/>
    <w:rsid w:val="000E153E"/>
    <w:rsid w:val="000E1CE8"/>
    <w:rsid w:val="000E270B"/>
    <w:rsid w:val="000E3C6C"/>
    <w:rsid w:val="000E4985"/>
    <w:rsid w:val="000E6554"/>
    <w:rsid w:val="000E7D9D"/>
    <w:rsid w:val="000F1BC0"/>
    <w:rsid w:val="000F1F9B"/>
    <w:rsid w:val="000F2776"/>
    <w:rsid w:val="000F2DE0"/>
    <w:rsid w:val="000F4246"/>
    <w:rsid w:val="000F5250"/>
    <w:rsid w:val="001000AA"/>
    <w:rsid w:val="001068CE"/>
    <w:rsid w:val="0010735F"/>
    <w:rsid w:val="0011210A"/>
    <w:rsid w:val="00112E63"/>
    <w:rsid w:val="00113CCA"/>
    <w:rsid w:val="001142BB"/>
    <w:rsid w:val="00116134"/>
    <w:rsid w:val="00116BAF"/>
    <w:rsid w:val="00117769"/>
    <w:rsid w:val="001203CE"/>
    <w:rsid w:val="00121778"/>
    <w:rsid w:val="0012385D"/>
    <w:rsid w:val="00123E26"/>
    <w:rsid w:val="00123E87"/>
    <w:rsid w:val="00124E25"/>
    <w:rsid w:val="00126189"/>
    <w:rsid w:val="001306F2"/>
    <w:rsid w:val="0013111D"/>
    <w:rsid w:val="001311D5"/>
    <w:rsid w:val="001354AC"/>
    <w:rsid w:val="00136FA6"/>
    <w:rsid w:val="00140D96"/>
    <w:rsid w:val="00143B69"/>
    <w:rsid w:val="001457AD"/>
    <w:rsid w:val="001459E6"/>
    <w:rsid w:val="00146C63"/>
    <w:rsid w:val="0014739A"/>
    <w:rsid w:val="001478E2"/>
    <w:rsid w:val="00150705"/>
    <w:rsid w:val="0015122B"/>
    <w:rsid w:val="00153B91"/>
    <w:rsid w:val="001541B2"/>
    <w:rsid w:val="00155041"/>
    <w:rsid w:val="00155A53"/>
    <w:rsid w:val="001578B0"/>
    <w:rsid w:val="00160718"/>
    <w:rsid w:val="0016289A"/>
    <w:rsid w:val="00163C94"/>
    <w:rsid w:val="001654FA"/>
    <w:rsid w:val="001656EF"/>
    <w:rsid w:val="00166EDC"/>
    <w:rsid w:val="0017231E"/>
    <w:rsid w:val="00175F7C"/>
    <w:rsid w:val="001808D8"/>
    <w:rsid w:val="0018350F"/>
    <w:rsid w:val="00183AB1"/>
    <w:rsid w:val="00184429"/>
    <w:rsid w:val="001850BD"/>
    <w:rsid w:val="001855D5"/>
    <w:rsid w:val="00187EF3"/>
    <w:rsid w:val="001A2DB1"/>
    <w:rsid w:val="001A3B89"/>
    <w:rsid w:val="001A54A1"/>
    <w:rsid w:val="001A660D"/>
    <w:rsid w:val="001B023B"/>
    <w:rsid w:val="001B02AA"/>
    <w:rsid w:val="001B1450"/>
    <w:rsid w:val="001B1B42"/>
    <w:rsid w:val="001B1E3B"/>
    <w:rsid w:val="001B238D"/>
    <w:rsid w:val="001C1E0D"/>
    <w:rsid w:val="001C1FE3"/>
    <w:rsid w:val="001C2578"/>
    <w:rsid w:val="001C2808"/>
    <w:rsid w:val="001C36BB"/>
    <w:rsid w:val="001C4895"/>
    <w:rsid w:val="001C604A"/>
    <w:rsid w:val="001C7337"/>
    <w:rsid w:val="001D5EBE"/>
    <w:rsid w:val="001D73FC"/>
    <w:rsid w:val="001D7EAD"/>
    <w:rsid w:val="001E0D2B"/>
    <w:rsid w:val="001E6781"/>
    <w:rsid w:val="001E6DA3"/>
    <w:rsid w:val="001E7110"/>
    <w:rsid w:val="001E72D7"/>
    <w:rsid w:val="001E7D57"/>
    <w:rsid w:val="001F0B38"/>
    <w:rsid w:val="001F1DA3"/>
    <w:rsid w:val="001F2BC5"/>
    <w:rsid w:val="001F2C49"/>
    <w:rsid w:val="001F2D83"/>
    <w:rsid w:val="001F72A9"/>
    <w:rsid w:val="00201BE7"/>
    <w:rsid w:val="002024E6"/>
    <w:rsid w:val="00202D2C"/>
    <w:rsid w:val="002052DA"/>
    <w:rsid w:val="00215EE5"/>
    <w:rsid w:val="0021696F"/>
    <w:rsid w:val="00221689"/>
    <w:rsid w:val="002226D5"/>
    <w:rsid w:val="002268E4"/>
    <w:rsid w:val="0022756E"/>
    <w:rsid w:val="00227937"/>
    <w:rsid w:val="0023229F"/>
    <w:rsid w:val="00232D40"/>
    <w:rsid w:val="00233A87"/>
    <w:rsid w:val="00234FF9"/>
    <w:rsid w:val="00245194"/>
    <w:rsid w:val="00246790"/>
    <w:rsid w:val="0024701E"/>
    <w:rsid w:val="002510C1"/>
    <w:rsid w:val="00251368"/>
    <w:rsid w:val="00254976"/>
    <w:rsid w:val="00255608"/>
    <w:rsid w:val="00256622"/>
    <w:rsid w:val="002568C5"/>
    <w:rsid w:val="00261BD8"/>
    <w:rsid w:val="0026290E"/>
    <w:rsid w:val="0026420E"/>
    <w:rsid w:val="00264220"/>
    <w:rsid w:val="00265F78"/>
    <w:rsid w:val="00265FC8"/>
    <w:rsid w:val="00267464"/>
    <w:rsid w:val="0026750F"/>
    <w:rsid w:val="00270BA0"/>
    <w:rsid w:val="00271D67"/>
    <w:rsid w:val="00273903"/>
    <w:rsid w:val="00273FE1"/>
    <w:rsid w:val="002759EC"/>
    <w:rsid w:val="00277D6B"/>
    <w:rsid w:val="0028574F"/>
    <w:rsid w:val="0029041E"/>
    <w:rsid w:val="002906BC"/>
    <w:rsid w:val="00291821"/>
    <w:rsid w:val="00293A86"/>
    <w:rsid w:val="002964C7"/>
    <w:rsid w:val="00296E82"/>
    <w:rsid w:val="00297FF8"/>
    <w:rsid w:val="002A0C4A"/>
    <w:rsid w:val="002A5883"/>
    <w:rsid w:val="002A7A57"/>
    <w:rsid w:val="002B05BC"/>
    <w:rsid w:val="002B0813"/>
    <w:rsid w:val="002B0D1C"/>
    <w:rsid w:val="002B36AC"/>
    <w:rsid w:val="002B4841"/>
    <w:rsid w:val="002B5157"/>
    <w:rsid w:val="002B645C"/>
    <w:rsid w:val="002B6CB6"/>
    <w:rsid w:val="002B72E8"/>
    <w:rsid w:val="002C0521"/>
    <w:rsid w:val="002C305D"/>
    <w:rsid w:val="002C3975"/>
    <w:rsid w:val="002C3C39"/>
    <w:rsid w:val="002C3E05"/>
    <w:rsid w:val="002C4A1B"/>
    <w:rsid w:val="002C70B1"/>
    <w:rsid w:val="002C7814"/>
    <w:rsid w:val="002D2541"/>
    <w:rsid w:val="002D35B7"/>
    <w:rsid w:val="002D3CB6"/>
    <w:rsid w:val="002D3F62"/>
    <w:rsid w:val="002D57F0"/>
    <w:rsid w:val="002D58EF"/>
    <w:rsid w:val="002E1A5C"/>
    <w:rsid w:val="002E1B81"/>
    <w:rsid w:val="002E5E99"/>
    <w:rsid w:val="002F17D3"/>
    <w:rsid w:val="002F2508"/>
    <w:rsid w:val="002F6CD3"/>
    <w:rsid w:val="002F6E01"/>
    <w:rsid w:val="002F777A"/>
    <w:rsid w:val="00300483"/>
    <w:rsid w:val="00300515"/>
    <w:rsid w:val="00300874"/>
    <w:rsid w:val="0030652C"/>
    <w:rsid w:val="003066AC"/>
    <w:rsid w:val="0030766A"/>
    <w:rsid w:val="003077FD"/>
    <w:rsid w:val="00310B23"/>
    <w:rsid w:val="00310D51"/>
    <w:rsid w:val="00310F70"/>
    <w:rsid w:val="00311DFE"/>
    <w:rsid w:val="003175CB"/>
    <w:rsid w:val="00320A41"/>
    <w:rsid w:val="003225EA"/>
    <w:rsid w:val="00322AD7"/>
    <w:rsid w:val="003247C6"/>
    <w:rsid w:val="00324E1C"/>
    <w:rsid w:val="003276AE"/>
    <w:rsid w:val="00330739"/>
    <w:rsid w:val="00333756"/>
    <w:rsid w:val="00333BBD"/>
    <w:rsid w:val="0033487E"/>
    <w:rsid w:val="00335396"/>
    <w:rsid w:val="003449D0"/>
    <w:rsid w:val="00345241"/>
    <w:rsid w:val="003474B3"/>
    <w:rsid w:val="003518D0"/>
    <w:rsid w:val="0035294F"/>
    <w:rsid w:val="00353B62"/>
    <w:rsid w:val="003551A3"/>
    <w:rsid w:val="003605E7"/>
    <w:rsid w:val="0036081A"/>
    <w:rsid w:val="00361896"/>
    <w:rsid w:val="003618AB"/>
    <w:rsid w:val="00364154"/>
    <w:rsid w:val="00364FF0"/>
    <w:rsid w:val="003664EE"/>
    <w:rsid w:val="00371BD9"/>
    <w:rsid w:val="00374525"/>
    <w:rsid w:val="00374FF3"/>
    <w:rsid w:val="003754D0"/>
    <w:rsid w:val="00375970"/>
    <w:rsid w:val="00375A38"/>
    <w:rsid w:val="00376977"/>
    <w:rsid w:val="0037767D"/>
    <w:rsid w:val="00377C69"/>
    <w:rsid w:val="003873C7"/>
    <w:rsid w:val="003932D9"/>
    <w:rsid w:val="00395CFA"/>
    <w:rsid w:val="00396642"/>
    <w:rsid w:val="00397824"/>
    <w:rsid w:val="003A395B"/>
    <w:rsid w:val="003A479F"/>
    <w:rsid w:val="003A5BA6"/>
    <w:rsid w:val="003A7D6B"/>
    <w:rsid w:val="003B0D24"/>
    <w:rsid w:val="003B165D"/>
    <w:rsid w:val="003B1D34"/>
    <w:rsid w:val="003B1E06"/>
    <w:rsid w:val="003B2416"/>
    <w:rsid w:val="003B3479"/>
    <w:rsid w:val="003B4664"/>
    <w:rsid w:val="003B654A"/>
    <w:rsid w:val="003B6ABD"/>
    <w:rsid w:val="003B6AFC"/>
    <w:rsid w:val="003B6BB9"/>
    <w:rsid w:val="003B7834"/>
    <w:rsid w:val="003B7884"/>
    <w:rsid w:val="003C0F66"/>
    <w:rsid w:val="003C37AC"/>
    <w:rsid w:val="003C4A65"/>
    <w:rsid w:val="003C5649"/>
    <w:rsid w:val="003C5E97"/>
    <w:rsid w:val="003C72A4"/>
    <w:rsid w:val="003D3828"/>
    <w:rsid w:val="003D5C6B"/>
    <w:rsid w:val="003D74D7"/>
    <w:rsid w:val="003D7F0E"/>
    <w:rsid w:val="003E02D2"/>
    <w:rsid w:val="003E0C11"/>
    <w:rsid w:val="003E0DAC"/>
    <w:rsid w:val="003E5BBF"/>
    <w:rsid w:val="003F1E1B"/>
    <w:rsid w:val="003F3DCB"/>
    <w:rsid w:val="003F5587"/>
    <w:rsid w:val="003F59C2"/>
    <w:rsid w:val="003F6417"/>
    <w:rsid w:val="003F709B"/>
    <w:rsid w:val="0040094E"/>
    <w:rsid w:val="0040175B"/>
    <w:rsid w:val="00401E40"/>
    <w:rsid w:val="00402692"/>
    <w:rsid w:val="004073DA"/>
    <w:rsid w:val="004078D4"/>
    <w:rsid w:val="00413F4C"/>
    <w:rsid w:val="00414ECF"/>
    <w:rsid w:val="00415238"/>
    <w:rsid w:val="00415BF1"/>
    <w:rsid w:val="00415C92"/>
    <w:rsid w:val="004223CA"/>
    <w:rsid w:val="00423C2E"/>
    <w:rsid w:val="00425220"/>
    <w:rsid w:val="0043043E"/>
    <w:rsid w:val="00431D3E"/>
    <w:rsid w:val="00434E00"/>
    <w:rsid w:val="00441F8A"/>
    <w:rsid w:val="00442179"/>
    <w:rsid w:val="0044290A"/>
    <w:rsid w:val="004444CB"/>
    <w:rsid w:val="00445666"/>
    <w:rsid w:val="0045001D"/>
    <w:rsid w:val="00451346"/>
    <w:rsid w:val="00452C6A"/>
    <w:rsid w:val="00454EED"/>
    <w:rsid w:val="004555F6"/>
    <w:rsid w:val="00455767"/>
    <w:rsid w:val="00456B87"/>
    <w:rsid w:val="0046008B"/>
    <w:rsid w:val="00461FCB"/>
    <w:rsid w:val="004627A6"/>
    <w:rsid w:val="004642FA"/>
    <w:rsid w:val="00464F0C"/>
    <w:rsid w:val="0046546A"/>
    <w:rsid w:val="004665D4"/>
    <w:rsid w:val="00466808"/>
    <w:rsid w:val="00466A16"/>
    <w:rsid w:val="00473709"/>
    <w:rsid w:val="00473FC4"/>
    <w:rsid w:val="004748FD"/>
    <w:rsid w:val="00475321"/>
    <w:rsid w:val="00475569"/>
    <w:rsid w:val="00475AA5"/>
    <w:rsid w:val="00476752"/>
    <w:rsid w:val="00481F9E"/>
    <w:rsid w:val="00483A88"/>
    <w:rsid w:val="00484AF9"/>
    <w:rsid w:val="00484D1B"/>
    <w:rsid w:val="00486C1B"/>
    <w:rsid w:val="00490E5C"/>
    <w:rsid w:val="00491992"/>
    <w:rsid w:val="004924B1"/>
    <w:rsid w:val="004944A1"/>
    <w:rsid w:val="0049489E"/>
    <w:rsid w:val="00495691"/>
    <w:rsid w:val="00495961"/>
    <w:rsid w:val="0049663F"/>
    <w:rsid w:val="00496C0F"/>
    <w:rsid w:val="0049734E"/>
    <w:rsid w:val="004A3065"/>
    <w:rsid w:val="004A6D61"/>
    <w:rsid w:val="004A7055"/>
    <w:rsid w:val="004B083C"/>
    <w:rsid w:val="004B4522"/>
    <w:rsid w:val="004B4798"/>
    <w:rsid w:val="004B51E0"/>
    <w:rsid w:val="004B6C8C"/>
    <w:rsid w:val="004B74C7"/>
    <w:rsid w:val="004B76E7"/>
    <w:rsid w:val="004C0DAA"/>
    <w:rsid w:val="004C1255"/>
    <w:rsid w:val="004C201B"/>
    <w:rsid w:val="004C28BC"/>
    <w:rsid w:val="004C4931"/>
    <w:rsid w:val="004C5895"/>
    <w:rsid w:val="004C621F"/>
    <w:rsid w:val="004C63A1"/>
    <w:rsid w:val="004C65A2"/>
    <w:rsid w:val="004C7386"/>
    <w:rsid w:val="004D1A13"/>
    <w:rsid w:val="004D2A1E"/>
    <w:rsid w:val="004D4458"/>
    <w:rsid w:val="004D559D"/>
    <w:rsid w:val="004E079B"/>
    <w:rsid w:val="004E09B1"/>
    <w:rsid w:val="004E1B57"/>
    <w:rsid w:val="004E2B7B"/>
    <w:rsid w:val="004E6A57"/>
    <w:rsid w:val="004E711F"/>
    <w:rsid w:val="004F2D63"/>
    <w:rsid w:val="004F2F22"/>
    <w:rsid w:val="004F3EA7"/>
    <w:rsid w:val="004F4810"/>
    <w:rsid w:val="00501B4B"/>
    <w:rsid w:val="00502C4C"/>
    <w:rsid w:val="005034AB"/>
    <w:rsid w:val="00503939"/>
    <w:rsid w:val="0050710C"/>
    <w:rsid w:val="00512009"/>
    <w:rsid w:val="005138CA"/>
    <w:rsid w:val="00514DF5"/>
    <w:rsid w:val="0051654C"/>
    <w:rsid w:val="00520956"/>
    <w:rsid w:val="00521DD5"/>
    <w:rsid w:val="00527C39"/>
    <w:rsid w:val="00531B0C"/>
    <w:rsid w:val="00532F73"/>
    <w:rsid w:val="00535BC6"/>
    <w:rsid w:val="00540AD6"/>
    <w:rsid w:val="005423F7"/>
    <w:rsid w:val="00544B6C"/>
    <w:rsid w:val="00544DBA"/>
    <w:rsid w:val="00545330"/>
    <w:rsid w:val="00546AE6"/>
    <w:rsid w:val="005476B8"/>
    <w:rsid w:val="00551A7E"/>
    <w:rsid w:val="00553C6F"/>
    <w:rsid w:val="005550D9"/>
    <w:rsid w:val="005558D3"/>
    <w:rsid w:val="00555A3E"/>
    <w:rsid w:val="005572B7"/>
    <w:rsid w:val="00562481"/>
    <w:rsid w:val="00562DFC"/>
    <w:rsid w:val="00562F03"/>
    <w:rsid w:val="00564A75"/>
    <w:rsid w:val="00566BE9"/>
    <w:rsid w:val="00570472"/>
    <w:rsid w:val="005756FA"/>
    <w:rsid w:val="00575AB8"/>
    <w:rsid w:val="0058198B"/>
    <w:rsid w:val="00581EF1"/>
    <w:rsid w:val="005823E7"/>
    <w:rsid w:val="005825B7"/>
    <w:rsid w:val="00583A30"/>
    <w:rsid w:val="00583B28"/>
    <w:rsid w:val="00584523"/>
    <w:rsid w:val="005848EC"/>
    <w:rsid w:val="00584B1C"/>
    <w:rsid w:val="00593187"/>
    <w:rsid w:val="005945FC"/>
    <w:rsid w:val="00595064"/>
    <w:rsid w:val="005968CD"/>
    <w:rsid w:val="005970A2"/>
    <w:rsid w:val="005A0E73"/>
    <w:rsid w:val="005A31C3"/>
    <w:rsid w:val="005A4429"/>
    <w:rsid w:val="005A4ABB"/>
    <w:rsid w:val="005A627D"/>
    <w:rsid w:val="005A64A0"/>
    <w:rsid w:val="005B0125"/>
    <w:rsid w:val="005B2205"/>
    <w:rsid w:val="005B25BA"/>
    <w:rsid w:val="005B5B17"/>
    <w:rsid w:val="005B7604"/>
    <w:rsid w:val="005B79EF"/>
    <w:rsid w:val="005C2D28"/>
    <w:rsid w:val="005C34C6"/>
    <w:rsid w:val="005C4CAE"/>
    <w:rsid w:val="005C6768"/>
    <w:rsid w:val="005C6CD1"/>
    <w:rsid w:val="005C6F20"/>
    <w:rsid w:val="005C7C1E"/>
    <w:rsid w:val="005C7E51"/>
    <w:rsid w:val="005D01F4"/>
    <w:rsid w:val="005D14E6"/>
    <w:rsid w:val="005D24DD"/>
    <w:rsid w:val="005D2500"/>
    <w:rsid w:val="005D2A7F"/>
    <w:rsid w:val="005D60DA"/>
    <w:rsid w:val="005E316D"/>
    <w:rsid w:val="005E46E5"/>
    <w:rsid w:val="005E5D39"/>
    <w:rsid w:val="005E777A"/>
    <w:rsid w:val="005F0A5D"/>
    <w:rsid w:val="00607487"/>
    <w:rsid w:val="006108F3"/>
    <w:rsid w:val="00612A7A"/>
    <w:rsid w:val="00612CDE"/>
    <w:rsid w:val="00612D6A"/>
    <w:rsid w:val="0061738A"/>
    <w:rsid w:val="006201E3"/>
    <w:rsid w:val="00622EC3"/>
    <w:rsid w:val="00622FE9"/>
    <w:rsid w:val="00625D54"/>
    <w:rsid w:val="00627C71"/>
    <w:rsid w:val="006300E5"/>
    <w:rsid w:val="00632CA5"/>
    <w:rsid w:val="0063471B"/>
    <w:rsid w:val="00634787"/>
    <w:rsid w:val="00636ECE"/>
    <w:rsid w:val="0064016E"/>
    <w:rsid w:val="00640692"/>
    <w:rsid w:val="00640BF6"/>
    <w:rsid w:val="006415B9"/>
    <w:rsid w:val="00641677"/>
    <w:rsid w:val="006436F6"/>
    <w:rsid w:val="00644147"/>
    <w:rsid w:val="00645170"/>
    <w:rsid w:val="0064520D"/>
    <w:rsid w:val="006475C5"/>
    <w:rsid w:val="00647ED0"/>
    <w:rsid w:val="006522C7"/>
    <w:rsid w:val="0065302F"/>
    <w:rsid w:val="00654495"/>
    <w:rsid w:val="00654867"/>
    <w:rsid w:val="00654FFF"/>
    <w:rsid w:val="00656662"/>
    <w:rsid w:val="00656B23"/>
    <w:rsid w:val="0066090B"/>
    <w:rsid w:val="00660F4C"/>
    <w:rsid w:val="0066200C"/>
    <w:rsid w:val="00663734"/>
    <w:rsid w:val="00666CE0"/>
    <w:rsid w:val="00672588"/>
    <w:rsid w:val="00672C37"/>
    <w:rsid w:val="0067536B"/>
    <w:rsid w:val="0068107C"/>
    <w:rsid w:val="00681564"/>
    <w:rsid w:val="006846D4"/>
    <w:rsid w:val="00690A16"/>
    <w:rsid w:val="0069274F"/>
    <w:rsid w:val="00694303"/>
    <w:rsid w:val="00694737"/>
    <w:rsid w:val="006A3CDD"/>
    <w:rsid w:val="006A4837"/>
    <w:rsid w:val="006A68EE"/>
    <w:rsid w:val="006B410A"/>
    <w:rsid w:val="006B592C"/>
    <w:rsid w:val="006B62C0"/>
    <w:rsid w:val="006B753B"/>
    <w:rsid w:val="006C3EFB"/>
    <w:rsid w:val="006C5AF3"/>
    <w:rsid w:val="006D09C5"/>
    <w:rsid w:val="006D16DB"/>
    <w:rsid w:val="006D2E21"/>
    <w:rsid w:val="006D3A02"/>
    <w:rsid w:val="006D5DAD"/>
    <w:rsid w:val="006E01F7"/>
    <w:rsid w:val="006E191C"/>
    <w:rsid w:val="006E4F87"/>
    <w:rsid w:val="006E5012"/>
    <w:rsid w:val="006E6B1E"/>
    <w:rsid w:val="006F08F0"/>
    <w:rsid w:val="006F2180"/>
    <w:rsid w:val="006F79B9"/>
    <w:rsid w:val="00700CE9"/>
    <w:rsid w:val="00704981"/>
    <w:rsid w:val="00704CBE"/>
    <w:rsid w:val="00710E72"/>
    <w:rsid w:val="00710FA9"/>
    <w:rsid w:val="007115FA"/>
    <w:rsid w:val="00711641"/>
    <w:rsid w:val="00712ACE"/>
    <w:rsid w:val="00714978"/>
    <w:rsid w:val="007149C6"/>
    <w:rsid w:val="00714E4D"/>
    <w:rsid w:val="007163C1"/>
    <w:rsid w:val="00720C61"/>
    <w:rsid w:val="00722606"/>
    <w:rsid w:val="0072500D"/>
    <w:rsid w:val="00727C65"/>
    <w:rsid w:val="00732674"/>
    <w:rsid w:val="00734AE3"/>
    <w:rsid w:val="007401AA"/>
    <w:rsid w:val="007403CD"/>
    <w:rsid w:val="00743C08"/>
    <w:rsid w:val="007456D6"/>
    <w:rsid w:val="00745EA9"/>
    <w:rsid w:val="007464E6"/>
    <w:rsid w:val="00747E95"/>
    <w:rsid w:val="00750B59"/>
    <w:rsid w:val="00751685"/>
    <w:rsid w:val="00753248"/>
    <w:rsid w:val="0075566A"/>
    <w:rsid w:val="0075644F"/>
    <w:rsid w:val="00757C69"/>
    <w:rsid w:val="007605CC"/>
    <w:rsid w:val="00762DEA"/>
    <w:rsid w:val="00763A8F"/>
    <w:rsid w:val="007653AB"/>
    <w:rsid w:val="00765732"/>
    <w:rsid w:val="007666BA"/>
    <w:rsid w:val="0076672E"/>
    <w:rsid w:val="0077053E"/>
    <w:rsid w:val="007775AA"/>
    <w:rsid w:val="00780788"/>
    <w:rsid w:val="007815C6"/>
    <w:rsid w:val="00784AD3"/>
    <w:rsid w:val="007858A0"/>
    <w:rsid w:val="00785DD1"/>
    <w:rsid w:val="007863C6"/>
    <w:rsid w:val="00786F5C"/>
    <w:rsid w:val="00787856"/>
    <w:rsid w:val="00790BDC"/>
    <w:rsid w:val="00791470"/>
    <w:rsid w:val="00792864"/>
    <w:rsid w:val="00794BB7"/>
    <w:rsid w:val="007957BE"/>
    <w:rsid w:val="00795B67"/>
    <w:rsid w:val="0079623A"/>
    <w:rsid w:val="0079677F"/>
    <w:rsid w:val="007A0428"/>
    <w:rsid w:val="007A0CD2"/>
    <w:rsid w:val="007A6BC9"/>
    <w:rsid w:val="007A78C0"/>
    <w:rsid w:val="007B025D"/>
    <w:rsid w:val="007B3442"/>
    <w:rsid w:val="007B3B55"/>
    <w:rsid w:val="007B3C36"/>
    <w:rsid w:val="007B5B16"/>
    <w:rsid w:val="007B66DE"/>
    <w:rsid w:val="007C3375"/>
    <w:rsid w:val="007C3A3E"/>
    <w:rsid w:val="007C4C59"/>
    <w:rsid w:val="007C50B5"/>
    <w:rsid w:val="007C5B96"/>
    <w:rsid w:val="007C5C13"/>
    <w:rsid w:val="007C6753"/>
    <w:rsid w:val="007C69C2"/>
    <w:rsid w:val="007C7FCE"/>
    <w:rsid w:val="007D0E81"/>
    <w:rsid w:val="007D6C12"/>
    <w:rsid w:val="007D6EBF"/>
    <w:rsid w:val="007E3EC9"/>
    <w:rsid w:val="007E63F7"/>
    <w:rsid w:val="007F0C02"/>
    <w:rsid w:val="007F12C0"/>
    <w:rsid w:val="007F18AB"/>
    <w:rsid w:val="007F4C33"/>
    <w:rsid w:val="007F61B7"/>
    <w:rsid w:val="007F73DB"/>
    <w:rsid w:val="007F77F9"/>
    <w:rsid w:val="0080399A"/>
    <w:rsid w:val="00804BD0"/>
    <w:rsid w:val="008067C5"/>
    <w:rsid w:val="00806DF8"/>
    <w:rsid w:val="008107BF"/>
    <w:rsid w:val="0081161F"/>
    <w:rsid w:val="00813764"/>
    <w:rsid w:val="00814F78"/>
    <w:rsid w:val="0082014C"/>
    <w:rsid w:val="00821920"/>
    <w:rsid w:val="00821FC4"/>
    <w:rsid w:val="00822DB0"/>
    <w:rsid w:val="008238A5"/>
    <w:rsid w:val="00824CC7"/>
    <w:rsid w:val="00827F15"/>
    <w:rsid w:val="00831BA5"/>
    <w:rsid w:val="008339BD"/>
    <w:rsid w:val="00840A07"/>
    <w:rsid w:val="00844493"/>
    <w:rsid w:val="008464E8"/>
    <w:rsid w:val="00846835"/>
    <w:rsid w:val="00847742"/>
    <w:rsid w:val="0084792E"/>
    <w:rsid w:val="00847C5C"/>
    <w:rsid w:val="00853471"/>
    <w:rsid w:val="008535F7"/>
    <w:rsid w:val="00853689"/>
    <w:rsid w:val="00857065"/>
    <w:rsid w:val="0085781C"/>
    <w:rsid w:val="0086227B"/>
    <w:rsid w:val="00863192"/>
    <w:rsid w:val="00865345"/>
    <w:rsid w:val="00866D1C"/>
    <w:rsid w:val="008671C5"/>
    <w:rsid w:val="00872B08"/>
    <w:rsid w:val="00874D38"/>
    <w:rsid w:val="00876837"/>
    <w:rsid w:val="00877921"/>
    <w:rsid w:val="00877D2F"/>
    <w:rsid w:val="00877FC1"/>
    <w:rsid w:val="008811E1"/>
    <w:rsid w:val="00881624"/>
    <w:rsid w:val="008818AC"/>
    <w:rsid w:val="00884DA6"/>
    <w:rsid w:val="008877E2"/>
    <w:rsid w:val="0089268A"/>
    <w:rsid w:val="0089412B"/>
    <w:rsid w:val="0089494A"/>
    <w:rsid w:val="00895810"/>
    <w:rsid w:val="00896442"/>
    <w:rsid w:val="008A095F"/>
    <w:rsid w:val="008A0D36"/>
    <w:rsid w:val="008A0E3A"/>
    <w:rsid w:val="008A151F"/>
    <w:rsid w:val="008A3389"/>
    <w:rsid w:val="008A4730"/>
    <w:rsid w:val="008A512B"/>
    <w:rsid w:val="008A51A0"/>
    <w:rsid w:val="008A57E0"/>
    <w:rsid w:val="008A618D"/>
    <w:rsid w:val="008A6D9A"/>
    <w:rsid w:val="008A79DA"/>
    <w:rsid w:val="008A7AD7"/>
    <w:rsid w:val="008B1837"/>
    <w:rsid w:val="008B1E62"/>
    <w:rsid w:val="008B1FC4"/>
    <w:rsid w:val="008B2433"/>
    <w:rsid w:val="008B36B8"/>
    <w:rsid w:val="008B58D1"/>
    <w:rsid w:val="008B6096"/>
    <w:rsid w:val="008B7C50"/>
    <w:rsid w:val="008C7269"/>
    <w:rsid w:val="008D2F7A"/>
    <w:rsid w:val="008D4D09"/>
    <w:rsid w:val="008D4D45"/>
    <w:rsid w:val="008D4E34"/>
    <w:rsid w:val="008D540E"/>
    <w:rsid w:val="008D75D6"/>
    <w:rsid w:val="008D7D2E"/>
    <w:rsid w:val="008E05F8"/>
    <w:rsid w:val="008E28F5"/>
    <w:rsid w:val="008E29CF"/>
    <w:rsid w:val="008E3409"/>
    <w:rsid w:val="008E3A35"/>
    <w:rsid w:val="008E3C70"/>
    <w:rsid w:val="008E3D61"/>
    <w:rsid w:val="008E4555"/>
    <w:rsid w:val="008E46BA"/>
    <w:rsid w:val="008F037A"/>
    <w:rsid w:val="008F4E2E"/>
    <w:rsid w:val="008F5102"/>
    <w:rsid w:val="008F6186"/>
    <w:rsid w:val="008F629F"/>
    <w:rsid w:val="008F6BED"/>
    <w:rsid w:val="008F6F53"/>
    <w:rsid w:val="0090023A"/>
    <w:rsid w:val="0090179E"/>
    <w:rsid w:val="00901DB3"/>
    <w:rsid w:val="009021DD"/>
    <w:rsid w:val="00903761"/>
    <w:rsid w:val="0090744D"/>
    <w:rsid w:val="00911A16"/>
    <w:rsid w:val="00911EB2"/>
    <w:rsid w:val="00912599"/>
    <w:rsid w:val="00914596"/>
    <w:rsid w:val="00914E11"/>
    <w:rsid w:val="00915C35"/>
    <w:rsid w:val="009169D6"/>
    <w:rsid w:val="009174F3"/>
    <w:rsid w:val="00921C79"/>
    <w:rsid w:val="00922681"/>
    <w:rsid w:val="009227E6"/>
    <w:rsid w:val="00927E26"/>
    <w:rsid w:val="00930008"/>
    <w:rsid w:val="0093057B"/>
    <w:rsid w:val="00932E45"/>
    <w:rsid w:val="009336DA"/>
    <w:rsid w:val="0093593A"/>
    <w:rsid w:val="009361BC"/>
    <w:rsid w:val="009367F2"/>
    <w:rsid w:val="00936A4C"/>
    <w:rsid w:val="009414E7"/>
    <w:rsid w:val="00942F4B"/>
    <w:rsid w:val="00942F92"/>
    <w:rsid w:val="00945947"/>
    <w:rsid w:val="00947094"/>
    <w:rsid w:val="00951997"/>
    <w:rsid w:val="00951D74"/>
    <w:rsid w:val="00953769"/>
    <w:rsid w:val="00955676"/>
    <w:rsid w:val="009633D5"/>
    <w:rsid w:val="0096510B"/>
    <w:rsid w:val="009661D2"/>
    <w:rsid w:val="009662BD"/>
    <w:rsid w:val="0096738D"/>
    <w:rsid w:val="00967AB7"/>
    <w:rsid w:val="00970A97"/>
    <w:rsid w:val="00973820"/>
    <w:rsid w:val="009747EF"/>
    <w:rsid w:val="0097549E"/>
    <w:rsid w:val="00980137"/>
    <w:rsid w:val="00982164"/>
    <w:rsid w:val="00982980"/>
    <w:rsid w:val="00983EE7"/>
    <w:rsid w:val="009861A9"/>
    <w:rsid w:val="00990CC1"/>
    <w:rsid w:val="009945EE"/>
    <w:rsid w:val="00994BFD"/>
    <w:rsid w:val="00994F88"/>
    <w:rsid w:val="00996E84"/>
    <w:rsid w:val="0099743C"/>
    <w:rsid w:val="009A0737"/>
    <w:rsid w:val="009A0A7A"/>
    <w:rsid w:val="009A1B39"/>
    <w:rsid w:val="009A2159"/>
    <w:rsid w:val="009A3570"/>
    <w:rsid w:val="009A5AB1"/>
    <w:rsid w:val="009A64BC"/>
    <w:rsid w:val="009A7308"/>
    <w:rsid w:val="009A7F01"/>
    <w:rsid w:val="009B1D1C"/>
    <w:rsid w:val="009B30FA"/>
    <w:rsid w:val="009B3904"/>
    <w:rsid w:val="009B3EA7"/>
    <w:rsid w:val="009B4EA6"/>
    <w:rsid w:val="009B70C0"/>
    <w:rsid w:val="009C1B5A"/>
    <w:rsid w:val="009C1C80"/>
    <w:rsid w:val="009C26F2"/>
    <w:rsid w:val="009C3343"/>
    <w:rsid w:val="009C430F"/>
    <w:rsid w:val="009D114B"/>
    <w:rsid w:val="009D39CE"/>
    <w:rsid w:val="009D3C94"/>
    <w:rsid w:val="009D3D8C"/>
    <w:rsid w:val="009D4EA8"/>
    <w:rsid w:val="009D5232"/>
    <w:rsid w:val="009D6AAB"/>
    <w:rsid w:val="009D786D"/>
    <w:rsid w:val="009E121C"/>
    <w:rsid w:val="009E1865"/>
    <w:rsid w:val="009E2660"/>
    <w:rsid w:val="009E2D15"/>
    <w:rsid w:val="009E45FC"/>
    <w:rsid w:val="009E6D76"/>
    <w:rsid w:val="009E71C1"/>
    <w:rsid w:val="009F083B"/>
    <w:rsid w:val="009F0A83"/>
    <w:rsid w:val="009F2511"/>
    <w:rsid w:val="009F28BE"/>
    <w:rsid w:val="009F7FFD"/>
    <w:rsid w:val="00A01335"/>
    <w:rsid w:val="00A0602B"/>
    <w:rsid w:val="00A07BD4"/>
    <w:rsid w:val="00A07EBA"/>
    <w:rsid w:val="00A117FB"/>
    <w:rsid w:val="00A12532"/>
    <w:rsid w:val="00A1367A"/>
    <w:rsid w:val="00A21A72"/>
    <w:rsid w:val="00A22181"/>
    <w:rsid w:val="00A22DDA"/>
    <w:rsid w:val="00A231CD"/>
    <w:rsid w:val="00A23E15"/>
    <w:rsid w:val="00A27920"/>
    <w:rsid w:val="00A31B1C"/>
    <w:rsid w:val="00A31BC4"/>
    <w:rsid w:val="00A327FB"/>
    <w:rsid w:val="00A34983"/>
    <w:rsid w:val="00A37760"/>
    <w:rsid w:val="00A37788"/>
    <w:rsid w:val="00A418EB"/>
    <w:rsid w:val="00A441C8"/>
    <w:rsid w:val="00A445E2"/>
    <w:rsid w:val="00A4567B"/>
    <w:rsid w:val="00A46D17"/>
    <w:rsid w:val="00A50CAA"/>
    <w:rsid w:val="00A51515"/>
    <w:rsid w:val="00A5220E"/>
    <w:rsid w:val="00A52B3D"/>
    <w:rsid w:val="00A53D06"/>
    <w:rsid w:val="00A5756C"/>
    <w:rsid w:val="00A57E29"/>
    <w:rsid w:val="00A6041B"/>
    <w:rsid w:val="00A6483F"/>
    <w:rsid w:val="00A66D33"/>
    <w:rsid w:val="00A71DCD"/>
    <w:rsid w:val="00A72DC1"/>
    <w:rsid w:val="00A761E0"/>
    <w:rsid w:val="00A77751"/>
    <w:rsid w:val="00A80379"/>
    <w:rsid w:val="00A80CFF"/>
    <w:rsid w:val="00A81C0E"/>
    <w:rsid w:val="00A82120"/>
    <w:rsid w:val="00A83626"/>
    <w:rsid w:val="00A861F6"/>
    <w:rsid w:val="00A86477"/>
    <w:rsid w:val="00A878A4"/>
    <w:rsid w:val="00A87BCC"/>
    <w:rsid w:val="00A903F8"/>
    <w:rsid w:val="00A93FCB"/>
    <w:rsid w:val="00A94508"/>
    <w:rsid w:val="00A97E1F"/>
    <w:rsid w:val="00AA1299"/>
    <w:rsid w:val="00AA280B"/>
    <w:rsid w:val="00AA2BB6"/>
    <w:rsid w:val="00AA6F26"/>
    <w:rsid w:val="00AB109A"/>
    <w:rsid w:val="00AB10A5"/>
    <w:rsid w:val="00AB3207"/>
    <w:rsid w:val="00AB504F"/>
    <w:rsid w:val="00AB731C"/>
    <w:rsid w:val="00AC519C"/>
    <w:rsid w:val="00AC6A00"/>
    <w:rsid w:val="00AC6B3D"/>
    <w:rsid w:val="00AD1146"/>
    <w:rsid w:val="00AD2D16"/>
    <w:rsid w:val="00AD3303"/>
    <w:rsid w:val="00AD37EC"/>
    <w:rsid w:val="00AD471C"/>
    <w:rsid w:val="00AD62F0"/>
    <w:rsid w:val="00AD630D"/>
    <w:rsid w:val="00AD78D4"/>
    <w:rsid w:val="00AE06E1"/>
    <w:rsid w:val="00AE07C0"/>
    <w:rsid w:val="00AE106E"/>
    <w:rsid w:val="00AE2F42"/>
    <w:rsid w:val="00AE3155"/>
    <w:rsid w:val="00AE35F5"/>
    <w:rsid w:val="00AE49EE"/>
    <w:rsid w:val="00AE66E9"/>
    <w:rsid w:val="00AE6A05"/>
    <w:rsid w:val="00AE7897"/>
    <w:rsid w:val="00AF1113"/>
    <w:rsid w:val="00AF1C0F"/>
    <w:rsid w:val="00AF24DF"/>
    <w:rsid w:val="00AF2726"/>
    <w:rsid w:val="00AF29A6"/>
    <w:rsid w:val="00AF4AC3"/>
    <w:rsid w:val="00AF633C"/>
    <w:rsid w:val="00B000C6"/>
    <w:rsid w:val="00B00C4E"/>
    <w:rsid w:val="00B02308"/>
    <w:rsid w:val="00B04A3B"/>
    <w:rsid w:val="00B05322"/>
    <w:rsid w:val="00B0540F"/>
    <w:rsid w:val="00B1050B"/>
    <w:rsid w:val="00B121BC"/>
    <w:rsid w:val="00B134D4"/>
    <w:rsid w:val="00B137E8"/>
    <w:rsid w:val="00B20759"/>
    <w:rsid w:val="00B20887"/>
    <w:rsid w:val="00B24351"/>
    <w:rsid w:val="00B24AAE"/>
    <w:rsid w:val="00B25305"/>
    <w:rsid w:val="00B25608"/>
    <w:rsid w:val="00B26B36"/>
    <w:rsid w:val="00B33017"/>
    <w:rsid w:val="00B344C9"/>
    <w:rsid w:val="00B36EDC"/>
    <w:rsid w:val="00B37EF1"/>
    <w:rsid w:val="00B4156E"/>
    <w:rsid w:val="00B41759"/>
    <w:rsid w:val="00B42A0E"/>
    <w:rsid w:val="00B4492F"/>
    <w:rsid w:val="00B527ED"/>
    <w:rsid w:val="00B52B21"/>
    <w:rsid w:val="00B553B9"/>
    <w:rsid w:val="00B558BF"/>
    <w:rsid w:val="00B55AED"/>
    <w:rsid w:val="00B569CC"/>
    <w:rsid w:val="00B56D27"/>
    <w:rsid w:val="00B57461"/>
    <w:rsid w:val="00B60DDB"/>
    <w:rsid w:val="00B65840"/>
    <w:rsid w:val="00B65DC6"/>
    <w:rsid w:val="00B7072F"/>
    <w:rsid w:val="00B711D4"/>
    <w:rsid w:val="00B7132C"/>
    <w:rsid w:val="00B71CA6"/>
    <w:rsid w:val="00B72DD3"/>
    <w:rsid w:val="00B74509"/>
    <w:rsid w:val="00B75176"/>
    <w:rsid w:val="00B753F6"/>
    <w:rsid w:val="00B75870"/>
    <w:rsid w:val="00B75AF4"/>
    <w:rsid w:val="00B76B38"/>
    <w:rsid w:val="00B77F7F"/>
    <w:rsid w:val="00B84196"/>
    <w:rsid w:val="00B849F4"/>
    <w:rsid w:val="00B84E92"/>
    <w:rsid w:val="00B85028"/>
    <w:rsid w:val="00B92640"/>
    <w:rsid w:val="00B92DB0"/>
    <w:rsid w:val="00B96259"/>
    <w:rsid w:val="00B96C6C"/>
    <w:rsid w:val="00B97C87"/>
    <w:rsid w:val="00BA1390"/>
    <w:rsid w:val="00BA323F"/>
    <w:rsid w:val="00BA52DE"/>
    <w:rsid w:val="00BA64D7"/>
    <w:rsid w:val="00BA797C"/>
    <w:rsid w:val="00BB01CA"/>
    <w:rsid w:val="00BB0230"/>
    <w:rsid w:val="00BB066E"/>
    <w:rsid w:val="00BB0D77"/>
    <w:rsid w:val="00BB1941"/>
    <w:rsid w:val="00BB1D36"/>
    <w:rsid w:val="00BB2024"/>
    <w:rsid w:val="00BB23C0"/>
    <w:rsid w:val="00BB472C"/>
    <w:rsid w:val="00BB5BB7"/>
    <w:rsid w:val="00BB65F1"/>
    <w:rsid w:val="00BB7377"/>
    <w:rsid w:val="00BB7502"/>
    <w:rsid w:val="00BC176F"/>
    <w:rsid w:val="00BC30BE"/>
    <w:rsid w:val="00BC320F"/>
    <w:rsid w:val="00BC72E2"/>
    <w:rsid w:val="00BC7F37"/>
    <w:rsid w:val="00BD0A2E"/>
    <w:rsid w:val="00BD1201"/>
    <w:rsid w:val="00BD1913"/>
    <w:rsid w:val="00BD583D"/>
    <w:rsid w:val="00BD5F76"/>
    <w:rsid w:val="00BD63F9"/>
    <w:rsid w:val="00BE12E7"/>
    <w:rsid w:val="00BE14BE"/>
    <w:rsid w:val="00BE2BA3"/>
    <w:rsid w:val="00BE3E1B"/>
    <w:rsid w:val="00BE5492"/>
    <w:rsid w:val="00BE5E44"/>
    <w:rsid w:val="00BE5F8B"/>
    <w:rsid w:val="00BE66AF"/>
    <w:rsid w:val="00BF3506"/>
    <w:rsid w:val="00BF3EDA"/>
    <w:rsid w:val="00BF4DE5"/>
    <w:rsid w:val="00BF6932"/>
    <w:rsid w:val="00C00E7C"/>
    <w:rsid w:val="00C014F6"/>
    <w:rsid w:val="00C03FB5"/>
    <w:rsid w:val="00C04552"/>
    <w:rsid w:val="00C05FAF"/>
    <w:rsid w:val="00C05FD4"/>
    <w:rsid w:val="00C069D9"/>
    <w:rsid w:val="00C105B8"/>
    <w:rsid w:val="00C110A6"/>
    <w:rsid w:val="00C11A25"/>
    <w:rsid w:val="00C12DC3"/>
    <w:rsid w:val="00C12F8C"/>
    <w:rsid w:val="00C149A2"/>
    <w:rsid w:val="00C15D0F"/>
    <w:rsid w:val="00C16312"/>
    <w:rsid w:val="00C209AD"/>
    <w:rsid w:val="00C22806"/>
    <w:rsid w:val="00C249C0"/>
    <w:rsid w:val="00C24C6D"/>
    <w:rsid w:val="00C24D5F"/>
    <w:rsid w:val="00C24E46"/>
    <w:rsid w:val="00C315EB"/>
    <w:rsid w:val="00C324ED"/>
    <w:rsid w:val="00C324F4"/>
    <w:rsid w:val="00C327E9"/>
    <w:rsid w:val="00C32C86"/>
    <w:rsid w:val="00C32D58"/>
    <w:rsid w:val="00C36DF7"/>
    <w:rsid w:val="00C37029"/>
    <w:rsid w:val="00C378E4"/>
    <w:rsid w:val="00C44456"/>
    <w:rsid w:val="00C446A4"/>
    <w:rsid w:val="00C462BA"/>
    <w:rsid w:val="00C47AE3"/>
    <w:rsid w:val="00C47CE1"/>
    <w:rsid w:val="00C524FA"/>
    <w:rsid w:val="00C631CF"/>
    <w:rsid w:val="00C65146"/>
    <w:rsid w:val="00C65FA3"/>
    <w:rsid w:val="00C705FD"/>
    <w:rsid w:val="00C70A49"/>
    <w:rsid w:val="00C70B51"/>
    <w:rsid w:val="00C71698"/>
    <w:rsid w:val="00C72E9F"/>
    <w:rsid w:val="00C76C72"/>
    <w:rsid w:val="00C8024D"/>
    <w:rsid w:val="00C80D91"/>
    <w:rsid w:val="00C844DB"/>
    <w:rsid w:val="00C84DB1"/>
    <w:rsid w:val="00C91E55"/>
    <w:rsid w:val="00C92321"/>
    <w:rsid w:val="00C930F4"/>
    <w:rsid w:val="00C93A81"/>
    <w:rsid w:val="00CA1164"/>
    <w:rsid w:val="00CA28F8"/>
    <w:rsid w:val="00CA2F65"/>
    <w:rsid w:val="00CA3C9C"/>
    <w:rsid w:val="00CA3D7C"/>
    <w:rsid w:val="00CA40DC"/>
    <w:rsid w:val="00CA5D3D"/>
    <w:rsid w:val="00CA6CCC"/>
    <w:rsid w:val="00CA7D82"/>
    <w:rsid w:val="00CB22D4"/>
    <w:rsid w:val="00CB3A60"/>
    <w:rsid w:val="00CC33F1"/>
    <w:rsid w:val="00CC4304"/>
    <w:rsid w:val="00CC5E1D"/>
    <w:rsid w:val="00CC6EB2"/>
    <w:rsid w:val="00CD249F"/>
    <w:rsid w:val="00CD27BF"/>
    <w:rsid w:val="00CD318C"/>
    <w:rsid w:val="00CD4A96"/>
    <w:rsid w:val="00CD61AF"/>
    <w:rsid w:val="00CE0485"/>
    <w:rsid w:val="00CE0ABA"/>
    <w:rsid w:val="00CE0C76"/>
    <w:rsid w:val="00CE1979"/>
    <w:rsid w:val="00CE24F5"/>
    <w:rsid w:val="00CE6E58"/>
    <w:rsid w:val="00CE772A"/>
    <w:rsid w:val="00CF321D"/>
    <w:rsid w:val="00CF5EA8"/>
    <w:rsid w:val="00CF6DBF"/>
    <w:rsid w:val="00CF7127"/>
    <w:rsid w:val="00CF7BE0"/>
    <w:rsid w:val="00D012FA"/>
    <w:rsid w:val="00D01519"/>
    <w:rsid w:val="00D01A1A"/>
    <w:rsid w:val="00D02008"/>
    <w:rsid w:val="00D037C7"/>
    <w:rsid w:val="00D042E7"/>
    <w:rsid w:val="00D04E95"/>
    <w:rsid w:val="00D055BD"/>
    <w:rsid w:val="00D10AB9"/>
    <w:rsid w:val="00D11B24"/>
    <w:rsid w:val="00D12AAB"/>
    <w:rsid w:val="00D17166"/>
    <w:rsid w:val="00D20C65"/>
    <w:rsid w:val="00D24427"/>
    <w:rsid w:val="00D27396"/>
    <w:rsid w:val="00D27D53"/>
    <w:rsid w:val="00D30323"/>
    <w:rsid w:val="00D31708"/>
    <w:rsid w:val="00D33C36"/>
    <w:rsid w:val="00D35F4B"/>
    <w:rsid w:val="00D37758"/>
    <w:rsid w:val="00D37B29"/>
    <w:rsid w:val="00D404B9"/>
    <w:rsid w:val="00D418EC"/>
    <w:rsid w:val="00D43AC2"/>
    <w:rsid w:val="00D43FFF"/>
    <w:rsid w:val="00D47BE8"/>
    <w:rsid w:val="00D50B88"/>
    <w:rsid w:val="00D51A02"/>
    <w:rsid w:val="00D51D70"/>
    <w:rsid w:val="00D533A1"/>
    <w:rsid w:val="00D53913"/>
    <w:rsid w:val="00D544F9"/>
    <w:rsid w:val="00D54532"/>
    <w:rsid w:val="00D550CF"/>
    <w:rsid w:val="00D55C32"/>
    <w:rsid w:val="00D607AA"/>
    <w:rsid w:val="00D62279"/>
    <w:rsid w:val="00D665B3"/>
    <w:rsid w:val="00D70587"/>
    <w:rsid w:val="00D7440C"/>
    <w:rsid w:val="00D815E8"/>
    <w:rsid w:val="00D81970"/>
    <w:rsid w:val="00D82534"/>
    <w:rsid w:val="00D86899"/>
    <w:rsid w:val="00D871B2"/>
    <w:rsid w:val="00D929D3"/>
    <w:rsid w:val="00DA042B"/>
    <w:rsid w:val="00DA44C3"/>
    <w:rsid w:val="00DA486B"/>
    <w:rsid w:val="00DA6358"/>
    <w:rsid w:val="00DA6A83"/>
    <w:rsid w:val="00DA75C2"/>
    <w:rsid w:val="00DB033A"/>
    <w:rsid w:val="00DB0A7B"/>
    <w:rsid w:val="00DB7662"/>
    <w:rsid w:val="00DB78BD"/>
    <w:rsid w:val="00DC0B6E"/>
    <w:rsid w:val="00DC4FBB"/>
    <w:rsid w:val="00DC5418"/>
    <w:rsid w:val="00DC6510"/>
    <w:rsid w:val="00DC66A1"/>
    <w:rsid w:val="00DC67A6"/>
    <w:rsid w:val="00DD1F08"/>
    <w:rsid w:val="00DD470C"/>
    <w:rsid w:val="00DD5A2C"/>
    <w:rsid w:val="00DD7444"/>
    <w:rsid w:val="00DD74E1"/>
    <w:rsid w:val="00DE7F62"/>
    <w:rsid w:val="00DF21DC"/>
    <w:rsid w:val="00DF360F"/>
    <w:rsid w:val="00DF38E4"/>
    <w:rsid w:val="00DF3DB7"/>
    <w:rsid w:val="00E0060E"/>
    <w:rsid w:val="00E01D0D"/>
    <w:rsid w:val="00E02721"/>
    <w:rsid w:val="00E040F0"/>
    <w:rsid w:val="00E04BDB"/>
    <w:rsid w:val="00E05482"/>
    <w:rsid w:val="00E066CC"/>
    <w:rsid w:val="00E06E41"/>
    <w:rsid w:val="00E1248E"/>
    <w:rsid w:val="00E12699"/>
    <w:rsid w:val="00E13785"/>
    <w:rsid w:val="00E14388"/>
    <w:rsid w:val="00E14AFB"/>
    <w:rsid w:val="00E15EA7"/>
    <w:rsid w:val="00E17519"/>
    <w:rsid w:val="00E21627"/>
    <w:rsid w:val="00E232D8"/>
    <w:rsid w:val="00E25329"/>
    <w:rsid w:val="00E25AE5"/>
    <w:rsid w:val="00E266E0"/>
    <w:rsid w:val="00E26FA1"/>
    <w:rsid w:val="00E310C8"/>
    <w:rsid w:val="00E33582"/>
    <w:rsid w:val="00E340CA"/>
    <w:rsid w:val="00E34328"/>
    <w:rsid w:val="00E34B42"/>
    <w:rsid w:val="00E41036"/>
    <w:rsid w:val="00E42895"/>
    <w:rsid w:val="00E43173"/>
    <w:rsid w:val="00E45D2A"/>
    <w:rsid w:val="00E46BF1"/>
    <w:rsid w:val="00E50D56"/>
    <w:rsid w:val="00E51D54"/>
    <w:rsid w:val="00E51DC6"/>
    <w:rsid w:val="00E51ED1"/>
    <w:rsid w:val="00E53961"/>
    <w:rsid w:val="00E53F9D"/>
    <w:rsid w:val="00E5456A"/>
    <w:rsid w:val="00E57442"/>
    <w:rsid w:val="00E60645"/>
    <w:rsid w:val="00E61EBF"/>
    <w:rsid w:val="00E62829"/>
    <w:rsid w:val="00E64E4C"/>
    <w:rsid w:val="00E65997"/>
    <w:rsid w:val="00E67164"/>
    <w:rsid w:val="00E677C8"/>
    <w:rsid w:val="00E67E07"/>
    <w:rsid w:val="00E67F43"/>
    <w:rsid w:val="00E72178"/>
    <w:rsid w:val="00E72343"/>
    <w:rsid w:val="00E741D2"/>
    <w:rsid w:val="00E74F22"/>
    <w:rsid w:val="00E76A07"/>
    <w:rsid w:val="00E76FE8"/>
    <w:rsid w:val="00E770C4"/>
    <w:rsid w:val="00E83993"/>
    <w:rsid w:val="00E83E02"/>
    <w:rsid w:val="00E84DED"/>
    <w:rsid w:val="00E8502A"/>
    <w:rsid w:val="00E863E8"/>
    <w:rsid w:val="00E903AE"/>
    <w:rsid w:val="00E910BA"/>
    <w:rsid w:val="00E958BD"/>
    <w:rsid w:val="00E95E0B"/>
    <w:rsid w:val="00E97425"/>
    <w:rsid w:val="00EA0A62"/>
    <w:rsid w:val="00EA1239"/>
    <w:rsid w:val="00EA36A3"/>
    <w:rsid w:val="00EA5D40"/>
    <w:rsid w:val="00EA61B8"/>
    <w:rsid w:val="00EA61EB"/>
    <w:rsid w:val="00EA6F0F"/>
    <w:rsid w:val="00EB0A7A"/>
    <w:rsid w:val="00EB1FAC"/>
    <w:rsid w:val="00EB59D9"/>
    <w:rsid w:val="00EB5DC8"/>
    <w:rsid w:val="00EB77DF"/>
    <w:rsid w:val="00EC445D"/>
    <w:rsid w:val="00EC49EF"/>
    <w:rsid w:val="00EC4D98"/>
    <w:rsid w:val="00EC6543"/>
    <w:rsid w:val="00EC6673"/>
    <w:rsid w:val="00EC7EFC"/>
    <w:rsid w:val="00ED0C50"/>
    <w:rsid w:val="00ED1A28"/>
    <w:rsid w:val="00ED3B1B"/>
    <w:rsid w:val="00ED4382"/>
    <w:rsid w:val="00ED54B7"/>
    <w:rsid w:val="00ED5BC8"/>
    <w:rsid w:val="00ED7AB6"/>
    <w:rsid w:val="00EE12E8"/>
    <w:rsid w:val="00EE5FE1"/>
    <w:rsid w:val="00EE61BB"/>
    <w:rsid w:val="00EE69E4"/>
    <w:rsid w:val="00EE6CE9"/>
    <w:rsid w:val="00EE778C"/>
    <w:rsid w:val="00EE7DB3"/>
    <w:rsid w:val="00EF0EA3"/>
    <w:rsid w:val="00EF1076"/>
    <w:rsid w:val="00EF133A"/>
    <w:rsid w:val="00EF676D"/>
    <w:rsid w:val="00EF7242"/>
    <w:rsid w:val="00F00490"/>
    <w:rsid w:val="00F00A9C"/>
    <w:rsid w:val="00F00FA4"/>
    <w:rsid w:val="00F01D21"/>
    <w:rsid w:val="00F02A1F"/>
    <w:rsid w:val="00F04293"/>
    <w:rsid w:val="00F05379"/>
    <w:rsid w:val="00F05A9D"/>
    <w:rsid w:val="00F06A5C"/>
    <w:rsid w:val="00F06F3B"/>
    <w:rsid w:val="00F071B2"/>
    <w:rsid w:val="00F13C3E"/>
    <w:rsid w:val="00F13D90"/>
    <w:rsid w:val="00F149A5"/>
    <w:rsid w:val="00F14E0D"/>
    <w:rsid w:val="00F1596A"/>
    <w:rsid w:val="00F17787"/>
    <w:rsid w:val="00F218E2"/>
    <w:rsid w:val="00F23EEA"/>
    <w:rsid w:val="00F26645"/>
    <w:rsid w:val="00F27D58"/>
    <w:rsid w:val="00F32FC5"/>
    <w:rsid w:val="00F33381"/>
    <w:rsid w:val="00F364E7"/>
    <w:rsid w:val="00F40815"/>
    <w:rsid w:val="00F450B3"/>
    <w:rsid w:val="00F458F1"/>
    <w:rsid w:val="00F5435F"/>
    <w:rsid w:val="00F57EAC"/>
    <w:rsid w:val="00F62875"/>
    <w:rsid w:val="00F63358"/>
    <w:rsid w:val="00F64075"/>
    <w:rsid w:val="00F64FE6"/>
    <w:rsid w:val="00F6636B"/>
    <w:rsid w:val="00F672F6"/>
    <w:rsid w:val="00F70381"/>
    <w:rsid w:val="00F70AB5"/>
    <w:rsid w:val="00F70BD7"/>
    <w:rsid w:val="00F714EC"/>
    <w:rsid w:val="00F71535"/>
    <w:rsid w:val="00F71B0A"/>
    <w:rsid w:val="00F770DB"/>
    <w:rsid w:val="00F82BB3"/>
    <w:rsid w:val="00F83F9E"/>
    <w:rsid w:val="00F848D8"/>
    <w:rsid w:val="00F85A88"/>
    <w:rsid w:val="00F876DA"/>
    <w:rsid w:val="00F87D38"/>
    <w:rsid w:val="00F92E80"/>
    <w:rsid w:val="00F931AA"/>
    <w:rsid w:val="00F93856"/>
    <w:rsid w:val="00F9482E"/>
    <w:rsid w:val="00F94AE4"/>
    <w:rsid w:val="00F94C31"/>
    <w:rsid w:val="00F9607E"/>
    <w:rsid w:val="00F961C4"/>
    <w:rsid w:val="00F964F1"/>
    <w:rsid w:val="00F9672A"/>
    <w:rsid w:val="00F97606"/>
    <w:rsid w:val="00FA35EC"/>
    <w:rsid w:val="00FA3BFC"/>
    <w:rsid w:val="00FA768B"/>
    <w:rsid w:val="00FB034F"/>
    <w:rsid w:val="00FB1791"/>
    <w:rsid w:val="00FB205A"/>
    <w:rsid w:val="00FB2408"/>
    <w:rsid w:val="00FB2CAB"/>
    <w:rsid w:val="00FB52E3"/>
    <w:rsid w:val="00FC1914"/>
    <w:rsid w:val="00FC2029"/>
    <w:rsid w:val="00FC3F62"/>
    <w:rsid w:val="00FD005B"/>
    <w:rsid w:val="00FD00F5"/>
    <w:rsid w:val="00FD2465"/>
    <w:rsid w:val="00FD6F2E"/>
    <w:rsid w:val="00FD75BA"/>
    <w:rsid w:val="00FD7E19"/>
    <w:rsid w:val="00FE0B05"/>
    <w:rsid w:val="00FE155C"/>
    <w:rsid w:val="00FE27CC"/>
    <w:rsid w:val="00FE300E"/>
    <w:rsid w:val="00FF0A5A"/>
    <w:rsid w:val="00FF0F3E"/>
    <w:rsid w:val="00FF3075"/>
    <w:rsid w:val="00FF37F0"/>
    <w:rsid w:val="00FF5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3DEF85C3"/>
  <w15:docId w15:val="{2FF95492-E709-45A9-92A3-D09A0ECEB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79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6AE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46AE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546AE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A66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A660D"/>
  </w:style>
  <w:style w:type="paragraph" w:styleId="a5">
    <w:name w:val="footer"/>
    <w:basedOn w:val="a"/>
    <w:link w:val="a6"/>
    <w:uiPriority w:val="99"/>
    <w:unhideWhenUsed/>
    <w:rsid w:val="001A66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A660D"/>
  </w:style>
  <w:style w:type="paragraph" w:styleId="a7">
    <w:name w:val="Balloon Text"/>
    <w:basedOn w:val="a"/>
    <w:link w:val="a8"/>
    <w:uiPriority w:val="99"/>
    <w:semiHidden/>
    <w:unhideWhenUsed/>
    <w:rsid w:val="00A945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94508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unhideWhenUsed/>
    <w:rsid w:val="007775AA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7775AA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7775AA"/>
    <w:rPr>
      <w:vertAlign w:val="superscript"/>
    </w:rPr>
  </w:style>
  <w:style w:type="paragraph" w:styleId="ac">
    <w:name w:val="Revision"/>
    <w:hidden/>
    <w:uiPriority w:val="99"/>
    <w:semiHidden/>
    <w:rsid w:val="00E066CC"/>
    <w:pPr>
      <w:spacing w:after="0" w:line="240" w:lineRule="auto"/>
    </w:pPr>
  </w:style>
  <w:style w:type="character" w:styleId="ad">
    <w:name w:val="Hyperlink"/>
    <w:basedOn w:val="a0"/>
    <w:uiPriority w:val="99"/>
    <w:unhideWhenUsed/>
    <w:rsid w:val="00827F15"/>
    <w:rPr>
      <w:color w:val="0000FF" w:themeColor="hyperlink"/>
      <w:u w:val="single"/>
    </w:rPr>
  </w:style>
  <w:style w:type="numbering" w:customStyle="1" w:styleId="1">
    <w:name w:val="Нет списка1"/>
    <w:next w:val="a2"/>
    <w:uiPriority w:val="99"/>
    <w:semiHidden/>
    <w:unhideWhenUsed/>
    <w:rsid w:val="000E4985"/>
  </w:style>
  <w:style w:type="paragraph" w:customStyle="1" w:styleId="ConsPlusNonformat">
    <w:name w:val="ConsPlusNonformat"/>
    <w:uiPriority w:val="99"/>
    <w:rsid w:val="000E498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0E4985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10">
    <w:name w:val="Текст концевой сноски1"/>
    <w:basedOn w:val="a"/>
    <w:next w:val="ae"/>
    <w:link w:val="af"/>
    <w:uiPriority w:val="99"/>
    <w:unhideWhenUsed/>
    <w:rsid w:val="000E4985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10"/>
    <w:uiPriority w:val="99"/>
    <w:rsid w:val="000E4985"/>
    <w:rPr>
      <w:sz w:val="20"/>
      <w:szCs w:val="20"/>
    </w:rPr>
  </w:style>
  <w:style w:type="character" w:styleId="af0">
    <w:name w:val="endnote reference"/>
    <w:basedOn w:val="a0"/>
    <w:uiPriority w:val="99"/>
    <w:semiHidden/>
    <w:unhideWhenUsed/>
    <w:rsid w:val="000E4985"/>
    <w:rPr>
      <w:vertAlign w:val="superscript"/>
    </w:rPr>
  </w:style>
  <w:style w:type="paragraph" w:styleId="HTML">
    <w:name w:val="HTML Preformatted"/>
    <w:basedOn w:val="a"/>
    <w:link w:val="HTML0"/>
    <w:uiPriority w:val="99"/>
    <w:unhideWhenUsed/>
    <w:rsid w:val="000E49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E498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">
    <w:name w:val="Абзац списка1"/>
    <w:basedOn w:val="a"/>
    <w:next w:val="af1"/>
    <w:uiPriority w:val="34"/>
    <w:qFormat/>
    <w:rsid w:val="000E4985"/>
    <w:pPr>
      <w:spacing w:after="160" w:line="259" w:lineRule="auto"/>
      <w:ind w:left="720"/>
      <w:contextualSpacing/>
    </w:pPr>
  </w:style>
  <w:style w:type="paragraph" w:styleId="ae">
    <w:name w:val="endnote text"/>
    <w:basedOn w:val="a"/>
    <w:link w:val="12"/>
    <w:uiPriority w:val="99"/>
    <w:unhideWhenUsed/>
    <w:rsid w:val="000E4985"/>
    <w:pPr>
      <w:spacing w:after="0" w:line="240" w:lineRule="auto"/>
    </w:pPr>
    <w:rPr>
      <w:sz w:val="20"/>
      <w:szCs w:val="20"/>
    </w:rPr>
  </w:style>
  <w:style w:type="character" w:customStyle="1" w:styleId="12">
    <w:name w:val="Текст концевой сноски Знак1"/>
    <w:basedOn w:val="a0"/>
    <w:link w:val="ae"/>
    <w:uiPriority w:val="99"/>
    <w:rsid w:val="000E4985"/>
    <w:rPr>
      <w:sz w:val="20"/>
      <w:szCs w:val="20"/>
    </w:rPr>
  </w:style>
  <w:style w:type="paragraph" w:styleId="af1">
    <w:name w:val="List Paragraph"/>
    <w:basedOn w:val="a"/>
    <w:uiPriority w:val="34"/>
    <w:qFormat/>
    <w:rsid w:val="000E4985"/>
    <w:pPr>
      <w:ind w:left="720"/>
      <w:contextualSpacing/>
    </w:pPr>
  </w:style>
  <w:style w:type="character" w:styleId="af2">
    <w:name w:val="annotation reference"/>
    <w:basedOn w:val="a0"/>
    <w:uiPriority w:val="99"/>
    <w:semiHidden/>
    <w:unhideWhenUsed/>
    <w:rsid w:val="008D7D2E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8D7D2E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8D7D2E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8D7D2E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8D7D2E"/>
    <w:rPr>
      <w:b/>
      <w:bCs/>
      <w:sz w:val="20"/>
      <w:szCs w:val="20"/>
    </w:rPr>
  </w:style>
  <w:style w:type="character" w:customStyle="1" w:styleId="CharStyle28">
    <w:name w:val="Char Style 28"/>
    <w:basedOn w:val="a0"/>
    <w:link w:val="Style10"/>
    <w:uiPriority w:val="99"/>
    <w:locked/>
    <w:rsid w:val="00442179"/>
    <w:rPr>
      <w:b/>
      <w:bCs/>
      <w:sz w:val="26"/>
      <w:szCs w:val="26"/>
      <w:shd w:val="clear" w:color="auto" w:fill="FFFFFF"/>
    </w:rPr>
  </w:style>
  <w:style w:type="paragraph" w:customStyle="1" w:styleId="Style10">
    <w:name w:val="Style 10"/>
    <w:basedOn w:val="a"/>
    <w:link w:val="CharStyle28"/>
    <w:uiPriority w:val="99"/>
    <w:rsid w:val="00442179"/>
    <w:pPr>
      <w:widowControl w:val="0"/>
      <w:shd w:val="clear" w:color="auto" w:fill="FFFFFF"/>
      <w:spacing w:after="420" w:line="240" w:lineRule="atLeast"/>
      <w:jc w:val="center"/>
    </w:pPr>
    <w:rPr>
      <w:b/>
      <w:bCs/>
      <w:sz w:val="26"/>
      <w:szCs w:val="26"/>
    </w:rPr>
  </w:style>
  <w:style w:type="character" w:customStyle="1" w:styleId="CharStyle13">
    <w:name w:val="Char Style 13"/>
    <w:basedOn w:val="a0"/>
    <w:link w:val="Style4"/>
    <w:uiPriority w:val="99"/>
    <w:locked/>
    <w:rsid w:val="007C4C59"/>
    <w:rPr>
      <w:sz w:val="26"/>
      <w:szCs w:val="26"/>
      <w:shd w:val="clear" w:color="auto" w:fill="FFFFFF"/>
    </w:rPr>
  </w:style>
  <w:style w:type="paragraph" w:customStyle="1" w:styleId="Style4">
    <w:name w:val="Style 4"/>
    <w:basedOn w:val="a"/>
    <w:link w:val="CharStyle13"/>
    <w:uiPriority w:val="99"/>
    <w:rsid w:val="007C4C59"/>
    <w:pPr>
      <w:widowControl w:val="0"/>
      <w:shd w:val="clear" w:color="auto" w:fill="FFFFFF"/>
      <w:spacing w:after="0" w:line="240" w:lineRule="atLeast"/>
    </w:pPr>
    <w:rPr>
      <w:sz w:val="26"/>
      <w:szCs w:val="26"/>
    </w:rPr>
  </w:style>
  <w:style w:type="paragraph" w:styleId="af7">
    <w:name w:val="No Spacing"/>
    <w:uiPriority w:val="1"/>
    <w:qFormat/>
    <w:rsid w:val="00475AA5"/>
    <w:pPr>
      <w:spacing w:after="0" w:line="240" w:lineRule="auto"/>
    </w:pPr>
  </w:style>
  <w:style w:type="table" w:styleId="af8">
    <w:name w:val="Table Grid"/>
    <w:basedOn w:val="a1"/>
    <w:uiPriority w:val="59"/>
    <w:rsid w:val="001723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toa heading"/>
    <w:basedOn w:val="a"/>
    <w:next w:val="a"/>
    <w:uiPriority w:val="99"/>
    <w:semiHidden/>
    <w:unhideWhenUsed/>
    <w:rsid w:val="00EE7DB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afa">
    <w:name w:val="Normal (Web)"/>
    <w:basedOn w:val="a"/>
    <w:uiPriority w:val="99"/>
    <w:unhideWhenUsed/>
    <w:rsid w:val="008A51A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2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8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1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3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6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 xmlns:b="http://schemas.openxmlformats.org/officeDocument/2006/bibliography" xmlns="http://schemas.openxmlformats.org/officeDocument/2006/bibliography">
    <b:Tag>10</b:Tag>
    <b:RefOrder>1</b:RefOrder>
  </b:Source>
</b:Sources>
</file>

<file path=customXml/itemProps1.xml><?xml version="1.0" encoding="utf-8"?>
<ds:datastoreItem xmlns:ds="http://schemas.openxmlformats.org/officeDocument/2006/customXml" ds:itemID="{FA65DC29-70F1-4544-A6F7-BA44C2321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3011</TotalTime>
  <Pages>6</Pages>
  <Words>1700</Words>
  <Characters>9694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ФИЛИППОВ ДМИТРИЙ ЛЕОНИДОВИЧ</dc:creator>
  <cp:lastModifiedBy>Гудкова Ирина Витальевна</cp:lastModifiedBy>
  <cp:revision>476</cp:revision>
  <cp:lastPrinted>2025-07-08T10:58:00Z</cp:lastPrinted>
  <dcterms:created xsi:type="dcterms:W3CDTF">2023-11-20T11:53:00Z</dcterms:created>
  <dcterms:modified xsi:type="dcterms:W3CDTF">2025-07-08T11:06:00Z</dcterms:modified>
</cp:coreProperties>
</file>