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D" w:rsidRDefault="00A0791D" w:rsidP="009C1199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1D" w:rsidRDefault="00A0791D" w:rsidP="00A0791D">
      <w:pPr>
        <w:pStyle w:val="a3"/>
        <w:jc w:val="center"/>
        <w:rPr>
          <w:sz w:val="18"/>
          <w:szCs w:val="18"/>
        </w:rPr>
      </w:pPr>
    </w:p>
    <w:p w:rsidR="009C1199" w:rsidRPr="009C1199" w:rsidRDefault="009C1199" w:rsidP="009C1199">
      <w:pPr>
        <w:pStyle w:val="a3"/>
        <w:jc w:val="right"/>
        <w:rPr>
          <w:sz w:val="22"/>
          <w:szCs w:val="22"/>
        </w:rPr>
      </w:pPr>
    </w:p>
    <w:p w:rsidR="00A0791D" w:rsidRPr="006312AB" w:rsidRDefault="00A0791D" w:rsidP="00A0791D">
      <w:pPr>
        <w:pStyle w:val="a3"/>
        <w:jc w:val="center"/>
        <w:rPr>
          <w:b/>
          <w:sz w:val="32"/>
          <w:szCs w:val="32"/>
        </w:rPr>
      </w:pPr>
      <w:r w:rsidRPr="006312AB">
        <w:rPr>
          <w:b/>
          <w:sz w:val="32"/>
          <w:szCs w:val="32"/>
        </w:rPr>
        <w:t>ГЛАВА ГОРОДА НИЖНЕВАРТОВСКА</w:t>
      </w:r>
    </w:p>
    <w:p w:rsidR="00A0791D" w:rsidRDefault="00A0791D" w:rsidP="00A0791D">
      <w:pPr>
        <w:jc w:val="center"/>
        <w:rPr>
          <w:b/>
          <w:sz w:val="32"/>
          <w:szCs w:val="32"/>
        </w:rPr>
      </w:pPr>
    </w:p>
    <w:p w:rsidR="00A0791D" w:rsidRPr="00CD7CDE" w:rsidRDefault="00A0791D" w:rsidP="00A0791D">
      <w:pPr>
        <w:jc w:val="center"/>
        <w:rPr>
          <w:b/>
          <w:sz w:val="32"/>
          <w:szCs w:val="32"/>
        </w:rPr>
      </w:pPr>
      <w:r w:rsidRPr="00CD7CDE">
        <w:rPr>
          <w:b/>
          <w:sz w:val="32"/>
          <w:szCs w:val="32"/>
        </w:rPr>
        <w:t>РАСПОРЯЖЕНИЕ</w:t>
      </w:r>
    </w:p>
    <w:p w:rsidR="00A0791D" w:rsidRPr="008464A6" w:rsidRDefault="00A0791D" w:rsidP="00A0791D"/>
    <w:p w:rsidR="00A0791D" w:rsidRPr="006312AB" w:rsidRDefault="000356D8" w:rsidP="00A0791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22.01.2015</w:t>
      </w:r>
      <w:r>
        <w:rPr>
          <w:rFonts w:ascii="Times New Roman" w:hAnsi="Times New Roman"/>
          <w:b w:val="0"/>
          <w:sz w:val="28"/>
          <w:szCs w:val="28"/>
        </w:rPr>
        <w:tab/>
      </w:r>
      <w:r w:rsidR="00A0791D" w:rsidRPr="006312A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A0791D" w:rsidRPr="006312AB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</w:r>
      <w:r w:rsidR="00A0791D" w:rsidRPr="006312AB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9</w:t>
      </w:r>
    </w:p>
    <w:p w:rsidR="00A0791D" w:rsidRPr="008378D7" w:rsidRDefault="00A0791D" w:rsidP="00A0791D">
      <w:pPr>
        <w:rPr>
          <w:szCs w:val="28"/>
        </w:rPr>
      </w:pPr>
    </w:p>
    <w:p w:rsidR="001B43F1" w:rsidRDefault="001B43F1" w:rsidP="00921544">
      <w:pPr>
        <w:tabs>
          <w:tab w:val="left" w:pos="4395"/>
        </w:tabs>
        <w:ind w:right="4819"/>
        <w:jc w:val="both"/>
        <w:rPr>
          <w:b/>
          <w:sz w:val="28"/>
          <w:szCs w:val="28"/>
        </w:rPr>
      </w:pPr>
    </w:p>
    <w:p w:rsidR="00A0791D" w:rsidRPr="00267EE8" w:rsidRDefault="00A0791D" w:rsidP="00921544">
      <w:pPr>
        <w:tabs>
          <w:tab w:val="left" w:pos="4395"/>
        </w:tabs>
        <w:ind w:right="4819"/>
        <w:jc w:val="both"/>
        <w:rPr>
          <w:b/>
          <w:sz w:val="28"/>
          <w:szCs w:val="28"/>
        </w:rPr>
      </w:pPr>
      <w:r w:rsidRPr="00267EE8">
        <w:rPr>
          <w:b/>
          <w:sz w:val="28"/>
          <w:szCs w:val="28"/>
        </w:rPr>
        <w:t>О</w:t>
      </w:r>
      <w:r w:rsidR="00F612BD">
        <w:rPr>
          <w:b/>
          <w:sz w:val="28"/>
          <w:szCs w:val="28"/>
        </w:rPr>
        <w:t>б утверждении Плана</w:t>
      </w:r>
      <w:r w:rsidR="00F612BD">
        <w:rPr>
          <w:b/>
          <w:sz w:val="28"/>
          <w:szCs w:val="28"/>
        </w:rPr>
        <w:tab/>
        <w:t xml:space="preserve"> противодействия коррупции </w:t>
      </w:r>
      <w:r w:rsidRPr="00267EE8">
        <w:rPr>
          <w:b/>
          <w:sz w:val="28"/>
          <w:szCs w:val="28"/>
        </w:rPr>
        <w:t>в Думе города Нижневартовска</w:t>
      </w:r>
      <w:r w:rsidR="00F612BD">
        <w:rPr>
          <w:b/>
          <w:sz w:val="28"/>
          <w:szCs w:val="28"/>
        </w:rPr>
        <w:t xml:space="preserve"> на 2015 год</w:t>
      </w:r>
      <w:r w:rsidRPr="00267EE8">
        <w:rPr>
          <w:b/>
          <w:sz w:val="28"/>
          <w:szCs w:val="28"/>
        </w:rPr>
        <w:t xml:space="preserve"> </w:t>
      </w:r>
    </w:p>
    <w:p w:rsidR="00A0791D" w:rsidRPr="00ED2251" w:rsidRDefault="00A0791D" w:rsidP="00A0791D">
      <w:pPr>
        <w:jc w:val="both"/>
        <w:rPr>
          <w:sz w:val="28"/>
          <w:szCs w:val="28"/>
        </w:rPr>
      </w:pPr>
    </w:p>
    <w:p w:rsidR="00A0791D" w:rsidRPr="00ED2251" w:rsidRDefault="00A0791D" w:rsidP="00A07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6DE8">
        <w:rPr>
          <w:sz w:val="28"/>
          <w:szCs w:val="28"/>
        </w:rPr>
        <w:t xml:space="preserve"> целях реализации Федерального закона от 19.12.2008 № 273</w:t>
      </w:r>
      <w:r w:rsidR="00413B4B">
        <w:rPr>
          <w:szCs w:val="28"/>
        </w:rPr>
        <w:t>–</w:t>
      </w:r>
      <w:r w:rsidR="00596DE8">
        <w:rPr>
          <w:sz w:val="28"/>
          <w:szCs w:val="28"/>
        </w:rPr>
        <w:t>ФЗ "О противодействии коррупции", Указа Президента Российской Федерации от 11.04.2014 № 226 "О Национальном плане противодействия коррупции на 2014</w:t>
      </w:r>
      <w:r w:rsidR="00413B4B">
        <w:rPr>
          <w:szCs w:val="28"/>
        </w:rPr>
        <w:t>–</w:t>
      </w:r>
      <w:r w:rsidR="00596DE8">
        <w:rPr>
          <w:sz w:val="28"/>
          <w:szCs w:val="28"/>
        </w:rPr>
        <w:t>2015 годы</w:t>
      </w:r>
      <w:r w:rsidR="00D411FB">
        <w:rPr>
          <w:sz w:val="28"/>
          <w:szCs w:val="28"/>
        </w:rPr>
        <w:t xml:space="preserve">", руководствуясь статьями 2, 4 Закона Ханты-Мансийского автономного округа </w:t>
      </w:r>
      <w:r w:rsidR="00413B4B">
        <w:rPr>
          <w:szCs w:val="28"/>
        </w:rPr>
        <w:t>–</w:t>
      </w:r>
      <w:r w:rsidR="00D411FB">
        <w:rPr>
          <w:sz w:val="28"/>
          <w:szCs w:val="28"/>
        </w:rPr>
        <w:t xml:space="preserve"> Югры от 25.09.2008 № 86</w:t>
      </w:r>
      <w:r w:rsidR="00413B4B">
        <w:rPr>
          <w:szCs w:val="28"/>
        </w:rPr>
        <w:t>–</w:t>
      </w:r>
      <w:r w:rsidR="00D411FB">
        <w:rPr>
          <w:sz w:val="28"/>
          <w:szCs w:val="28"/>
        </w:rPr>
        <w:t xml:space="preserve">оз "О мерах по противодействию коррупции в Ханты-Мансийском автономном округе </w:t>
      </w:r>
      <w:r w:rsidR="00413B4B">
        <w:rPr>
          <w:szCs w:val="28"/>
        </w:rPr>
        <w:t>–</w:t>
      </w:r>
      <w:r w:rsidR="00D411FB">
        <w:rPr>
          <w:sz w:val="28"/>
          <w:szCs w:val="28"/>
        </w:rPr>
        <w:t xml:space="preserve"> Югре":</w:t>
      </w:r>
    </w:p>
    <w:p w:rsidR="00A0791D" w:rsidRPr="00ED2251" w:rsidRDefault="00A0791D" w:rsidP="00A0791D">
      <w:pPr>
        <w:jc w:val="both"/>
        <w:rPr>
          <w:sz w:val="28"/>
          <w:szCs w:val="28"/>
        </w:rPr>
      </w:pPr>
    </w:p>
    <w:p w:rsidR="007D2F50" w:rsidRDefault="00A0791D" w:rsidP="007D2F50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1FB">
        <w:rPr>
          <w:sz w:val="28"/>
          <w:szCs w:val="28"/>
        </w:rPr>
        <w:t xml:space="preserve"> Утвердить План противодействия коррупции в</w:t>
      </w:r>
      <w:r w:rsidR="00407348">
        <w:rPr>
          <w:sz w:val="28"/>
          <w:szCs w:val="28"/>
        </w:rPr>
        <w:t xml:space="preserve"> Дум</w:t>
      </w:r>
      <w:r w:rsidR="00D411FB">
        <w:rPr>
          <w:sz w:val="28"/>
          <w:szCs w:val="28"/>
        </w:rPr>
        <w:t>е</w:t>
      </w:r>
      <w:r w:rsidR="00407348">
        <w:rPr>
          <w:sz w:val="28"/>
          <w:szCs w:val="28"/>
        </w:rPr>
        <w:t xml:space="preserve"> города Нижневартовска</w:t>
      </w:r>
      <w:r w:rsidR="00D411FB">
        <w:rPr>
          <w:sz w:val="28"/>
          <w:szCs w:val="28"/>
        </w:rPr>
        <w:t xml:space="preserve"> на 2015 год согласно приложению.</w:t>
      </w:r>
    </w:p>
    <w:p w:rsidR="007D2F50" w:rsidRDefault="007D2F50" w:rsidP="007D2F50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7D2F50" w:rsidRPr="007D2F50" w:rsidRDefault="007D2F50" w:rsidP="007D2F5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D2F50">
        <w:rPr>
          <w:sz w:val="28"/>
          <w:szCs w:val="28"/>
        </w:rPr>
        <w:t>2. Пресс-службе Думы города разместить настоящее распоряжение на официальном сайте органов местного самоуправления города Нижневартовска.</w:t>
      </w:r>
    </w:p>
    <w:p w:rsidR="00407348" w:rsidRDefault="00407348" w:rsidP="00A0791D">
      <w:pPr>
        <w:tabs>
          <w:tab w:val="left" w:pos="900"/>
        </w:tabs>
        <w:jc w:val="both"/>
        <w:rPr>
          <w:sz w:val="28"/>
          <w:szCs w:val="28"/>
        </w:rPr>
      </w:pPr>
    </w:p>
    <w:p w:rsidR="00A0791D" w:rsidRDefault="00407348" w:rsidP="00A079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Контроль за выполнением распоряжения возложить на заместителя главы города Нижневартовска </w:t>
      </w:r>
      <w:r w:rsidR="003C3ADB">
        <w:rPr>
          <w:sz w:val="28"/>
          <w:szCs w:val="28"/>
        </w:rPr>
        <w:t>В.П.</w:t>
      </w:r>
      <w:r w:rsidR="000C008C">
        <w:rPr>
          <w:sz w:val="28"/>
          <w:szCs w:val="28"/>
        </w:rPr>
        <w:t xml:space="preserve"> </w:t>
      </w:r>
      <w:r w:rsidR="003C3ADB">
        <w:rPr>
          <w:sz w:val="28"/>
          <w:szCs w:val="28"/>
        </w:rPr>
        <w:t>Тихонова.</w:t>
      </w:r>
      <w:r>
        <w:rPr>
          <w:sz w:val="28"/>
          <w:szCs w:val="28"/>
        </w:rPr>
        <w:t xml:space="preserve">  </w:t>
      </w:r>
    </w:p>
    <w:p w:rsidR="00A0791D" w:rsidRDefault="00A0791D" w:rsidP="00A0791D">
      <w:pPr>
        <w:tabs>
          <w:tab w:val="left" w:pos="900"/>
        </w:tabs>
        <w:ind w:left="426"/>
        <w:jc w:val="both"/>
        <w:rPr>
          <w:sz w:val="28"/>
          <w:szCs w:val="28"/>
        </w:rPr>
      </w:pP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Pr="00ED2251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Default="00A0791D" w:rsidP="00226421">
      <w:r w:rsidRPr="001D32B2">
        <w:rPr>
          <w:b/>
          <w:bCs/>
          <w:sz w:val="28"/>
          <w:szCs w:val="28"/>
        </w:rPr>
        <w:t>Глава города</w:t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="00485967">
        <w:rPr>
          <w:b/>
          <w:bCs/>
          <w:sz w:val="28"/>
          <w:szCs w:val="28"/>
        </w:rPr>
        <w:t xml:space="preserve">                      </w:t>
      </w:r>
      <w:r w:rsidRPr="001D32B2">
        <w:rPr>
          <w:b/>
          <w:bCs/>
          <w:sz w:val="28"/>
          <w:szCs w:val="28"/>
        </w:rPr>
        <w:t>М.В.</w:t>
      </w:r>
      <w:r w:rsidR="00485967">
        <w:rPr>
          <w:b/>
          <w:bCs/>
          <w:sz w:val="28"/>
          <w:szCs w:val="28"/>
        </w:rPr>
        <w:t xml:space="preserve"> </w:t>
      </w:r>
      <w:r w:rsidRPr="001D32B2">
        <w:rPr>
          <w:b/>
          <w:bCs/>
          <w:sz w:val="28"/>
          <w:szCs w:val="28"/>
        </w:rPr>
        <w:t>Клец</w:t>
      </w:r>
    </w:p>
    <w:p w:rsidR="008A0A15" w:rsidRDefault="008A0A15"/>
    <w:p w:rsidR="00771A9F" w:rsidRDefault="00771A9F">
      <w:pPr>
        <w:spacing w:after="200" w:line="276" w:lineRule="auto"/>
      </w:pPr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71A9F" w:rsidTr="00771A9F">
        <w:tc>
          <w:tcPr>
            <w:tcW w:w="4503" w:type="dxa"/>
          </w:tcPr>
          <w:p w:rsidR="00771A9F" w:rsidRDefault="00771A9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3" w:type="dxa"/>
          </w:tcPr>
          <w:p w:rsidR="00771A9F" w:rsidRDefault="00771A9F" w:rsidP="00771A9F">
            <w:pPr>
              <w:ind w:firstLine="1877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  </w:t>
            </w:r>
          </w:p>
          <w:p w:rsidR="00771A9F" w:rsidRDefault="00771A9F" w:rsidP="00771A9F">
            <w:pPr>
              <w:ind w:firstLine="1877"/>
              <w:rPr>
                <w:lang w:eastAsia="en-US"/>
              </w:rPr>
            </w:pPr>
            <w:r>
              <w:rPr>
                <w:lang w:eastAsia="en-US"/>
              </w:rPr>
              <w:t xml:space="preserve">к распоряжению главы </w:t>
            </w:r>
          </w:p>
          <w:p w:rsidR="00771A9F" w:rsidRDefault="00771A9F" w:rsidP="00771A9F">
            <w:pPr>
              <w:ind w:firstLine="1877"/>
              <w:rPr>
                <w:lang w:eastAsia="en-US"/>
              </w:rPr>
            </w:pPr>
            <w:r>
              <w:rPr>
                <w:lang w:eastAsia="en-US"/>
              </w:rPr>
              <w:t>города Нижневартовска</w:t>
            </w:r>
          </w:p>
          <w:p w:rsidR="00771A9F" w:rsidRDefault="00771A9F" w:rsidP="00771A9F">
            <w:pPr>
              <w:ind w:firstLine="1877"/>
              <w:rPr>
                <w:lang w:eastAsia="en-US"/>
              </w:rPr>
            </w:pPr>
            <w:r>
              <w:rPr>
                <w:lang w:eastAsia="en-US"/>
              </w:rPr>
              <w:t>от 22.01.2015  № 9</w:t>
            </w:r>
          </w:p>
          <w:p w:rsidR="00771A9F" w:rsidRDefault="00771A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71A9F" w:rsidRDefault="00771A9F" w:rsidP="00771A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71A9F" w:rsidRDefault="00771A9F" w:rsidP="00771A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771A9F" w:rsidRDefault="00771A9F" w:rsidP="00771A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ДУМЕ ГОРОДА НИЖНЕВАРТОВСКА НА 2015 ГОД</w:t>
      </w:r>
    </w:p>
    <w:p w:rsidR="00771A9F" w:rsidRDefault="00771A9F" w:rsidP="00771A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771A9F" w:rsidRDefault="00771A9F" w:rsidP="00771A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5"/>
        <w:gridCol w:w="2412"/>
        <w:gridCol w:w="1847"/>
      </w:tblGrid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71A9F">
              <w:rPr>
                <w:b/>
                <w:lang w:eastAsia="en-US"/>
              </w:rPr>
              <w:t xml:space="preserve">№ </w:t>
            </w:r>
            <w:proofErr w:type="gramStart"/>
            <w:r w:rsidRPr="00771A9F">
              <w:rPr>
                <w:b/>
                <w:lang w:eastAsia="en-US"/>
              </w:rPr>
              <w:t>п</w:t>
            </w:r>
            <w:proofErr w:type="gramEnd"/>
            <w:r w:rsidRPr="00771A9F">
              <w:rPr>
                <w:b/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71A9F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71A9F">
              <w:rPr>
                <w:b/>
                <w:lang w:eastAsia="en-US"/>
              </w:rPr>
              <w:t>Ответственный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71A9F">
              <w:rPr>
                <w:b/>
                <w:lang w:eastAsia="en-US"/>
              </w:rPr>
              <w:t>исполнитель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71A9F">
              <w:rPr>
                <w:b/>
                <w:lang w:eastAsia="en-US"/>
              </w:rPr>
              <w:t>Срок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Проведение в установленном порядке антикоррупционной   экспертизы проектов муниципальных правовых актов   Думы города, главы города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постоянно  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Проведение в установленном порядке антикоррупционной   экспертизы действующих        </w:t>
            </w:r>
            <w:r w:rsidRPr="00771A9F">
              <w:rPr>
                <w:lang w:eastAsia="en-US"/>
              </w:rPr>
              <w:br/>
              <w:t xml:space="preserve">муниципальных нормативных правовых актов Думы города, главы города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постоянно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внесение изменений в действующие муниципальные правовые акты по результатам антикоррупционной экспертизы с  целью устранения </w:t>
            </w:r>
            <w:proofErr w:type="spellStart"/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факторов             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 </w:t>
            </w: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одного месяца   со дня    выявления  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мониторинга законодательства в сфере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Внесение дополнений, изменений в</w:t>
            </w:r>
            <w:r w:rsidRPr="00771A9F">
              <w:rPr>
                <w:color w:val="FF0000"/>
                <w:lang w:eastAsia="en-US"/>
              </w:rPr>
              <w:t xml:space="preserve"> </w:t>
            </w:r>
            <w:r w:rsidRPr="00771A9F">
              <w:rPr>
                <w:lang w:eastAsia="en-US"/>
              </w:rPr>
              <w:t>муниципальные правовые акты в целях совершенствования правового регулирования противодействия коррупции в соответствии с изменениями, вносимыми в федеральное законодательство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отдел;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по мере</w:t>
            </w:r>
          </w:p>
          <w:p w:rsidR="00771A9F" w:rsidRPr="00771A9F" w:rsidRDefault="00771A9F" w:rsidP="0077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Проведение рабочего совещания с муниципальными  служащими Думы города и счётной палаты (далее – муниципальные служащие) на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февраль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a8"/>
              <w:spacing w:before="0" w:after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Организация сбора и осуществление </w:t>
            </w:r>
            <w:proofErr w:type="gramStart"/>
            <w:r w:rsidRPr="00771A9F">
              <w:rPr>
                <w:lang w:eastAsia="en-US"/>
              </w:rPr>
              <w:t>контроля за</w:t>
            </w:r>
            <w:proofErr w:type="gramEnd"/>
            <w:r w:rsidRPr="00771A9F">
              <w:rPr>
                <w:lang w:eastAsia="en-US"/>
              </w:rPr>
              <w:t xml:space="preserve"> своевременным представлением справок о доходах, расходах и имуществе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март-апрель</w:t>
            </w:r>
          </w:p>
        </w:tc>
      </w:tr>
      <w:tr w:rsidR="00771A9F" w:rsidRPr="00771A9F" w:rsidTr="00771A9F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муниципальными </w:t>
            </w:r>
            <w:r w:rsidRPr="00771A9F">
              <w:rPr>
                <w:lang w:eastAsia="en-US"/>
              </w:rPr>
              <w:lastRenderedPageBreak/>
              <w:t xml:space="preserve">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lastRenderedPageBreak/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на основании поступившей информации</w:t>
            </w:r>
          </w:p>
        </w:tc>
      </w:tr>
      <w:tr w:rsidR="00771A9F" w:rsidRPr="00771A9F" w:rsidTr="00771A9F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  от 25.12.2008 № 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при приеме на муниципальную службу</w:t>
            </w:r>
          </w:p>
        </w:tc>
      </w:tr>
      <w:tr w:rsidR="00771A9F" w:rsidRPr="00771A9F" w:rsidTr="00771A9F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71A9F">
              <w:rPr>
                <w:lang w:eastAsia="en-US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771A9F">
              <w:rPr>
                <w:lang w:eastAsia="en-US"/>
              </w:rPr>
              <w:t>, ограничений и обязанностей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декабрь</w:t>
            </w:r>
          </w:p>
        </w:tc>
      </w:tr>
      <w:tr w:rsidR="00771A9F" w:rsidRPr="00771A9F" w:rsidTr="00771A9F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pStyle w:val="a8"/>
              <w:spacing w:before="0" w:after="0"/>
              <w:jc w:val="both"/>
              <w:rPr>
                <w:lang w:eastAsia="en-US"/>
              </w:rPr>
            </w:pPr>
            <w:proofErr w:type="gramStart"/>
            <w:r w:rsidRPr="00771A9F">
              <w:rPr>
                <w:lang w:eastAsia="en-US"/>
              </w:rPr>
              <w:t>Обеспечение подготовки сведений о доходах, расходах, об имуществе, подлежащих размещению  на официальном веб-сайте органа местного самоуправления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в установленный законодательством срок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pStyle w:val="a9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771A9F">
              <w:rPr>
                <w:rFonts w:ascii="Times New Roman" w:hAnsi="Times New Roman"/>
                <w:lang w:eastAsia="en-US"/>
              </w:rPr>
              <w:t>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работы, отсутствия, при этом, конфликта интересов, в том числе и наличия (или отсутствия) отрицательного влияния иной оплачиваемой работы на исполнение муниципальным служащим служебных обязанностей по замещаемой должности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по мере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необходимости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pStyle w:val="a8"/>
              <w:spacing w:before="0" w:after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правонарушений, проверка сведений, содержащихся в указанных уведомлениях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отдел;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постоянно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Организация проведения и обеспечение ведения документации комиссии</w:t>
            </w:r>
            <w:r w:rsidRPr="00771A9F">
              <w:rPr>
                <w:bCs/>
                <w:lang w:eastAsia="en-US"/>
              </w:rPr>
              <w:t xml:space="preserve"> по </w:t>
            </w:r>
            <w:r w:rsidRPr="00771A9F">
              <w:rPr>
                <w:lang w:eastAsia="en-US"/>
              </w:rPr>
              <w:t xml:space="preserve">соблюдению требований к служебному поведению муниципальных служащих и </w:t>
            </w:r>
            <w:r w:rsidRPr="00771A9F">
              <w:rPr>
                <w:bCs/>
                <w:lang w:eastAsia="en-US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по мере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необходимости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Анализ эффективности и результативности деятельности комиссии </w:t>
            </w:r>
            <w:r w:rsidRPr="00771A9F">
              <w:rPr>
                <w:bCs/>
                <w:lang w:eastAsia="en-US"/>
              </w:rPr>
              <w:t xml:space="preserve">по </w:t>
            </w:r>
            <w:r w:rsidRPr="00771A9F">
              <w:rPr>
                <w:lang w:eastAsia="en-US"/>
              </w:rPr>
              <w:t xml:space="preserve">соблюдению требований к служебному поведению муниципальных служащих и </w:t>
            </w:r>
            <w:r w:rsidRPr="00771A9F">
              <w:rPr>
                <w:bCs/>
                <w:lang w:eastAsia="en-US"/>
              </w:rPr>
              <w:t>урегулированию конфликтов интересов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декабрь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 служащих, Кодекса этики и служебного поведения муниципальных служащих Думы города Нижневартовска и счётной палаты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постоянно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при приеме на муниципальную службу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771A9F">
              <w:rPr>
                <w:lang w:eastAsia="en-US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включенную в перечень должностей, утвержденный постановлением главы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      </w:r>
            <w:proofErr w:type="gramEnd"/>
            <w:r w:rsidRPr="00771A9F">
              <w:rPr>
                <w:lang w:eastAsia="en-US"/>
              </w:rPr>
              <w:t xml:space="preserve">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jc w:val="center"/>
              <w:rPr>
                <w:lang w:eastAsia="en-US"/>
              </w:rPr>
            </w:pPr>
            <w:r w:rsidRPr="00771A9F">
              <w:rPr>
                <w:lang w:eastAsia="en-US"/>
              </w:rPr>
              <w:t>по мере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необходимости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jc w:val="both"/>
              <w:rPr>
                <w:lang w:eastAsia="en-US"/>
              </w:rPr>
            </w:pPr>
            <w:proofErr w:type="gramStart"/>
            <w:r w:rsidRPr="00771A9F">
              <w:rPr>
                <w:lang w:eastAsia="en-US"/>
              </w:rPr>
              <w:t xml:space="preserve">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</w:t>
            </w:r>
            <w:r w:rsidRPr="00771A9F">
              <w:rPr>
                <w:rFonts w:eastAsiaTheme="minorHAnsi"/>
                <w:lang w:eastAsia="en-US"/>
              </w:rPr>
              <w:t xml:space="preserve">поступившее уведомление коммерческой или </w:t>
            </w:r>
            <w:r w:rsidRPr="00771A9F">
              <w:rPr>
                <w:rFonts w:eastAsiaTheme="minorHAnsi"/>
                <w:lang w:eastAsia="en-US"/>
              </w:rPr>
              <w:lastRenderedPageBreak/>
              <w:t>некоммерческой организации о заключении с гражданином, замещавшим должность муниципальной службы в Думе города, счетной палате города Нижневартовска,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      </w:r>
            <w:proofErr w:type="gramEnd"/>
            <w:r w:rsidRPr="00771A9F">
              <w:rPr>
                <w:rFonts w:eastAsiaTheme="minorHAnsi"/>
                <w:lang w:eastAsia="en-US"/>
              </w:rPr>
      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lastRenderedPageBreak/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на основании поступившей информации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Обновление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по мере необходимости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(без указания персональных данных)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771A9F">
              <w:rPr>
                <w:lang w:eastAsia="en-US"/>
              </w:rPr>
              <w:t>по мере необходимости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постоянно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F" w:rsidRPr="00771A9F" w:rsidRDefault="00771A9F" w:rsidP="00771A9F">
            <w:pPr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  </w:t>
            </w:r>
            <w:r w:rsidRPr="00771A9F">
              <w:rPr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в течение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года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Мониторинг исполнения установленного </w:t>
            </w:r>
            <w:hyperlink r:id="rId7" w:history="1">
              <w:r w:rsidRPr="00771A9F">
                <w:rPr>
                  <w:rStyle w:val="aa"/>
                  <w:rFonts w:eastAsiaTheme="majorEastAsia"/>
                  <w:color w:val="auto"/>
                  <w:lang w:eastAsia="en-US"/>
                </w:rPr>
                <w:t>порядка</w:t>
              </w:r>
            </w:hyperlink>
            <w:r w:rsidRPr="00771A9F">
              <w:rPr>
                <w:lang w:eastAsia="en-US"/>
              </w:rPr>
              <w:t xml:space="preserve"> сообщения работниками Думы года, счетной палаты города Нижневартовска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служба по учету и отчетности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декабрь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pStyle w:val="a7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F" w:rsidRPr="00771A9F" w:rsidRDefault="00771A9F" w:rsidP="00771A9F">
            <w:pPr>
              <w:jc w:val="both"/>
              <w:rPr>
                <w:i/>
                <w:lang w:eastAsia="en-US"/>
              </w:rPr>
            </w:pPr>
            <w:r w:rsidRPr="00771A9F">
              <w:rPr>
                <w:lang w:eastAsia="en-US"/>
              </w:rPr>
              <w:t xml:space="preserve">Обеспечение </w:t>
            </w:r>
            <w:proofErr w:type="gramStart"/>
            <w:r w:rsidRPr="00771A9F">
              <w:rPr>
                <w:lang w:eastAsia="en-US"/>
              </w:rPr>
              <w:t>проверки знаний вопросов противодействия коррупции</w:t>
            </w:r>
            <w:proofErr w:type="gramEnd"/>
            <w:r w:rsidRPr="00771A9F">
              <w:rPr>
                <w:lang w:eastAsia="en-US"/>
              </w:rPr>
              <w:t xml:space="preserve"> при проведении аттестации муниципальных служащих </w:t>
            </w:r>
          </w:p>
          <w:p w:rsidR="00771A9F" w:rsidRPr="00771A9F" w:rsidRDefault="00771A9F" w:rsidP="00771A9F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согласно графику</w:t>
            </w:r>
          </w:p>
          <w:p w:rsidR="00771A9F" w:rsidRPr="00771A9F" w:rsidRDefault="00771A9F" w:rsidP="00771A9F">
            <w:pPr>
              <w:rPr>
                <w:rFonts w:eastAsia="Calibri"/>
                <w:lang w:eastAsia="en-US"/>
              </w:rPr>
            </w:pPr>
            <w:r w:rsidRPr="00771A9F">
              <w:rPr>
                <w:lang w:eastAsia="en-US"/>
              </w:rPr>
              <w:t xml:space="preserve">проведения </w:t>
            </w:r>
          </w:p>
          <w:p w:rsidR="00771A9F" w:rsidRPr="00771A9F" w:rsidRDefault="00771A9F" w:rsidP="00771A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аттестации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Направление в прокуратуру города: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-  проектов нормативных правовых актов главы города Нижневартовска;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- проектов решений Думы города Нижневартовска;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- принятых нормативных правовых актов главы города и Думы города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Руководитель структурного подразделения, подготовившего проект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организационный отдел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постоянно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Руководитель аппарата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до 22.12.2015</w:t>
            </w:r>
          </w:p>
        </w:tc>
      </w:tr>
      <w:tr w:rsidR="00771A9F" w:rsidRPr="00771A9F" w:rsidTr="00771A9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органов местного самоуправления информации о деятельности Думы города Нижневартовска по противодействию коррупции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Советник главы города (пресс-служба)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в течение года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Размещение проектов решений Думы города, решений Думы города, нормативных актов главы города, информации о деятельности Думы города, главы</w:t>
            </w:r>
            <w:bookmarkStart w:id="0" w:name="_GoBack"/>
            <w:bookmarkEnd w:id="0"/>
            <w:r w:rsidRPr="00771A9F">
              <w:rPr>
                <w:lang w:eastAsia="en-US"/>
              </w:rPr>
              <w:t xml:space="preserve"> города на официальном сайте органов местного самоуправления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Советник главы города (пресс-служба)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постоянно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Осуществление мониторинга публикаций в средствах массовой информации о фактах коррупции в Думе города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Советник главы города (пресс-служба)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1 раз в квартал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Изучение правоприменительной практики по </w:t>
            </w:r>
            <w:proofErr w:type="gramStart"/>
            <w:r w:rsidRPr="00771A9F">
              <w:rPr>
                <w:lang w:eastAsia="en-US"/>
              </w:rPr>
              <w:t>результатам</w:t>
            </w:r>
            <w:proofErr w:type="gramEnd"/>
            <w:r w:rsidRPr="00771A9F">
              <w:rPr>
                <w:lang w:eastAsia="en-US"/>
              </w:rPr>
              <w:t xml:space="preserve"> вступившим в законную силу решений судов, арбитражных судов о  признании недействительными ненормативных правовых актов Думы города, главы города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1 раз в квартал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Предоставление информации по результатам рассмотрения нарушений, изложенных в актах прокурорского реагирования для подготовки  анализа нарушений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Экспертно-правовой отдел</w:t>
            </w:r>
          </w:p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по мере поступления актов 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Подготовка анализа нарушений, изложенных в актах прокурорского реагирования и принятие мер по профилактике противодействия коррупции с целью пресечения и недопущения в дальнейшем нарушений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Руководитель аппарата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1 раз в квартал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Проведение совещания по исполнению мероприятий плана противодействия коррупции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>Заместитель главы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1 раз в квартал</w:t>
            </w:r>
          </w:p>
        </w:tc>
      </w:tr>
      <w:tr w:rsidR="00771A9F" w:rsidRPr="00771A9F" w:rsidTr="00771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F" w:rsidRPr="00771A9F" w:rsidRDefault="00771A9F" w:rsidP="00771A9F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Разработка плана противодействия коррупции в Думе города Нижневартовска на 2016 год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1A9F">
              <w:rPr>
                <w:lang w:eastAsia="en-US"/>
              </w:rPr>
              <w:t xml:space="preserve">Руководитель аппарата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декабрь</w:t>
            </w:r>
          </w:p>
          <w:p w:rsidR="00771A9F" w:rsidRPr="00771A9F" w:rsidRDefault="00771A9F" w:rsidP="00771A9F">
            <w:pPr>
              <w:rPr>
                <w:lang w:eastAsia="en-US"/>
              </w:rPr>
            </w:pPr>
            <w:r w:rsidRPr="00771A9F">
              <w:rPr>
                <w:lang w:eastAsia="en-US"/>
              </w:rPr>
              <w:t>2015 год</w:t>
            </w:r>
          </w:p>
        </w:tc>
      </w:tr>
    </w:tbl>
    <w:p w:rsidR="00771A9F" w:rsidRDefault="00771A9F" w:rsidP="00771A9F">
      <w:pPr>
        <w:widowControl w:val="0"/>
        <w:autoSpaceDE w:val="0"/>
        <w:autoSpaceDN w:val="0"/>
        <w:adjustRightInd w:val="0"/>
        <w:jc w:val="center"/>
      </w:pPr>
    </w:p>
    <w:p w:rsidR="00771A9F" w:rsidRDefault="00771A9F" w:rsidP="00771A9F"/>
    <w:p w:rsidR="00771A9F" w:rsidRDefault="00771A9F"/>
    <w:sectPr w:rsidR="00771A9F" w:rsidSect="0098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2D4"/>
    <w:multiLevelType w:val="hybridMultilevel"/>
    <w:tmpl w:val="61E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B0FC9"/>
    <w:multiLevelType w:val="hybridMultilevel"/>
    <w:tmpl w:val="C11E2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7429C"/>
    <w:multiLevelType w:val="hybridMultilevel"/>
    <w:tmpl w:val="3A80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C95"/>
    <w:rsid w:val="000356D8"/>
    <w:rsid w:val="000C008C"/>
    <w:rsid w:val="001B43F1"/>
    <w:rsid w:val="00201C95"/>
    <w:rsid w:val="00226421"/>
    <w:rsid w:val="00267EE8"/>
    <w:rsid w:val="003C3ADB"/>
    <w:rsid w:val="003C77FD"/>
    <w:rsid w:val="00407348"/>
    <w:rsid w:val="00413B4B"/>
    <w:rsid w:val="00485967"/>
    <w:rsid w:val="00596DE8"/>
    <w:rsid w:val="0059769D"/>
    <w:rsid w:val="006907D7"/>
    <w:rsid w:val="00771A9F"/>
    <w:rsid w:val="007D2F50"/>
    <w:rsid w:val="007E6965"/>
    <w:rsid w:val="00870B03"/>
    <w:rsid w:val="008A0A15"/>
    <w:rsid w:val="00921544"/>
    <w:rsid w:val="00980602"/>
    <w:rsid w:val="00982AB6"/>
    <w:rsid w:val="009C1199"/>
    <w:rsid w:val="00A0791D"/>
    <w:rsid w:val="00A86544"/>
    <w:rsid w:val="00D411FB"/>
    <w:rsid w:val="00F40A7F"/>
    <w:rsid w:val="00F6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F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D2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71A9F"/>
    <w:pPr>
      <w:spacing w:before="105" w:after="105"/>
    </w:pPr>
  </w:style>
  <w:style w:type="paragraph" w:customStyle="1" w:styleId="ConsPlusTitle">
    <w:name w:val="ConsPlusTitle"/>
    <w:uiPriority w:val="99"/>
    <w:rsid w:val="0077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71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7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71A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7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71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4B7B960BDBB9DEB78D9CD125E84086136A9703209AA73BF81516A4CE5y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Сурдейкина  Марианна Игоревна</cp:lastModifiedBy>
  <cp:revision>28</cp:revision>
  <cp:lastPrinted>2015-01-12T13:01:00Z</cp:lastPrinted>
  <dcterms:created xsi:type="dcterms:W3CDTF">2014-12-12T12:40:00Z</dcterms:created>
  <dcterms:modified xsi:type="dcterms:W3CDTF">2015-01-23T04:57:00Z</dcterms:modified>
</cp:coreProperties>
</file>