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BE1" w:rsidRDefault="00146BE1" w:rsidP="00146BE1">
      <w:pPr>
        <w:pStyle w:val="a3"/>
      </w:pPr>
    </w:p>
    <w:p w:rsidR="00BB018B" w:rsidRDefault="00DA45DA" w:rsidP="00BB018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="00BB018B" w:rsidRPr="00BB018B">
          <w:rPr>
            <w:rFonts w:ascii="Times New Roman" w:hAnsi="Times New Roman" w:cs="Times New Roman"/>
            <w:b/>
            <w:sz w:val="28"/>
            <w:szCs w:val="28"/>
          </w:rPr>
          <w:t>Федеральный закон от 02.07.2021 №302-ФЗ "О внесении изменений в Лесной кодекс Российской Федерации и отдельные законодательные акты Российской Федерации"</w:t>
        </w:r>
      </w:hyperlink>
    </w:p>
    <w:p w:rsidR="00BB018B" w:rsidRPr="00BB018B" w:rsidRDefault="00BB018B" w:rsidP="00BB018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18B" w:rsidRPr="00BB018B" w:rsidRDefault="00BB018B" w:rsidP="00BB018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018B">
        <w:rPr>
          <w:rFonts w:ascii="Times New Roman" w:hAnsi="Times New Roman" w:cs="Times New Roman"/>
          <w:color w:val="000000"/>
          <w:sz w:val="28"/>
          <w:szCs w:val="28"/>
        </w:rPr>
        <w:t>Согласно внесенным изменениям Лесной кодекс РФ дополнен такими понятиями, как "лесной комплекс", "лесное хозяйство", "лесная промышленность", "древесина и продукция из нее". Также установлены виды лесоматериалов, относящихся к необработанным лесоматериалам и обработанным лесоматериалам. Закрепляется, что лесоперерабатывающая инфраструктура относится к объектам промышленной инфраструктуры в соответствии с законодательством в сфере промышленной политики.</w:t>
      </w:r>
    </w:p>
    <w:p w:rsidR="00BB018B" w:rsidRPr="00BB018B" w:rsidRDefault="00BB018B" w:rsidP="00BB018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018B">
        <w:rPr>
          <w:rFonts w:ascii="Times New Roman" w:hAnsi="Times New Roman" w:cs="Times New Roman"/>
          <w:color w:val="000000"/>
          <w:sz w:val="28"/>
          <w:szCs w:val="28"/>
        </w:rPr>
        <w:t>Также в новой редакции изложены некоторые статьи Лесного кодекса РФ, регулирующие вопросы освоения лесов, использования лесов для создания и эксплуатации объектов лесоперерабатывающей инфраструктуры, права собственности на древесину и продукцию из нее. Правительство РФ наделяется полномочием по установлению перечня продукции из древесины с высокой долей добавленной стоимости.</w:t>
      </w:r>
    </w:p>
    <w:p w:rsidR="00BB018B" w:rsidRPr="00BB018B" w:rsidRDefault="00BB018B" w:rsidP="00BB018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018B">
        <w:rPr>
          <w:rFonts w:ascii="Times New Roman" w:hAnsi="Times New Roman" w:cs="Times New Roman"/>
          <w:color w:val="000000"/>
          <w:sz w:val="28"/>
          <w:szCs w:val="28"/>
        </w:rPr>
        <w:t>Корреспондирующие изменения внесены в Кодекс внутреннего водного транспорта РФ, Земельный кодекс РФ, Водный кодекс РФ, Устав железнодорожного транспорта РФ.</w:t>
      </w:r>
    </w:p>
    <w:p w:rsidR="00BB018B" w:rsidRPr="00BB018B" w:rsidRDefault="00BB018B" w:rsidP="00BB018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018B">
        <w:rPr>
          <w:rFonts w:ascii="Times New Roman" w:hAnsi="Times New Roman" w:cs="Times New Roman"/>
          <w:color w:val="000000"/>
          <w:sz w:val="28"/>
          <w:szCs w:val="28"/>
        </w:rPr>
        <w:t>Кроме того, определено, что в целях проведения таможенного контроля в отношении древесины и продукции ее переработки осуществляется сопоставление данных, содержащихся в автоматизированной базе таможенных органов, с данными, содержащимися:</w:t>
      </w:r>
    </w:p>
    <w:p w:rsidR="00BB018B" w:rsidRPr="00BB018B" w:rsidRDefault="00BB018B" w:rsidP="00BB018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018B">
        <w:rPr>
          <w:rFonts w:ascii="Times New Roman" w:hAnsi="Times New Roman" w:cs="Times New Roman"/>
          <w:color w:val="000000"/>
          <w:sz w:val="28"/>
          <w:szCs w:val="28"/>
        </w:rPr>
        <w:t>в единой государственной автоматизированной информационной системе учета древесины и сделок с ней, - до 1 января 2023 года;</w:t>
      </w:r>
    </w:p>
    <w:p w:rsidR="00BB018B" w:rsidRPr="00BB018B" w:rsidRDefault="00BB018B" w:rsidP="00BB018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018B">
        <w:rPr>
          <w:rFonts w:ascii="Times New Roman" w:hAnsi="Times New Roman" w:cs="Times New Roman"/>
          <w:color w:val="000000"/>
          <w:sz w:val="28"/>
          <w:szCs w:val="28"/>
        </w:rPr>
        <w:t>в федеральной государственной информационной системе лесного комплекса, - с 1 января 2023 года.</w:t>
      </w:r>
    </w:p>
    <w:p w:rsidR="00BB018B" w:rsidRPr="00BB018B" w:rsidRDefault="00BB018B" w:rsidP="00BB018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B018B">
        <w:rPr>
          <w:rFonts w:ascii="Times New Roman" w:hAnsi="Times New Roman" w:cs="Times New Roman"/>
          <w:color w:val="000000"/>
          <w:sz w:val="28"/>
          <w:szCs w:val="28"/>
        </w:rPr>
        <w:t>Предусматривается, что указанное положение вступает в силу по истечении тридцати дней после дня официального опубликования настоящего Федерального закона.</w:t>
      </w:r>
    </w:p>
    <w:p w:rsidR="00BB018B" w:rsidRPr="00BB018B" w:rsidRDefault="00BB018B" w:rsidP="00BB018B">
      <w:pPr>
        <w:pStyle w:val="a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BB018B">
        <w:rPr>
          <w:rFonts w:ascii="Times New Roman" w:hAnsi="Times New Roman" w:cs="Times New Roman"/>
          <w:color w:val="000000"/>
          <w:sz w:val="28"/>
          <w:szCs w:val="28"/>
        </w:rPr>
        <w:t xml:space="preserve">Настоящий Федеральный закон вступает в силу </w:t>
      </w:r>
      <w:r w:rsidR="00DA45DA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DA45DA" w:rsidRPr="00DA45DA">
        <w:rPr>
          <w:rFonts w:ascii="Times New Roman" w:hAnsi="Times New Roman" w:cs="Times New Roman"/>
          <w:color w:val="000000"/>
          <w:sz w:val="28"/>
          <w:szCs w:val="28"/>
        </w:rPr>
        <w:t>13.07.2021 (за исключением отдельных положений).</w:t>
      </w:r>
    </w:p>
    <w:sectPr w:rsidR="00BB018B" w:rsidRPr="00BB018B" w:rsidSect="007C34DC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3EC"/>
    <w:rsid w:val="00012ABE"/>
    <w:rsid w:val="00032437"/>
    <w:rsid w:val="00042978"/>
    <w:rsid w:val="00076C67"/>
    <w:rsid w:val="000821EB"/>
    <w:rsid w:val="000A4858"/>
    <w:rsid w:val="000A50C5"/>
    <w:rsid w:val="000B59B8"/>
    <w:rsid w:val="000F65C0"/>
    <w:rsid w:val="000F7B2F"/>
    <w:rsid w:val="00101412"/>
    <w:rsid w:val="001179D7"/>
    <w:rsid w:val="00123E3B"/>
    <w:rsid w:val="00125870"/>
    <w:rsid w:val="00146BE1"/>
    <w:rsid w:val="001740F6"/>
    <w:rsid w:val="001952A9"/>
    <w:rsid w:val="001B2139"/>
    <w:rsid w:val="001B663A"/>
    <w:rsid w:val="001D6323"/>
    <w:rsid w:val="001D78B3"/>
    <w:rsid w:val="00207680"/>
    <w:rsid w:val="00210B26"/>
    <w:rsid w:val="002120D1"/>
    <w:rsid w:val="00215319"/>
    <w:rsid w:val="002360E6"/>
    <w:rsid w:val="002406ED"/>
    <w:rsid w:val="00243F6F"/>
    <w:rsid w:val="002450C0"/>
    <w:rsid w:val="0027730D"/>
    <w:rsid w:val="00281FFB"/>
    <w:rsid w:val="002832FD"/>
    <w:rsid w:val="00295662"/>
    <w:rsid w:val="002A7520"/>
    <w:rsid w:val="002B1739"/>
    <w:rsid w:val="002B70BB"/>
    <w:rsid w:val="002E042A"/>
    <w:rsid w:val="00301175"/>
    <w:rsid w:val="00303FEE"/>
    <w:rsid w:val="00323C57"/>
    <w:rsid w:val="00326E03"/>
    <w:rsid w:val="00334D49"/>
    <w:rsid w:val="00350CF7"/>
    <w:rsid w:val="003A15FC"/>
    <w:rsid w:val="003E08F5"/>
    <w:rsid w:val="00417B65"/>
    <w:rsid w:val="00424582"/>
    <w:rsid w:val="0047654A"/>
    <w:rsid w:val="0047737E"/>
    <w:rsid w:val="0048783F"/>
    <w:rsid w:val="004A1B94"/>
    <w:rsid w:val="004B0807"/>
    <w:rsid w:val="004D63E4"/>
    <w:rsid w:val="004E44BC"/>
    <w:rsid w:val="004E5162"/>
    <w:rsid w:val="00521BAD"/>
    <w:rsid w:val="00530D4A"/>
    <w:rsid w:val="00556801"/>
    <w:rsid w:val="00565413"/>
    <w:rsid w:val="00576737"/>
    <w:rsid w:val="005D3323"/>
    <w:rsid w:val="006044A2"/>
    <w:rsid w:val="006606BE"/>
    <w:rsid w:val="00666436"/>
    <w:rsid w:val="0068304F"/>
    <w:rsid w:val="006855FE"/>
    <w:rsid w:val="006A0F48"/>
    <w:rsid w:val="006D5162"/>
    <w:rsid w:val="006E76CE"/>
    <w:rsid w:val="00745A08"/>
    <w:rsid w:val="00777A38"/>
    <w:rsid w:val="00795A13"/>
    <w:rsid w:val="007B0052"/>
    <w:rsid w:val="007C34DC"/>
    <w:rsid w:val="007C5E0A"/>
    <w:rsid w:val="007C7C56"/>
    <w:rsid w:val="007E5B81"/>
    <w:rsid w:val="0080302C"/>
    <w:rsid w:val="00816265"/>
    <w:rsid w:val="00846E09"/>
    <w:rsid w:val="00857663"/>
    <w:rsid w:val="00865148"/>
    <w:rsid w:val="00871958"/>
    <w:rsid w:val="00873C67"/>
    <w:rsid w:val="008D14F5"/>
    <w:rsid w:val="008D5B58"/>
    <w:rsid w:val="008E5AD3"/>
    <w:rsid w:val="008F74EE"/>
    <w:rsid w:val="00906BB7"/>
    <w:rsid w:val="00910F33"/>
    <w:rsid w:val="00920E67"/>
    <w:rsid w:val="009233EC"/>
    <w:rsid w:val="00926124"/>
    <w:rsid w:val="00983F8E"/>
    <w:rsid w:val="00993A1B"/>
    <w:rsid w:val="009A5BAE"/>
    <w:rsid w:val="009B6F1E"/>
    <w:rsid w:val="009C0C15"/>
    <w:rsid w:val="009F4F47"/>
    <w:rsid w:val="00A21054"/>
    <w:rsid w:val="00A33D48"/>
    <w:rsid w:val="00A3696D"/>
    <w:rsid w:val="00A43163"/>
    <w:rsid w:val="00A54746"/>
    <w:rsid w:val="00A57406"/>
    <w:rsid w:val="00A71A7C"/>
    <w:rsid w:val="00AB5F79"/>
    <w:rsid w:val="00AC684C"/>
    <w:rsid w:val="00AF250C"/>
    <w:rsid w:val="00B1162A"/>
    <w:rsid w:val="00B519EA"/>
    <w:rsid w:val="00B54CE1"/>
    <w:rsid w:val="00B605E0"/>
    <w:rsid w:val="00B61D17"/>
    <w:rsid w:val="00BA13F9"/>
    <w:rsid w:val="00BA390D"/>
    <w:rsid w:val="00BA39F8"/>
    <w:rsid w:val="00BB018B"/>
    <w:rsid w:val="00BF480E"/>
    <w:rsid w:val="00C3241D"/>
    <w:rsid w:val="00C92492"/>
    <w:rsid w:val="00CA3F2C"/>
    <w:rsid w:val="00CA5815"/>
    <w:rsid w:val="00CB1DFB"/>
    <w:rsid w:val="00CB5F21"/>
    <w:rsid w:val="00D0303E"/>
    <w:rsid w:val="00D542A0"/>
    <w:rsid w:val="00D60D46"/>
    <w:rsid w:val="00D65C9C"/>
    <w:rsid w:val="00D8126F"/>
    <w:rsid w:val="00D8707E"/>
    <w:rsid w:val="00DA45DA"/>
    <w:rsid w:val="00DC34D3"/>
    <w:rsid w:val="00E12C4D"/>
    <w:rsid w:val="00E16775"/>
    <w:rsid w:val="00E8662C"/>
    <w:rsid w:val="00EB01BA"/>
    <w:rsid w:val="00EC22CF"/>
    <w:rsid w:val="00EC3B78"/>
    <w:rsid w:val="00ED375D"/>
    <w:rsid w:val="00ED6B09"/>
    <w:rsid w:val="00EE1CB2"/>
    <w:rsid w:val="00EE6531"/>
    <w:rsid w:val="00F725ED"/>
    <w:rsid w:val="00FB151E"/>
    <w:rsid w:val="00FC1C05"/>
    <w:rsid w:val="00FC1FD8"/>
    <w:rsid w:val="00FF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33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4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33E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233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">
    <w:name w:val="s_1"/>
    <w:basedOn w:val="a"/>
    <w:rsid w:val="006606BE"/>
    <w:pPr>
      <w:spacing w:before="100" w:beforeAutospacing="1" w:after="100" w:afterAutospacing="1"/>
    </w:pPr>
  </w:style>
  <w:style w:type="character" w:customStyle="1" w:styleId="s10">
    <w:name w:val="s_10"/>
    <w:basedOn w:val="a0"/>
    <w:rsid w:val="006606BE"/>
  </w:style>
  <w:style w:type="paragraph" w:styleId="a4">
    <w:name w:val="Balloon Text"/>
    <w:basedOn w:val="a"/>
    <w:link w:val="a5"/>
    <w:uiPriority w:val="99"/>
    <w:semiHidden/>
    <w:unhideWhenUsed/>
    <w:rsid w:val="00DC34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4D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C684C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E042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rsid w:val="001D63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4E5162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semiHidden/>
    <w:unhideWhenUsed/>
    <w:rsid w:val="00BA39F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33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042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33E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233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">
    <w:name w:val="s_1"/>
    <w:basedOn w:val="a"/>
    <w:rsid w:val="006606BE"/>
    <w:pPr>
      <w:spacing w:before="100" w:beforeAutospacing="1" w:after="100" w:afterAutospacing="1"/>
    </w:pPr>
  </w:style>
  <w:style w:type="character" w:customStyle="1" w:styleId="s10">
    <w:name w:val="s_10"/>
    <w:basedOn w:val="a0"/>
    <w:rsid w:val="006606BE"/>
  </w:style>
  <w:style w:type="paragraph" w:styleId="a4">
    <w:name w:val="Balloon Text"/>
    <w:basedOn w:val="a"/>
    <w:link w:val="a5"/>
    <w:uiPriority w:val="99"/>
    <w:semiHidden/>
    <w:unhideWhenUsed/>
    <w:rsid w:val="00DC34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4D3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AC684C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2E042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ConsPlusNormal">
    <w:name w:val="ConsPlusNormal"/>
    <w:rsid w:val="001D63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4E5162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semiHidden/>
    <w:unhideWhenUsed/>
    <w:rsid w:val="00BA39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388986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85F9E-C036-45DA-B641-A4FA9EE44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Закиуллина Эльвира Масхутовна</dc:creator>
  <cp:lastModifiedBy>Мантурова Людмила Александровна</cp:lastModifiedBy>
  <cp:revision>2</cp:revision>
  <cp:lastPrinted>2021-08-05T11:27:00Z</cp:lastPrinted>
  <dcterms:created xsi:type="dcterms:W3CDTF">2021-10-06T05:02:00Z</dcterms:created>
  <dcterms:modified xsi:type="dcterms:W3CDTF">2021-10-06T05:02:00Z</dcterms:modified>
</cp:coreProperties>
</file>