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2257"/>
        <w:gridCol w:w="2222"/>
        <w:gridCol w:w="1134"/>
        <w:gridCol w:w="4110"/>
        <w:gridCol w:w="2552"/>
        <w:gridCol w:w="1843"/>
      </w:tblGrid>
      <w:tr w:rsidR="0075661E" w:rsidRPr="006B5560" w:rsidTr="00274167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III</w:t>
            </w:r>
            <w:r w:rsidRPr="001D2A8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«</w:t>
            </w:r>
            <w:r w:rsidRPr="001D2A8A">
              <w:rPr>
                <w:lang w:eastAsia="en-US"/>
              </w:rPr>
              <w:t>Соц</w:t>
            </w:r>
            <w:r>
              <w:rPr>
                <w:lang w:eastAsia="en-US"/>
              </w:rPr>
              <w:t>иально-культурные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274167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560"/>
            <w:bookmarkStart w:id="6" w:name="Par576"/>
            <w:bookmarkEnd w:id="5"/>
            <w:bookmarkEnd w:id="6"/>
            <w:r w:rsidRPr="001D2A8A">
              <w:rPr>
                <w:lang w:eastAsia="en-US"/>
              </w:rPr>
              <w:t>подраздел III.II. Театры и концертные залы</w:t>
            </w:r>
          </w:p>
        </w:tc>
      </w:tr>
      <w:tr w:rsidR="0075661E" w:rsidRPr="006B5560" w:rsidTr="00274167">
        <w:trPr>
          <w:trHeight w:val="1318"/>
          <w:tblCellSpacing w:w="5" w:type="nil"/>
        </w:trPr>
        <w:tc>
          <w:tcPr>
            <w:tcW w:w="68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225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объекта</w:t>
            </w:r>
          </w:p>
        </w:tc>
        <w:tc>
          <w:tcPr>
            <w:tcW w:w="222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Местоположение объекта с указанием адреса (в том числе координаты)</w:t>
            </w:r>
          </w:p>
        </w:tc>
        <w:tc>
          <w:tcPr>
            <w:tcW w:w="113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Статус</w:t>
            </w:r>
          </w:p>
        </w:tc>
        <w:tc>
          <w:tcPr>
            <w:tcW w:w="411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(основные даты, данные о создателях, виды деятельности и другие сведения с точки зрения туристско-экскурсионной значимости)</w:t>
            </w:r>
          </w:p>
        </w:tc>
        <w:tc>
          <w:tcPr>
            <w:tcW w:w="255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  <w:r w:rsidRPr="006B5560">
              <w:rPr>
                <w:lang w:val="en-US" w:eastAsia="en-US"/>
              </w:rPr>
              <w:t>e</w:t>
            </w:r>
            <w:r w:rsidRPr="001D2A8A">
              <w:rPr>
                <w:lang w:eastAsia="en-US"/>
              </w:rPr>
              <w:t>-</w:t>
            </w:r>
            <w:r w:rsidRPr="006B5560">
              <w:rPr>
                <w:lang w:val="en-US" w:eastAsia="en-US"/>
              </w:rPr>
              <w:t>mail</w:t>
            </w:r>
            <w:r w:rsidRPr="001D2A8A">
              <w:rPr>
                <w:lang w:eastAsia="en-US"/>
              </w:rPr>
              <w:t>, Интернет-сайт)</w:t>
            </w: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274167">
        <w:trPr>
          <w:tblCellSpacing w:w="5" w:type="nil"/>
        </w:trPr>
        <w:tc>
          <w:tcPr>
            <w:tcW w:w="68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57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2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7" w:name="Par592"/>
      <w:bookmarkStart w:id="8" w:name="_GoBack"/>
      <w:bookmarkEnd w:id="7"/>
      <w:bookmarkEnd w:id="8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274167"/>
    <w:rsid w:val="003E6E6A"/>
    <w:rsid w:val="004B52F7"/>
    <w:rsid w:val="005841C5"/>
    <w:rsid w:val="005C2B47"/>
    <w:rsid w:val="00737CC8"/>
    <w:rsid w:val="0075661E"/>
    <w:rsid w:val="00826558"/>
    <w:rsid w:val="00B76D62"/>
    <w:rsid w:val="00BD66CD"/>
    <w:rsid w:val="00CA6D78"/>
    <w:rsid w:val="00D453EE"/>
    <w:rsid w:val="00D73DAF"/>
    <w:rsid w:val="00E1471D"/>
    <w:rsid w:val="00E96AA0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2018-07-24T09:25:00Z</dcterms:created>
  <dcterms:modified xsi:type="dcterms:W3CDTF">2018-07-24T09:25:00Z</dcterms:modified>
</cp:coreProperties>
</file>