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Примерный о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бразец письма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 для принятия участия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в обследовании и категорировании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 (отдельно в каждый орган)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5406"/>
      </w:tblGrid>
      <w:tr>
        <w:trPr/>
        <w:tc>
          <w:tcPr>
            <w:shd w:val="clear" w:color="ffffff" w:fill="ffffff"/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ff0000"/>
                <w:sz w:val="28"/>
                <w:szCs w:val="28"/>
                <w:lang w:eastAsia="ru-RU"/>
              </w:rPr>
              <w:t xml:space="preserve">Первый адресат, с которым согласуется дата категорирования:</w:t>
            </w: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5635" w:type="dxa"/>
            <w:textDirection w:val="lrTb"/>
            <w:noWrap w:val="false"/>
          </w:tcPr>
          <w:p>
            <w:pPr>
              <w:ind w:left="-60"/>
              <w:jc w:val="center"/>
              <w:spacing w:after="0" w:line="240" w:lineRule="auto"/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Директору Департамента экономического развития Ханты-Мансийского автономного округа - Югры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ffffff" w:fill="ffffff"/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ffffff" w:fill="ffffff"/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(Ф.И.О. уточнить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по тел.: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(3467) 360-190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 доб.4361, 4301 или 4310) п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исьмо направляется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в Департамент экономического развития ХМАО – Югры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 (ю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ридический адрес: 628006, Тюменская область, Ханты-Мансийский автономный округ – Югра, г. Ханты-Мансийск, ул. Мира, 5,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скан подписанного письма направляется на </w:t>
      </w:r>
      <w:r>
        <w:rPr>
          <w:rFonts w:ascii="Times New Roman" w:hAnsi="Times New Roman"/>
          <w:i/>
          <w:sz w:val="24"/>
          <w:szCs w:val="24"/>
        </w:rPr>
        <w:t xml:space="preserve">электронн</w:t>
      </w:r>
      <w:r>
        <w:rPr>
          <w:rFonts w:ascii="Times New Roman" w:hAnsi="Times New Roman"/>
          <w:i/>
          <w:sz w:val="24"/>
          <w:szCs w:val="24"/>
        </w:rPr>
        <w:t xml:space="preserve">ую</w:t>
      </w:r>
      <w:r>
        <w:rPr>
          <w:rFonts w:ascii="Times New Roman" w:hAnsi="Times New Roman"/>
          <w:i/>
          <w:sz w:val="24"/>
          <w:szCs w:val="24"/>
        </w:rPr>
        <w:t xml:space="preserve"> почт</w:t>
      </w:r>
      <w:r>
        <w:rPr>
          <w:rFonts w:ascii="Times New Roman" w:hAnsi="Times New Roman"/>
          <w:i/>
          <w:sz w:val="24"/>
          <w:szCs w:val="24"/>
        </w:rPr>
        <w:t xml:space="preserve">у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: </w:t>
      </w:r>
      <w:hyperlink r:id="rId8" w:tooltip="mailto:Econ@admhmao.ru" w:history="1">
        <w:r>
          <w:rPr>
            <w:rFonts w:ascii="Times New Roman" w:hAnsi="Times New Roman" w:eastAsia="Times New Roman"/>
            <w:i/>
            <w:iCs/>
            <w:sz w:val="24"/>
            <w:szCs w:val="24"/>
            <w:lang w:eastAsia="ru-RU"/>
          </w:rPr>
          <w:t xml:space="preserve">Econ@admhmao.ru</w:t>
        </w:r>
      </w:hyperlink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bCs/>
          <w:i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/>
          <w:i/>
          <w:i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iCs/>
          <w:sz w:val="24"/>
          <w:szCs w:val="24"/>
          <w:highlight w:val="none"/>
          <w:lang w:eastAsia="ru-RU"/>
        </w:rPr>
      </w:r>
    </w:p>
    <w:p>
      <w:pPr>
        <w:ind w:right="-1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5406"/>
      </w:tblGrid>
      <w:tr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5635" w:type="dxa"/>
            <w:textDirection w:val="lrTb"/>
            <w:noWrap w:val="false"/>
          </w:tcPr>
          <w:p>
            <w:pPr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второго отдела</w:t>
            </w:r>
            <w:r/>
          </w:p>
          <w:p>
            <w:pPr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(с дислокацией в г. Нижневартовске)</w:t>
            </w:r>
            <w:r/>
          </w:p>
          <w:p>
            <w:pPr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службы по Ханты-Мансийскому автономному округу Регионального управления Федеральной службы безопасности России </w:t>
            </w:r>
            <w:r/>
          </w:p>
          <w:p>
            <w:pPr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 Тюменской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Ф.И.О.</w:t>
            </w:r>
            <w:r/>
          </w:p>
        </w:tc>
      </w:tr>
      <w:tr>
        <w:trPr/>
        <w:tc>
          <w:tcPr>
            <w:shd w:val="clear" w:color="auto" w:fill="auto"/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56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(Ф.И.О. уточнить по тел.: 8-901-260-09-04) письмо направляется нарочно: ул. Мусы Джалиля, 5а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Начальнику 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Нижневартовского МОВО - филиала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ФГКУ «УВО ВНГ России 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ХМАО – Югре»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Ф.И.О.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/>
          <w:i/>
          <w:sz w:val="16"/>
          <w:szCs w:val="16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(Ф.И.О. уточнить по тел.: 41-04-20)</w:t>
      </w:r>
      <w: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письмо направляется нарочно: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Ханты-Мансийская, 25 Б.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Начальнику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отдела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ХМАО – Югре</w:t>
      </w:r>
      <w:r/>
    </w:p>
    <w:p>
      <w:pPr>
        <w:ind w:left="4395"/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Ф.И.О.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(Ф.И.О. уточнить по тел.: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46-83-01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)</w:t>
      </w:r>
      <w: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письмо направляется нарочно: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Интернециональная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63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ind w:left="4536"/>
        <w:jc w:val="center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управления </w:t>
      </w:r>
      <w:r/>
    </w:p>
    <w:p>
      <w:pPr>
        <w:ind w:left="4536"/>
        <w:jc w:val="center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законности, правопорядка </w:t>
      </w:r>
      <w:r/>
    </w:p>
    <w:p>
      <w:pPr>
        <w:ind w:left="4536"/>
        <w:jc w:val="center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безопасности администрации города С.И. Ефремову</w:t>
      </w:r>
      <w:r/>
    </w:p>
    <w:p>
      <w:pPr>
        <w:jc w:val="both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ул. Омская, 17</w:t>
      </w:r>
      <w:bookmarkStart w:id="0" w:name="_GoBack"/>
      <w:r/>
      <w:bookmarkEnd w:id="0"/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телефон 41-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17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01(скан подписанного письма направляется на </w:t>
      </w:r>
      <w:r>
        <w:rPr>
          <w:rFonts w:ascii="Times New Roman" w:hAnsi="Times New Roman"/>
          <w:i/>
          <w:sz w:val="24"/>
          <w:szCs w:val="24"/>
        </w:rPr>
        <w:t xml:space="preserve">электронн</w:t>
      </w:r>
      <w:r>
        <w:rPr>
          <w:rFonts w:ascii="Times New Roman" w:hAnsi="Times New Roman"/>
          <w:i/>
          <w:sz w:val="24"/>
          <w:szCs w:val="24"/>
        </w:rPr>
        <w:t xml:space="preserve">ую</w:t>
      </w:r>
      <w:r>
        <w:rPr>
          <w:rFonts w:ascii="Times New Roman" w:hAnsi="Times New Roman"/>
          <w:i/>
          <w:sz w:val="24"/>
          <w:szCs w:val="24"/>
        </w:rPr>
        <w:t xml:space="preserve"> почт</w:t>
      </w:r>
      <w:r>
        <w:rPr>
          <w:rFonts w:ascii="Times New Roman" w:hAnsi="Times New Roman"/>
          <w:i/>
          <w:sz w:val="24"/>
          <w:szCs w:val="24"/>
        </w:rPr>
        <w:t xml:space="preserve">у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hyperlink r:id="rId9" w:tooltip="mailto:smk@n-vartovsk.ru" w:history="1">
        <w:r>
          <w:rPr>
            <w:rStyle w:val="818"/>
            <w:rFonts w:ascii="Times New Roman" w:hAnsi="Times New Roman"/>
            <w:i/>
            <w:sz w:val="24"/>
            <w:szCs w:val="24"/>
            <w:lang w:val="en-US"/>
          </w:rPr>
          <w:t xml:space="preserve">smk</w:t>
        </w:r>
        <w:r>
          <w:rPr>
            <w:rStyle w:val="818"/>
            <w:rFonts w:ascii="Times New Roman" w:hAnsi="Times New Roman"/>
            <w:i/>
            <w:sz w:val="24"/>
            <w:szCs w:val="24"/>
          </w:rPr>
          <w:t xml:space="preserve">@</w:t>
        </w:r>
        <w:r>
          <w:rPr>
            <w:rStyle w:val="818"/>
            <w:rFonts w:ascii="Times New Roman" w:hAnsi="Times New Roman"/>
            <w:i/>
            <w:sz w:val="24"/>
            <w:szCs w:val="24"/>
            <w:lang w:val="en-US"/>
          </w:rPr>
          <w:t xml:space="preserve">n</w:t>
        </w:r>
        <w:r>
          <w:rPr>
            <w:rStyle w:val="818"/>
            <w:rFonts w:ascii="Times New Roman" w:hAnsi="Times New Roman"/>
            <w:i/>
            <w:sz w:val="24"/>
            <w:szCs w:val="24"/>
          </w:rPr>
          <w:t xml:space="preserve">-</w:t>
        </w:r>
        <w:r>
          <w:rPr>
            <w:rStyle w:val="818"/>
            <w:rFonts w:ascii="Times New Roman" w:hAnsi="Times New Roman"/>
            <w:i/>
            <w:sz w:val="24"/>
            <w:szCs w:val="24"/>
            <w:lang w:val="en-US"/>
          </w:rPr>
          <w:t xml:space="preserve">vartovsk</w:t>
        </w:r>
        <w:r>
          <w:rPr>
            <w:rStyle w:val="818"/>
            <w:rFonts w:ascii="Times New Roman" w:hAnsi="Times New Roman"/>
            <w:i/>
            <w:sz w:val="24"/>
            <w:szCs w:val="24"/>
          </w:rPr>
          <w:t xml:space="preserve">.</w:t>
        </w:r>
        <w:r>
          <w:rPr>
            <w:rStyle w:val="818"/>
            <w:rFonts w:ascii="Times New Roman" w:hAnsi="Times New Roman"/>
            <w:i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i/>
          <w:sz w:val="24"/>
          <w:szCs w:val="24"/>
        </w:rPr>
        <w:t xml:space="preserve">. (Ефремов Сергей Иванович</w:t>
      </w:r>
      <w:r>
        <w:rPr>
          <w:rFonts w:ascii="Times New Roman" w:hAnsi="Times New Roman"/>
          <w:i/>
          <w:sz w:val="24"/>
          <w:szCs w:val="24"/>
        </w:rPr>
        <w:t xml:space="preserve">)</w:t>
      </w:r>
      <w:r/>
    </w:p>
    <w:p>
      <w:pPr>
        <w:ind w:left="2124" w:firstLine="708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Уважаемый ________________________!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Возможные тексты писем: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соответствии с пунктом 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Правительства РФ от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19.10.2017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1273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просим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направить Вашего представителя для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комиссионном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обследовании и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категорировании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торгового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"наименование", адрес место расположения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которое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значено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.00 часов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"___" ___________ 20__,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(время и дату указывать с учетом ее дальнейшего согласования). </w:t>
      </w:r>
      <w:r/>
      <w:r/>
    </w:p>
    <w:p>
      <w:pPr>
        <w:ind w:left="5387" w:right="-1"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left="5387" w:right="-1"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Дата, подпись</w:t>
      </w:r>
      <w:r/>
    </w:p>
    <w:p>
      <w:pPr>
        <w:rPr>
          <w:rFonts w:ascii="Times New Roman" w:hAnsi="Times New Roman" w:eastAsia="Times New Roman"/>
          <w:bCs/>
          <w:i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Исполнитель: ФИО, телефон.</w:t>
      </w:r>
      <w:r/>
    </w:p>
    <w:p>
      <w:r/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связи с изменениями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Правительства РФ от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19.10.2017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1273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ритериев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возможных последствий совершения террористического акта, на основании которых объекту присваивается категория,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просим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направить Вашего представителя для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комиссионном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обследовании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категорировании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торгового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"наименование", адрес место расположения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/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</w:p>
    <w:p>
      <w:pPr>
        <w:ind w:left="5387" w:right="-1" w:firstLine="708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Дата, подпись</w:t>
      </w:r>
      <w:r/>
    </w:p>
    <w:p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Исполнитель: ФИО, телефон.</w:t>
      </w:r>
      <w:r/>
      <w:r/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818">
    <w:name w:val="Hyperlink"/>
    <w:basedOn w:val="81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con@admhmao.ru" TargetMode="External"/><Relationship Id="rId9" Type="http://schemas.openxmlformats.org/officeDocument/2006/relationships/hyperlink" Target="mailto:smk@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8</cp:revision>
  <dcterms:created xsi:type="dcterms:W3CDTF">2023-01-10T06:31:00Z</dcterms:created>
  <dcterms:modified xsi:type="dcterms:W3CDTF">2024-05-22T07:11:48Z</dcterms:modified>
</cp:coreProperties>
</file>