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9F" w:rsidRPr="0086389F" w:rsidRDefault="0086389F" w:rsidP="0086389F">
      <w:pPr>
        <w:spacing w:after="200" w:line="276" w:lineRule="auto"/>
        <w:rPr>
          <w:b/>
        </w:rPr>
      </w:pPr>
      <w:r w:rsidRPr="0086389F">
        <w:rPr>
          <w:b/>
        </w:rPr>
        <w:t>проект</w:t>
      </w:r>
    </w:p>
    <w:p w:rsidR="0086389F" w:rsidRPr="00541FF2" w:rsidRDefault="0086389F" w:rsidP="0086389F">
      <w:pPr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АДМИНИСТРАЦИЯ ГОРОДА НИЖНЕВАРТОВСКА</w:t>
      </w:r>
    </w:p>
    <w:p w:rsidR="0086389F" w:rsidRPr="00541FF2" w:rsidRDefault="0086389F" w:rsidP="0086389F">
      <w:pPr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ПОСТАНОВЛЕНИЕ</w:t>
      </w:r>
    </w:p>
    <w:p w:rsidR="0086389F" w:rsidRDefault="0086389F" w:rsidP="0086389F">
      <w:pPr>
        <w:pStyle w:val="4"/>
        <w:ind w:right="4960"/>
        <w:rPr>
          <w:b w:val="0"/>
          <w:sz w:val="24"/>
        </w:rPr>
      </w:pPr>
    </w:p>
    <w:p w:rsidR="000D5116" w:rsidRPr="000D5116" w:rsidRDefault="000D5116" w:rsidP="000D5116"/>
    <w:p w:rsidR="0086389F" w:rsidRPr="00B54F54" w:rsidRDefault="00B54F54" w:rsidP="0086389F">
      <w:pPr>
        <w:pStyle w:val="4"/>
        <w:ind w:right="4960"/>
        <w:rPr>
          <w:b w:val="0"/>
          <w:szCs w:val="28"/>
        </w:rPr>
      </w:pPr>
      <w:r>
        <w:rPr>
          <w:b w:val="0"/>
          <w:szCs w:val="28"/>
        </w:rPr>
        <w:t>О п</w:t>
      </w:r>
      <w:r w:rsidRPr="00B54F54">
        <w:rPr>
          <w:b w:val="0"/>
          <w:szCs w:val="28"/>
        </w:rPr>
        <w:t>орядке</w:t>
      </w:r>
      <w:r w:rsidR="0086389F" w:rsidRPr="00B54F54">
        <w:rPr>
          <w:b w:val="0"/>
          <w:szCs w:val="28"/>
        </w:rPr>
        <w:t xml:space="preserve"> </w:t>
      </w:r>
      <w:r w:rsidRPr="00B54F54">
        <w:rPr>
          <w:b w:val="0"/>
          <w:szCs w:val="28"/>
        </w:rPr>
        <w:t>обеспечения участия соц</w:t>
      </w:r>
      <w:r w:rsidRPr="00B54F54">
        <w:rPr>
          <w:b w:val="0"/>
          <w:szCs w:val="28"/>
        </w:rPr>
        <w:t>и</w:t>
      </w:r>
      <w:r w:rsidRPr="00B54F54">
        <w:rPr>
          <w:b w:val="0"/>
          <w:szCs w:val="28"/>
        </w:rPr>
        <w:t>ально ориентированных некоммерч</w:t>
      </w:r>
      <w:r w:rsidRPr="00B54F54">
        <w:rPr>
          <w:b w:val="0"/>
          <w:szCs w:val="28"/>
        </w:rPr>
        <w:t>е</w:t>
      </w:r>
      <w:r w:rsidRPr="00B54F54">
        <w:rPr>
          <w:b w:val="0"/>
          <w:szCs w:val="28"/>
        </w:rPr>
        <w:t>ских организаций города Нижнева</w:t>
      </w:r>
      <w:r w:rsidRPr="00B54F54">
        <w:rPr>
          <w:b w:val="0"/>
          <w:szCs w:val="28"/>
        </w:rPr>
        <w:t>р</w:t>
      </w:r>
      <w:r w:rsidRPr="00B54F54">
        <w:rPr>
          <w:b w:val="0"/>
          <w:szCs w:val="28"/>
        </w:rPr>
        <w:t>товска в региональных и общеросси</w:t>
      </w:r>
      <w:r w:rsidRPr="00B54F54">
        <w:rPr>
          <w:b w:val="0"/>
          <w:szCs w:val="28"/>
        </w:rPr>
        <w:t>й</w:t>
      </w:r>
      <w:r w:rsidRPr="00B54F54">
        <w:rPr>
          <w:b w:val="0"/>
          <w:szCs w:val="28"/>
        </w:rPr>
        <w:t xml:space="preserve">ских мероприятиях </w:t>
      </w:r>
      <w:r w:rsidR="0086389F" w:rsidRPr="00B54F54">
        <w:rPr>
          <w:b w:val="0"/>
          <w:szCs w:val="28"/>
        </w:rPr>
        <w:t>на 2016-2020 годы</w:t>
      </w:r>
    </w:p>
    <w:p w:rsidR="0086389F" w:rsidRPr="00541FF2" w:rsidRDefault="0086389F" w:rsidP="0086389F"/>
    <w:p w:rsidR="0086389F" w:rsidRPr="00541FF2" w:rsidRDefault="0086389F" w:rsidP="0086389F">
      <w:pPr>
        <w:jc w:val="both"/>
        <w:rPr>
          <w:sz w:val="28"/>
          <w:szCs w:val="28"/>
        </w:rPr>
      </w:pPr>
    </w:p>
    <w:p w:rsidR="00B54F54" w:rsidRPr="00541FF2" w:rsidRDefault="00B54F54" w:rsidP="00B54F54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437C63">
        <w:rPr>
          <w:sz w:val="28"/>
          <w:szCs w:val="28"/>
        </w:rPr>
        <w:t>В соответствии со статьей 78.1 Бюджетного кодекса Российской Федер</w:t>
      </w:r>
      <w:r w:rsidRPr="00437C63">
        <w:rPr>
          <w:sz w:val="28"/>
          <w:szCs w:val="28"/>
        </w:rPr>
        <w:t>а</w:t>
      </w:r>
      <w:r w:rsidRPr="00437C63">
        <w:rPr>
          <w:sz w:val="28"/>
          <w:szCs w:val="28"/>
        </w:rPr>
        <w:t>ции, федеральными законами от 06.10.2003 №131-ФЗ "Об общих принципах организации местного самоуправления в Российской Федерации", от 12.01.96 №7-ФЗ "О некоммерческих организациях", в целях эффективной реализации муниципальной программы "</w:t>
      </w:r>
      <w:r>
        <w:rPr>
          <w:sz w:val="28"/>
          <w:szCs w:val="28"/>
        </w:rPr>
        <w:t>Развитие гражданского общества</w:t>
      </w:r>
      <w:r w:rsidRPr="00437C63">
        <w:rPr>
          <w:sz w:val="28"/>
          <w:szCs w:val="28"/>
        </w:rPr>
        <w:t xml:space="preserve"> в городе Нижн</w:t>
      </w:r>
      <w:r w:rsidRPr="00437C63">
        <w:rPr>
          <w:sz w:val="28"/>
          <w:szCs w:val="28"/>
        </w:rPr>
        <w:t>е</w:t>
      </w:r>
      <w:r w:rsidRPr="00437C63">
        <w:rPr>
          <w:sz w:val="28"/>
          <w:szCs w:val="28"/>
        </w:rPr>
        <w:t>вартов</w:t>
      </w:r>
      <w:r>
        <w:rPr>
          <w:sz w:val="28"/>
          <w:szCs w:val="28"/>
        </w:rPr>
        <w:t>ске на 2016-2020</w:t>
      </w:r>
      <w:r w:rsidRPr="00437C63">
        <w:rPr>
          <w:sz w:val="28"/>
          <w:szCs w:val="28"/>
        </w:rPr>
        <w:t xml:space="preserve"> годы", утвержденной постановлением администрации города</w:t>
      </w:r>
      <w:r>
        <w:rPr>
          <w:sz w:val="28"/>
          <w:szCs w:val="28"/>
        </w:rPr>
        <w:t xml:space="preserve"> </w:t>
      </w:r>
      <w:r w:rsidRPr="00541FF2">
        <w:rPr>
          <w:sz w:val="28"/>
          <w:szCs w:val="28"/>
        </w:rPr>
        <w:t>от 06.08.2015 №1480:</w:t>
      </w:r>
      <w:proofErr w:type="gramEnd"/>
    </w:p>
    <w:p w:rsidR="0086389F" w:rsidRPr="00541FF2" w:rsidRDefault="0086389F" w:rsidP="0086389F">
      <w:pPr>
        <w:pStyle w:val="2"/>
        <w:spacing w:after="0" w:line="240" w:lineRule="auto"/>
        <w:ind w:firstLine="708"/>
        <w:jc w:val="both"/>
        <w:rPr>
          <w:sz w:val="28"/>
          <w:szCs w:val="28"/>
          <w:lang w:eastAsia="en-US"/>
        </w:rPr>
      </w:pPr>
    </w:p>
    <w:p w:rsidR="0086389F" w:rsidRPr="00B54F54" w:rsidRDefault="0086389F" w:rsidP="0086389F">
      <w:pPr>
        <w:ind w:firstLine="708"/>
        <w:jc w:val="both"/>
        <w:rPr>
          <w:sz w:val="28"/>
          <w:szCs w:val="28"/>
        </w:rPr>
      </w:pPr>
      <w:r w:rsidRPr="00B54F54">
        <w:rPr>
          <w:sz w:val="28"/>
          <w:szCs w:val="28"/>
        </w:rPr>
        <w:t>1. Утвердить Положение</w:t>
      </w:r>
      <w:r w:rsidR="000D5116" w:rsidRPr="00B54F54">
        <w:rPr>
          <w:sz w:val="28"/>
          <w:szCs w:val="28"/>
        </w:rPr>
        <w:t xml:space="preserve"> о порядке </w:t>
      </w:r>
      <w:r w:rsidR="00B54F54" w:rsidRPr="00B54F54">
        <w:rPr>
          <w:sz w:val="28"/>
          <w:szCs w:val="28"/>
        </w:rPr>
        <w:t>обеспечения участия социально ор</w:t>
      </w:r>
      <w:r w:rsidR="00B54F54" w:rsidRPr="00B54F54">
        <w:rPr>
          <w:sz w:val="28"/>
          <w:szCs w:val="28"/>
        </w:rPr>
        <w:t>и</w:t>
      </w:r>
      <w:r w:rsidR="00B54F54" w:rsidRPr="00B54F54">
        <w:rPr>
          <w:sz w:val="28"/>
          <w:szCs w:val="28"/>
        </w:rPr>
        <w:t>ентированных некоммерческих организаций города Нижневартовска в реги</w:t>
      </w:r>
      <w:r w:rsidR="00B54F54" w:rsidRPr="00B54F54">
        <w:rPr>
          <w:sz w:val="28"/>
          <w:szCs w:val="28"/>
        </w:rPr>
        <w:t>о</w:t>
      </w:r>
      <w:r w:rsidR="00B54F54" w:rsidRPr="00B54F54">
        <w:rPr>
          <w:sz w:val="28"/>
          <w:szCs w:val="28"/>
        </w:rPr>
        <w:t>нальных и общероссийских мероприятиях на 2016-2020 годы</w:t>
      </w:r>
      <w:r w:rsidRPr="00B54F54">
        <w:rPr>
          <w:sz w:val="28"/>
          <w:szCs w:val="28"/>
        </w:rPr>
        <w:t>, согласно прил</w:t>
      </w:r>
      <w:r w:rsidRPr="00B54F54">
        <w:rPr>
          <w:sz w:val="28"/>
          <w:szCs w:val="28"/>
        </w:rPr>
        <w:t>о</w:t>
      </w:r>
      <w:r w:rsidRPr="00B54F54">
        <w:rPr>
          <w:sz w:val="28"/>
          <w:szCs w:val="28"/>
        </w:rPr>
        <w:t>жению  к настоящему постановлению.</w:t>
      </w:r>
    </w:p>
    <w:p w:rsidR="00491B8D" w:rsidRPr="00491B8D" w:rsidRDefault="00491B8D" w:rsidP="0086389F">
      <w:pPr>
        <w:ind w:firstLine="708"/>
        <w:jc w:val="both"/>
        <w:rPr>
          <w:sz w:val="28"/>
          <w:szCs w:val="28"/>
        </w:rPr>
      </w:pPr>
    </w:p>
    <w:p w:rsidR="0086389F" w:rsidRPr="00491B8D" w:rsidRDefault="00491B8D" w:rsidP="0086389F">
      <w:pPr>
        <w:ind w:firstLine="708"/>
        <w:jc w:val="both"/>
        <w:rPr>
          <w:sz w:val="28"/>
          <w:szCs w:val="28"/>
        </w:rPr>
      </w:pPr>
      <w:r w:rsidRPr="00491B8D">
        <w:rPr>
          <w:sz w:val="28"/>
          <w:szCs w:val="28"/>
        </w:rPr>
        <w:t>2. Признать утратившим силу постановление</w:t>
      </w:r>
      <w:r w:rsidR="00F90371">
        <w:rPr>
          <w:sz w:val="28"/>
          <w:szCs w:val="28"/>
        </w:rPr>
        <w:t xml:space="preserve"> администрации города </w:t>
      </w:r>
      <w:r w:rsidRPr="00491B8D">
        <w:rPr>
          <w:sz w:val="28"/>
          <w:szCs w:val="28"/>
        </w:rPr>
        <w:t xml:space="preserve"> от 12.03.2013 №394 «О порядке обеспечения участия социально ориентированных некоммерческих организаций в региональных и общероссийских  мероприят</w:t>
      </w:r>
      <w:r w:rsidRPr="00491B8D">
        <w:rPr>
          <w:sz w:val="28"/>
          <w:szCs w:val="28"/>
        </w:rPr>
        <w:t>и</w:t>
      </w:r>
      <w:r w:rsidRPr="00491B8D">
        <w:rPr>
          <w:sz w:val="28"/>
          <w:szCs w:val="28"/>
        </w:rPr>
        <w:t>ях, направленных на межмуниципальное и межрегиональное сотрудничество, курсах повышения квалификации для социально ориентированных некомме</w:t>
      </w:r>
      <w:r w:rsidRPr="00491B8D">
        <w:rPr>
          <w:sz w:val="28"/>
          <w:szCs w:val="28"/>
        </w:rPr>
        <w:t>р</w:t>
      </w:r>
      <w:r w:rsidRPr="00491B8D">
        <w:rPr>
          <w:sz w:val="28"/>
          <w:szCs w:val="28"/>
        </w:rPr>
        <w:t>ческих организаций»</w:t>
      </w:r>
      <w:r>
        <w:rPr>
          <w:sz w:val="28"/>
          <w:szCs w:val="28"/>
        </w:rPr>
        <w:t>.</w:t>
      </w:r>
    </w:p>
    <w:p w:rsidR="00491B8D" w:rsidRPr="00491B8D" w:rsidRDefault="00491B8D" w:rsidP="0086389F">
      <w:pPr>
        <w:ind w:firstLine="708"/>
        <w:jc w:val="both"/>
        <w:rPr>
          <w:sz w:val="28"/>
          <w:szCs w:val="28"/>
        </w:rPr>
      </w:pPr>
    </w:p>
    <w:p w:rsidR="000D5116" w:rsidRPr="00541FF2" w:rsidRDefault="004A2D50" w:rsidP="000D5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D5116" w:rsidRPr="00541FF2">
        <w:rPr>
          <w:rFonts w:eastAsiaTheme="minorHAnsi"/>
          <w:sz w:val="28"/>
          <w:szCs w:val="28"/>
          <w:lang w:eastAsia="en-US"/>
        </w:rPr>
        <w:t xml:space="preserve">. Пресс-службе администрации города (Н.В. </w:t>
      </w:r>
      <w:proofErr w:type="spellStart"/>
      <w:r w:rsidR="000D5116" w:rsidRPr="00541FF2">
        <w:rPr>
          <w:rFonts w:eastAsiaTheme="minorHAnsi"/>
          <w:sz w:val="28"/>
          <w:szCs w:val="28"/>
          <w:lang w:eastAsia="en-US"/>
        </w:rPr>
        <w:t>Ложева</w:t>
      </w:r>
      <w:proofErr w:type="spellEnd"/>
      <w:r w:rsidR="000D5116" w:rsidRPr="00541FF2">
        <w:rPr>
          <w:rFonts w:eastAsiaTheme="minorHAnsi"/>
          <w:sz w:val="28"/>
          <w:szCs w:val="28"/>
          <w:lang w:eastAsia="en-US"/>
        </w:rPr>
        <w:t xml:space="preserve">) </w:t>
      </w:r>
      <w:r w:rsidR="00B54F54">
        <w:rPr>
          <w:rFonts w:eastAsiaTheme="minorHAnsi"/>
          <w:sz w:val="28"/>
          <w:szCs w:val="28"/>
          <w:lang w:eastAsia="en-US"/>
        </w:rPr>
        <w:t>обеспечить офиц</w:t>
      </w:r>
      <w:r w:rsidR="00B54F54">
        <w:rPr>
          <w:rFonts w:eastAsiaTheme="minorHAnsi"/>
          <w:sz w:val="28"/>
          <w:szCs w:val="28"/>
          <w:lang w:eastAsia="en-US"/>
        </w:rPr>
        <w:t>и</w:t>
      </w:r>
      <w:r w:rsidR="00B54F54">
        <w:rPr>
          <w:rFonts w:eastAsiaTheme="minorHAnsi"/>
          <w:sz w:val="28"/>
          <w:szCs w:val="28"/>
          <w:lang w:eastAsia="en-US"/>
        </w:rPr>
        <w:t xml:space="preserve">альное </w:t>
      </w:r>
      <w:r w:rsidR="000D5116" w:rsidRPr="00541FF2">
        <w:rPr>
          <w:rFonts w:eastAsiaTheme="minorHAnsi"/>
          <w:sz w:val="28"/>
          <w:szCs w:val="28"/>
          <w:lang w:eastAsia="en-US"/>
        </w:rPr>
        <w:t>опублико</w:t>
      </w:r>
      <w:r w:rsidR="00B54F54">
        <w:rPr>
          <w:rFonts w:eastAsiaTheme="minorHAnsi"/>
          <w:sz w:val="28"/>
          <w:szCs w:val="28"/>
          <w:lang w:eastAsia="en-US"/>
        </w:rPr>
        <w:t>вание</w:t>
      </w:r>
      <w:r w:rsidR="000D5116" w:rsidRPr="00541FF2">
        <w:rPr>
          <w:rFonts w:eastAsiaTheme="minorHAnsi"/>
          <w:sz w:val="28"/>
          <w:szCs w:val="28"/>
          <w:lang w:eastAsia="en-US"/>
        </w:rPr>
        <w:t xml:space="preserve"> по</w:t>
      </w:r>
      <w:r w:rsidR="00B54F54">
        <w:rPr>
          <w:rFonts w:eastAsiaTheme="minorHAnsi"/>
          <w:sz w:val="28"/>
          <w:szCs w:val="28"/>
          <w:lang w:eastAsia="en-US"/>
        </w:rPr>
        <w:t>становления</w:t>
      </w:r>
      <w:r w:rsidR="000D5116" w:rsidRPr="00541FF2">
        <w:rPr>
          <w:rFonts w:eastAsiaTheme="minorHAnsi"/>
          <w:sz w:val="28"/>
          <w:szCs w:val="28"/>
          <w:lang w:eastAsia="en-US"/>
        </w:rPr>
        <w:t xml:space="preserve"> в газете "</w:t>
      </w:r>
      <w:proofErr w:type="spellStart"/>
      <w:r w:rsidR="000D5116" w:rsidRPr="00541FF2">
        <w:rPr>
          <w:rFonts w:eastAsiaTheme="minorHAnsi"/>
          <w:sz w:val="28"/>
          <w:szCs w:val="28"/>
          <w:lang w:eastAsia="en-US"/>
        </w:rPr>
        <w:t>Варта</w:t>
      </w:r>
      <w:proofErr w:type="spellEnd"/>
      <w:r w:rsidR="000D5116" w:rsidRPr="00541FF2">
        <w:rPr>
          <w:rFonts w:eastAsiaTheme="minorHAnsi"/>
          <w:sz w:val="28"/>
          <w:szCs w:val="28"/>
          <w:lang w:eastAsia="en-US"/>
        </w:rPr>
        <w:t>".</w:t>
      </w:r>
    </w:p>
    <w:p w:rsidR="000D5116" w:rsidRPr="00541FF2" w:rsidRDefault="000D5116" w:rsidP="000D5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D5116" w:rsidRPr="00541FF2" w:rsidRDefault="004A2D50" w:rsidP="000D5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D5116" w:rsidRPr="00541FF2">
        <w:rPr>
          <w:rFonts w:eastAsiaTheme="minorHAnsi"/>
          <w:sz w:val="28"/>
          <w:szCs w:val="28"/>
          <w:lang w:eastAsia="en-US"/>
        </w:rPr>
        <w:t>. Постановление вступает в силу после его официального опубликования и распространяется на правоотношения, возникшие с 01.01.2016.</w:t>
      </w:r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Default="0086389F" w:rsidP="0086389F">
      <w:pPr>
        <w:jc w:val="both"/>
        <w:rPr>
          <w:sz w:val="28"/>
          <w:szCs w:val="28"/>
        </w:rPr>
      </w:pPr>
    </w:p>
    <w:p w:rsidR="000D5116" w:rsidRPr="00541FF2" w:rsidRDefault="000D5116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jc w:val="both"/>
        <w:rPr>
          <w:sz w:val="28"/>
          <w:szCs w:val="28"/>
        </w:rPr>
      </w:pPr>
      <w:r w:rsidRPr="00541FF2">
        <w:rPr>
          <w:sz w:val="28"/>
          <w:szCs w:val="28"/>
        </w:rPr>
        <w:t xml:space="preserve">Глава администрации города </w:t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  <w:t xml:space="preserve">     А.А. </w:t>
      </w:r>
      <w:proofErr w:type="spellStart"/>
      <w:r w:rsidRPr="00541FF2">
        <w:rPr>
          <w:sz w:val="28"/>
          <w:szCs w:val="28"/>
        </w:rPr>
        <w:t>Бадина</w:t>
      </w:r>
      <w:proofErr w:type="spellEnd"/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53932" w:rsidRPr="00DF492E" w:rsidRDefault="00853932" w:rsidP="000D5116">
      <w:pPr>
        <w:rPr>
          <w:sz w:val="28"/>
          <w:szCs w:val="28"/>
        </w:rPr>
      </w:pPr>
      <w:r w:rsidRPr="00DF492E">
        <w:rPr>
          <w:sz w:val="28"/>
          <w:szCs w:val="28"/>
        </w:rPr>
        <w:br w:type="page"/>
      </w:r>
    </w:p>
    <w:p w:rsidR="00676656" w:rsidRPr="00DF492E" w:rsidRDefault="00D36D40" w:rsidP="00853932">
      <w:pPr>
        <w:ind w:firstLine="5670"/>
        <w:jc w:val="both"/>
        <w:rPr>
          <w:sz w:val="28"/>
          <w:szCs w:val="28"/>
        </w:rPr>
      </w:pPr>
      <w:r w:rsidRPr="00DF492E">
        <w:rPr>
          <w:sz w:val="28"/>
          <w:szCs w:val="28"/>
        </w:rPr>
        <w:lastRenderedPageBreak/>
        <w:t xml:space="preserve">Приложение </w:t>
      </w:r>
      <w:r w:rsidR="00676656" w:rsidRPr="00DF492E">
        <w:rPr>
          <w:sz w:val="28"/>
          <w:szCs w:val="28"/>
        </w:rPr>
        <w:t xml:space="preserve"> к постановлению</w:t>
      </w:r>
    </w:p>
    <w:p w:rsidR="00676656" w:rsidRPr="00DF492E" w:rsidRDefault="00676656" w:rsidP="00853932">
      <w:pPr>
        <w:ind w:firstLine="5670"/>
        <w:jc w:val="both"/>
        <w:rPr>
          <w:sz w:val="28"/>
          <w:szCs w:val="28"/>
        </w:rPr>
      </w:pPr>
      <w:r w:rsidRPr="00DF492E">
        <w:rPr>
          <w:sz w:val="28"/>
          <w:szCs w:val="28"/>
        </w:rPr>
        <w:t>администрации города</w:t>
      </w:r>
    </w:p>
    <w:p w:rsidR="00676656" w:rsidRPr="00DF492E" w:rsidRDefault="00D36D40" w:rsidP="00853932">
      <w:pPr>
        <w:ind w:firstLine="5670"/>
        <w:jc w:val="both"/>
        <w:rPr>
          <w:sz w:val="32"/>
          <w:szCs w:val="28"/>
        </w:rPr>
      </w:pPr>
      <w:r w:rsidRPr="00DF492E">
        <w:rPr>
          <w:sz w:val="28"/>
        </w:rPr>
        <w:t>от _________ №________</w:t>
      </w:r>
    </w:p>
    <w:p w:rsidR="00654255" w:rsidRPr="00DF492E" w:rsidRDefault="00654255" w:rsidP="00D36D40">
      <w:pPr>
        <w:rPr>
          <w:sz w:val="28"/>
          <w:szCs w:val="28"/>
        </w:rPr>
      </w:pPr>
    </w:p>
    <w:p w:rsidR="00572BAE" w:rsidRPr="00B54F54" w:rsidRDefault="00572BAE" w:rsidP="00B54F54">
      <w:pPr>
        <w:pStyle w:val="a3"/>
        <w:ind w:firstLine="0"/>
        <w:jc w:val="center"/>
        <w:rPr>
          <w:b/>
          <w:szCs w:val="28"/>
        </w:rPr>
      </w:pPr>
      <w:r w:rsidRPr="00B54F54">
        <w:rPr>
          <w:b/>
          <w:szCs w:val="28"/>
        </w:rPr>
        <w:t xml:space="preserve">Положение о порядке </w:t>
      </w:r>
      <w:r w:rsidR="00B54F54" w:rsidRPr="00B54F54">
        <w:rPr>
          <w:b/>
          <w:szCs w:val="28"/>
        </w:rPr>
        <w:t>обеспечения участия социально ориентированных некоммерческих организаций города Нижневартовска в региональных и общероссийских мероприятиях на 2016-2020 годы</w:t>
      </w:r>
    </w:p>
    <w:p w:rsidR="00B54F54" w:rsidRDefault="00B54F54" w:rsidP="00556EDC">
      <w:pPr>
        <w:jc w:val="center"/>
        <w:rPr>
          <w:b/>
          <w:sz w:val="28"/>
          <w:szCs w:val="28"/>
        </w:rPr>
      </w:pPr>
    </w:p>
    <w:p w:rsidR="00556EDC" w:rsidRPr="00DF492E" w:rsidRDefault="00556EDC" w:rsidP="00556EDC">
      <w:pPr>
        <w:jc w:val="center"/>
        <w:rPr>
          <w:b/>
          <w:sz w:val="28"/>
          <w:szCs w:val="28"/>
        </w:rPr>
      </w:pPr>
      <w:r w:rsidRPr="00DF492E">
        <w:rPr>
          <w:b/>
          <w:sz w:val="28"/>
          <w:szCs w:val="28"/>
          <w:lang w:val="en-US"/>
        </w:rPr>
        <w:t>I</w:t>
      </w:r>
      <w:r w:rsidRPr="00DF492E">
        <w:rPr>
          <w:b/>
          <w:sz w:val="28"/>
          <w:szCs w:val="28"/>
        </w:rPr>
        <w:t>. Общие положения</w:t>
      </w:r>
    </w:p>
    <w:p w:rsidR="00556EDC" w:rsidRPr="00DF492E" w:rsidRDefault="00556EDC" w:rsidP="00556EDC">
      <w:pPr>
        <w:jc w:val="center"/>
        <w:rPr>
          <w:b/>
          <w:sz w:val="28"/>
          <w:szCs w:val="28"/>
        </w:rPr>
      </w:pPr>
    </w:p>
    <w:p w:rsidR="00B54F54" w:rsidRDefault="00411090" w:rsidP="00512FBE">
      <w:pPr>
        <w:pStyle w:val="a3"/>
        <w:ind w:firstLine="708"/>
        <w:rPr>
          <w:szCs w:val="28"/>
        </w:rPr>
      </w:pPr>
      <w:r w:rsidRPr="00B54F54">
        <w:rPr>
          <w:szCs w:val="28"/>
        </w:rPr>
        <w:t xml:space="preserve">1.1. </w:t>
      </w:r>
      <w:proofErr w:type="gramStart"/>
      <w:r w:rsidRPr="00B54F54">
        <w:rPr>
          <w:szCs w:val="28"/>
        </w:rPr>
        <w:t xml:space="preserve">Порядок </w:t>
      </w:r>
      <w:r w:rsidR="00B54F54" w:rsidRPr="00B54F54">
        <w:rPr>
          <w:szCs w:val="28"/>
        </w:rPr>
        <w:t>обеспечения участия социально ориентированных неко</w:t>
      </w:r>
      <w:r w:rsidR="00B54F54" w:rsidRPr="00B54F54">
        <w:rPr>
          <w:szCs w:val="28"/>
        </w:rPr>
        <w:t>м</w:t>
      </w:r>
      <w:r w:rsidR="00B54F54" w:rsidRPr="00B54F54">
        <w:rPr>
          <w:szCs w:val="28"/>
        </w:rPr>
        <w:t>мерческих организаций города Нижневартовска в региональных и общеросси</w:t>
      </w:r>
      <w:r w:rsidR="00B54F54" w:rsidRPr="00B54F54">
        <w:rPr>
          <w:szCs w:val="28"/>
        </w:rPr>
        <w:t>й</w:t>
      </w:r>
      <w:r w:rsidR="00B54F54" w:rsidRPr="00B54F54">
        <w:rPr>
          <w:szCs w:val="28"/>
        </w:rPr>
        <w:t>ских мероприятиях на 2016-2020 годы</w:t>
      </w:r>
      <w:r w:rsidR="00B774A7" w:rsidRPr="00DF492E">
        <w:rPr>
          <w:szCs w:val="28"/>
        </w:rPr>
        <w:t xml:space="preserve"> </w:t>
      </w:r>
      <w:r w:rsidR="00572BAE" w:rsidRPr="00DF492E">
        <w:rPr>
          <w:szCs w:val="28"/>
        </w:rPr>
        <w:t>(далее - Порядок) регламентирует мех</w:t>
      </w:r>
      <w:r w:rsidR="00572BAE" w:rsidRPr="00DF492E">
        <w:rPr>
          <w:szCs w:val="28"/>
        </w:rPr>
        <w:t>а</w:t>
      </w:r>
      <w:r w:rsidR="00572BAE" w:rsidRPr="00DF492E">
        <w:rPr>
          <w:szCs w:val="28"/>
        </w:rPr>
        <w:t xml:space="preserve">низм </w:t>
      </w:r>
      <w:r w:rsidR="00AD477D">
        <w:rPr>
          <w:szCs w:val="28"/>
        </w:rPr>
        <w:t>реа</w:t>
      </w:r>
      <w:r w:rsidR="00841BDD">
        <w:rPr>
          <w:szCs w:val="28"/>
        </w:rPr>
        <w:t>лизации мероприя</w:t>
      </w:r>
      <w:r w:rsidR="00B54F54">
        <w:rPr>
          <w:szCs w:val="28"/>
        </w:rPr>
        <w:t>тия</w:t>
      </w:r>
      <w:r w:rsidR="00841BDD">
        <w:rPr>
          <w:szCs w:val="28"/>
        </w:rPr>
        <w:t xml:space="preserve"> и направления </w:t>
      </w:r>
      <w:r w:rsidR="00572BAE" w:rsidRPr="00DF492E">
        <w:rPr>
          <w:szCs w:val="28"/>
        </w:rPr>
        <w:t>расходования средств бюджета города Нижневартовска в пределах объема бюджетных ассигнований, пред</w:t>
      </w:r>
      <w:r w:rsidR="00572BAE" w:rsidRPr="00DF492E">
        <w:rPr>
          <w:szCs w:val="28"/>
        </w:rPr>
        <w:t>у</w:t>
      </w:r>
      <w:r w:rsidR="00572BAE" w:rsidRPr="00DF492E">
        <w:rPr>
          <w:szCs w:val="28"/>
        </w:rPr>
        <w:t xml:space="preserve">смотренных на реализацию </w:t>
      </w:r>
      <w:r w:rsidR="00B54F54">
        <w:rPr>
          <w:szCs w:val="28"/>
        </w:rPr>
        <w:t xml:space="preserve">пункта 1.3.2. </w:t>
      </w:r>
      <w:r w:rsidRPr="00DF492E">
        <w:rPr>
          <w:szCs w:val="28"/>
        </w:rPr>
        <w:t xml:space="preserve">задачи </w:t>
      </w:r>
      <w:r w:rsidR="000D5116">
        <w:rPr>
          <w:szCs w:val="28"/>
        </w:rPr>
        <w:t>1</w:t>
      </w:r>
      <w:r w:rsidRPr="00DF492E">
        <w:rPr>
          <w:szCs w:val="28"/>
        </w:rPr>
        <w:t xml:space="preserve"> </w:t>
      </w:r>
      <w:r w:rsidRPr="000D5116">
        <w:rPr>
          <w:szCs w:val="28"/>
        </w:rPr>
        <w:t>«</w:t>
      </w:r>
      <w:r w:rsidR="000D5116" w:rsidRPr="000D5116">
        <w:rPr>
          <w:lang w:eastAsia="en-US"/>
        </w:rPr>
        <w:t>Обеспечение поддержки с</w:t>
      </w:r>
      <w:r w:rsidR="000D5116" w:rsidRPr="000D5116">
        <w:rPr>
          <w:lang w:eastAsia="en-US"/>
        </w:rPr>
        <w:t>о</w:t>
      </w:r>
      <w:r w:rsidR="000D5116" w:rsidRPr="000D5116">
        <w:rPr>
          <w:lang w:eastAsia="en-US"/>
        </w:rPr>
        <w:t>циально ориентированных некоммерческих организаций»</w:t>
      </w:r>
      <w:r w:rsidR="000D5116" w:rsidRPr="000D5116">
        <w:rPr>
          <w:szCs w:val="28"/>
        </w:rPr>
        <w:t xml:space="preserve"> </w:t>
      </w:r>
      <w:r w:rsidR="00572BAE" w:rsidRPr="000D5116">
        <w:rPr>
          <w:szCs w:val="28"/>
        </w:rPr>
        <w:t>муниципальной пр</w:t>
      </w:r>
      <w:r w:rsidR="00572BAE" w:rsidRPr="000D5116">
        <w:rPr>
          <w:szCs w:val="28"/>
        </w:rPr>
        <w:t>о</w:t>
      </w:r>
      <w:r w:rsidR="00572BAE" w:rsidRPr="000D5116">
        <w:rPr>
          <w:szCs w:val="28"/>
        </w:rPr>
        <w:t>грам</w:t>
      </w:r>
      <w:r w:rsidRPr="000D5116">
        <w:rPr>
          <w:szCs w:val="28"/>
        </w:rPr>
        <w:t>мы «Развитие гражданского общества в городе Нижневартовске</w:t>
      </w:r>
      <w:r w:rsidRPr="00DF492E">
        <w:rPr>
          <w:szCs w:val="28"/>
        </w:rPr>
        <w:t xml:space="preserve"> на 2016</w:t>
      </w:r>
      <w:r w:rsidR="000442A3" w:rsidRPr="00DF492E">
        <w:rPr>
          <w:szCs w:val="28"/>
        </w:rPr>
        <w:t>-2020 годы»</w:t>
      </w:r>
      <w:r w:rsidR="00572BAE" w:rsidRPr="00DF492E">
        <w:rPr>
          <w:szCs w:val="28"/>
        </w:rPr>
        <w:t xml:space="preserve"> (далее</w:t>
      </w:r>
      <w:proofErr w:type="gramEnd"/>
      <w:r w:rsidR="00572BAE" w:rsidRPr="00DF492E">
        <w:rPr>
          <w:szCs w:val="28"/>
        </w:rPr>
        <w:t xml:space="preserve"> - </w:t>
      </w:r>
      <w:proofErr w:type="gramStart"/>
      <w:r w:rsidR="00572BAE" w:rsidRPr="00DF492E">
        <w:rPr>
          <w:szCs w:val="28"/>
        </w:rPr>
        <w:t xml:space="preserve">Программа), утвержденной постановлением администрации города </w:t>
      </w:r>
      <w:r w:rsidRPr="00DF492E">
        <w:rPr>
          <w:rFonts w:eastAsia="Calibri"/>
          <w:szCs w:val="28"/>
        </w:rPr>
        <w:t xml:space="preserve">от </w:t>
      </w:r>
      <w:r w:rsidRPr="00DF492E">
        <w:rPr>
          <w:szCs w:val="28"/>
        </w:rPr>
        <w:t>06.08.2015 №1480</w:t>
      </w:r>
      <w:r w:rsidR="001F717E" w:rsidRPr="00DF492E">
        <w:rPr>
          <w:szCs w:val="28"/>
        </w:rPr>
        <w:t>.</w:t>
      </w:r>
      <w:proofErr w:type="gramEnd"/>
    </w:p>
    <w:p w:rsidR="00C95431" w:rsidRPr="000D5116" w:rsidRDefault="00C95431" w:rsidP="00B54F54">
      <w:pPr>
        <w:suppressAutoHyphens/>
        <w:ind w:firstLine="720"/>
        <w:jc w:val="both"/>
        <w:rPr>
          <w:sz w:val="28"/>
          <w:szCs w:val="28"/>
        </w:rPr>
      </w:pPr>
    </w:p>
    <w:p w:rsidR="00C95431" w:rsidRPr="000A5956" w:rsidRDefault="00C95431" w:rsidP="00C9543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512FBE">
        <w:rPr>
          <w:sz w:val="28"/>
          <w:szCs w:val="28"/>
        </w:rPr>
        <w:t>2</w:t>
      </w:r>
      <w:r w:rsidRPr="000A5956">
        <w:rPr>
          <w:sz w:val="28"/>
          <w:szCs w:val="28"/>
        </w:rPr>
        <w:t>.</w:t>
      </w:r>
      <w:r w:rsidR="00512FBE">
        <w:rPr>
          <w:sz w:val="28"/>
          <w:szCs w:val="28"/>
        </w:rPr>
        <w:t xml:space="preserve"> </w:t>
      </w:r>
      <w:r w:rsidRPr="000A5956">
        <w:rPr>
          <w:sz w:val="28"/>
          <w:szCs w:val="28"/>
        </w:rPr>
        <w:t xml:space="preserve"> </w:t>
      </w:r>
      <w:proofErr w:type="gramStart"/>
      <w:r w:rsidRPr="000A5956">
        <w:rPr>
          <w:sz w:val="28"/>
          <w:szCs w:val="28"/>
        </w:rPr>
        <w:t>Право на обеспечение участия в региональных и общероссийских</w:t>
      </w:r>
      <w:r>
        <w:rPr>
          <w:sz w:val="28"/>
          <w:szCs w:val="28"/>
        </w:rPr>
        <w:t xml:space="preserve"> </w:t>
      </w:r>
      <w:r w:rsidRPr="000A5956">
        <w:rPr>
          <w:sz w:val="28"/>
          <w:szCs w:val="28"/>
        </w:rPr>
        <w:t>мероприятиях</w:t>
      </w:r>
      <w:r w:rsidR="00512FBE">
        <w:rPr>
          <w:sz w:val="28"/>
          <w:szCs w:val="28"/>
        </w:rPr>
        <w:t xml:space="preserve"> </w:t>
      </w:r>
      <w:r w:rsidR="00512FBE" w:rsidRPr="000D5116">
        <w:rPr>
          <w:sz w:val="28"/>
          <w:szCs w:val="28"/>
        </w:rPr>
        <w:t>(семинарах, съездах, форумах, выставках, фестивалях и др.)</w:t>
      </w:r>
      <w:r w:rsidR="00512FBE">
        <w:rPr>
          <w:sz w:val="28"/>
          <w:szCs w:val="28"/>
        </w:rPr>
        <w:t xml:space="preserve"> </w:t>
      </w:r>
      <w:r w:rsidRPr="000A5956">
        <w:rPr>
          <w:sz w:val="28"/>
          <w:szCs w:val="28"/>
        </w:rPr>
        <w:t xml:space="preserve">имеют </w:t>
      </w:r>
      <w:r w:rsidR="00512FBE" w:rsidRPr="00437C63">
        <w:rPr>
          <w:sz w:val="28"/>
          <w:szCs w:val="28"/>
        </w:rPr>
        <w:t>социально ориентированные некоммерческие организации, зарегистр</w:t>
      </w:r>
      <w:r w:rsidR="00512FBE" w:rsidRPr="00437C63">
        <w:rPr>
          <w:sz w:val="28"/>
          <w:szCs w:val="28"/>
        </w:rPr>
        <w:t>и</w:t>
      </w:r>
      <w:r w:rsidR="00512FBE" w:rsidRPr="00437C63">
        <w:rPr>
          <w:sz w:val="28"/>
          <w:szCs w:val="28"/>
        </w:rPr>
        <w:t xml:space="preserve">рованные в установленном порядке </w:t>
      </w:r>
      <w:r w:rsidR="00512FBE">
        <w:rPr>
          <w:sz w:val="28"/>
          <w:szCs w:val="28"/>
        </w:rPr>
        <w:t xml:space="preserve"> </w:t>
      </w:r>
      <w:r w:rsidR="00512FBE" w:rsidRPr="00437C63">
        <w:rPr>
          <w:sz w:val="28"/>
          <w:szCs w:val="28"/>
        </w:rPr>
        <w:t xml:space="preserve">и осуществляющие на территории города Нижневартовска в соответствии </w:t>
      </w:r>
      <w:r w:rsidR="00512FBE">
        <w:rPr>
          <w:sz w:val="28"/>
          <w:szCs w:val="28"/>
        </w:rPr>
        <w:t xml:space="preserve"> </w:t>
      </w:r>
      <w:r w:rsidR="00512FBE" w:rsidRPr="00437C63">
        <w:rPr>
          <w:sz w:val="28"/>
          <w:szCs w:val="28"/>
        </w:rPr>
        <w:t>со своими учредительными документами виды деятельности, предусмотренные статьей 31.1 Федерального закона от 12.01.96 №7-ФЗ "О некоммерческих организациях", решением Думы города от 16.03.2012 №198 "Об установлении</w:t>
      </w:r>
      <w:r w:rsidR="00512FBE">
        <w:rPr>
          <w:sz w:val="28"/>
          <w:szCs w:val="28"/>
        </w:rPr>
        <w:t xml:space="preserve">  </w:t>
      </w:r>
      <w:r w:rsidR="00512FBE" w:rsidRPr="00437C63">
        <w:rPr>
          <w:sz w:val="28"/>
          <w:szCs w:val="28"/>
        </w:rPr>
        <w:t>дополнительных видов</w:t>
      </w:r>
      <w:proofErr w:type="gramEnd"/>
      <w:r w:rsidR="00512FBE" w:rsidRPr="00437C63">
        <w:rPr>
          <w:sz w:val="28"/>
          <w:szCs w:val="28"/>
        </w:rPr>
        <w:t xml:space="preserve"> деятельности н</w:t>
      </w:r>
      <w:r w:rsidR="00512FBE" w:rsidRPr="00437C63">
        <w:rPr>
          <w:sz w:val="28"/>
          <w:szCs w:val="28"/>
        </w:rPr>
        <w:t>е</w:t>
      </w:r>
      <w:r w:rsidR="00512FBE" w:rsidRPr="00437C63">
        <w:rPr>
          <w:sz w:val="28"/>
          <w:szCs w:val="28"/>
        </w:rPr>
        <w:t xml:space="preserve">коммерческих организаций в целях признания их социально </w:t>
      </w:r>
      <w:proofErr w:type="gramStart"/>
      <w:r w:rsidR="00512FBE" w:rsidRPr="00437C63">
        <w:rPr>
          <w:sz w:val="28"/>
          <w:szCs w:val="28"/>
        </w:rPr>
        <w:t>ориентированными</w:t>
      </w:r>
      <w:proofErr w:type="gramEnd"/>
      <w:r w:rsidR="00512FBE" w:rsidRPr="00437C63">
        <w:rPr>
          <w:sz w:val="28"/>
          <w:szCs w:val="28"/>
        </w:rPr>
        <w:t xml:space="preserve"> некоммерческими организациями".</w:t>
      </w:r>
    </w:p>
    <w:p w:rsidR="00B54F54" w:rsidRDefault="00B54F54" w:rsidP="00665E13">
      <w:pPr>
        <w:ind w:firstLine="709"/>
        <w:jc w:val="both"/>
        <w:rPr>
          <w:rFonts w:eastAsia="Calibri"/>
          <w:color w:val="FF0000"/>
          <w:sz w:val="28"/>
          <w:szCs w:val="28"/>
        </w:rPr>
      </w:pPr>
    </w:p>
    <w:p w:rsidR="00665E13" w:rsidRPr="00DF492E" w:rsidRDefault="00512FBE" w:rsidP="00C95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65E13" w:rsidRPr="00DF492E">
        <w:rPr>
          <w:sz w:val="28"/>
          <w:szCs w:val="28"/>
        </w:rPr>
        <w:t>. Ответственным исполнителем</w:t>
      </w:r>
      <w:r w:rsidR="00DF5B92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 w:rsidR="00C95431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предусмотренного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1.3.2. Программы</w:t>
      </w:r>
      <w:r w:rsidR="00DF5B92">
        <w:rPr>
          <w:sz w:val="28"/>
          <w:szCs w:val="28"/>
        </w:rPr>
        <w:t>,</w:t>
      </w:r>
      <w:r w:rsidR="00C95431">
        <w:rPr>
          <w:sz w:val="28"/>
          <w:szCs w:val="28"/>
        </w:rPr>
        <w:t xml:space="preserve"> </w:t>
      </w:r>
      <w:r w:rsidR="00665E13" w:rsidRPr="00DF492E">
        <w:rPr>
          <w:sz w:val="28"/>
          <w:szCs w:val="28"/>
        </w:rPr>
        <w:t xml:space="preserve"> является управление по социальной и молодежной п</w:t>
      </w:r>
      <w:r w:rsidR="00665E13" w:rsidRPr="00DF492E">
        <w:rPr>
          <w:sz w:val="28"/>
          <w:szCs w:val="28"/>
        </w:rPr>
        <w:t>о</w:t>
      </w:r>
      <w:r w:rsidR="00665E13" w:rsidRPr="00DF492E">
        <w:rPr>
          <w:sz w:val="28"/>
          <w:szCs w:val="28"/>
        </w:rPr>
        <w:t>литике администрации города</w:t>
      </w:r>
      <w:r w:rsidR="00546437">
        <w:rPr>
          <w:sz w:val="28"/>
          <w:szCs w:val="28"/>
        </w:rPr>
        <w:t xml:space="preserve"> (далее –</w:t>
      </w:r>
      <w:r w:rsidR="00C95431">
        <w:rPr>
          <w:sz w:val="28"/>
          <w:szCs w:val="28"/>
        </w:rPr>
        <w:t xml:space="preserve"> </w:t>
      </w:r>
      <w:r w:rsidR="00546437">
        <w:rPr>
          <w:sz w:val="28"/>
          <w:szCs w:val="28"/>
        </w:rPr>
        <w:t>Управление)</w:t>
      </w:r>
      <w:r w:rsidR="00665E13" w:rsidRPr="00DF492E">
        <w:rPr>
          <w:sz w:val="28"/>
          <w:szCs w:val="28"/>
        </w:rPr>
        <w:t>.</w:t>
      </w:r>
    </w:p>
    <w:p w:rsidR="00C53334" w:rsidRPr="00DF492E" w:rsidRDefault="00C53334" w:rsidP="007D739E">
      <w:pPr>
        <w:jc w:val="both"/>
        <w:rPr>
          <w:sz w:val="28"/>
          <w:szCs w:val="28"/>
        </w:rPr>
      </w:pPr>
    </w:p>
    <w:p w:rsidR="00C95431" w:rsidRPr="00B54F54" w:rsidRDefault="00556EDC" w:rsidP="00C95431">
      <w:pPr>
        <w:pStyle w:val="a3"/>
        <w:ind w:firstLine="0"/>
        <w:jc w:val="center"/>
        <w:rPr>
          <w:b/>
          <w:szCs w:val="28"/>
        </w:rPr>
      </w:pPr>
      <w:r w:rsidRPr="00DF492E">
        <w:rPr>
          <w:b/>
          <w:szCs w:val="28"/>
          <w:lang w:val="en-US"/>
        </w:rPr>
        <w:t>II</w:t>
      </w:r>
      <w:r w:rsidRPr="00DF492E">
        <w:rPr>
          <w:b/>
          <w:szCs w:val="28"/>
        </w:rPr>
        <w:t xml:space="preserve">. </w:t>
      </w:r>
      <w:r w:rsidR="0056331B" w:rsidRPr="00DF492E">
        <w:rPr>
          <w:b/>
          <w:szCs w:val="28"/>
        </w:rPr>
        <w:t>М</w:t>
      </w:r>
      <w:r w:rsidR="000442A3" w:rsidRPr="00DF492E">
        <w:rPr>
          <w:b/>
          <w:szCs w:val="28"/>
        </w:rPr>
        <w:t>еханизм реализации</w:t>
      </w:r>
      <w:r w:rsidR="00E01C57" w:rsidRPr="00DF492E">
        <w:rPr>
          <w:b/>
          <w:szCs w:val="28"/>
        </w:rPr>
        <w:t xml:space="preserve"> </w:t>
      </w:r>
      <w:r w:rsidR="00C95431">
        <w:rPr>
          <w:b/>
          <w:szCs w:val="28"/>
        </w:rPr>
        <w:t>мероприятия</w:t>
      </w:r>
      <w:r w:rsidR="00E01C57" w:rsidRPr="00EC7391">
        <w:rPr>
          <w:b/>
          <w:szCs w:val="28"/>
        </w:rPr>
        <w:t xml:space="preserve"> </w:t>
      </w:r>
      <w:r w:rsidR="00EC7391" w:rsidRPr="00EC7391">
        <w:rPr>
          <w:b/>
          <w:szCs w:val="28"/>
        </w:rPr>
        <w:t xml:space="preserve">по </w:t>
      </w:r>
      <w:r w:rsidR="00C95431">
        <w:rPr>
          <w:b/>
          <w:szCs w:val="28"/>
        </w:rPr>
        <w:t>обеспечению</w:t>
      </w:r>
      <w:r w:rsidR="00C95431" w:rsidRPr="00B54F54">
        <w:rPr>
          <w:b/>
          <w:szCs w:val="28"/>
        </w:rPr>
        <w:t xml:space="preserve"> участия социально ориентированных некоммерческих организаций города Нижневартовска в региональных и общероссийских мероприятиях на 2016-2020 годы</w:t>
      </w:r>
    </w:p>
    <w:p w:rsidR="00DF5B92" w:rsidRDefault="00DF5B92" w:rsidP="00DF5B92">
      <w:pPr>
        <w:suppressAutoHyphens/>
        <w:jc w:val="both"/>
        <w:rPr>
          <w:sz w:val="28"/>
          <w:szCs w:val="28"/>
        </w:rPr>
      </w:pPr>
    </w:p>
    <w:p w:rsidR="00DF5B92" w:rsidRDefault="00DF5B92" w:rsidP="00DF5B9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12FBE">
        <w:rPr>
          <w:sz w:val="28"/>
          <w:szCs w:val="28"/>
        </w:rPr>
        <w:t xml:space="preserve"> Обеспечение</w:t>
      </w:r>
      <w:r w:rsidR="00512FBE" w:rsidRPr="000D5116">
        <w:rPr>
          <w:sz w:val="28"/>
          <w:szCs w:val="28"/>
        </w:rPr>
        <w:t xml:space="preserve"> участия социально ориентированных некоммерческих организаций в региональных и общероссийских мероприятиях (семинарах, съездах, форумах, выставках, фестивалях и др.) </w:t>
      </w:r>
      <w:r>
        <w:rPr>
          <w:sz w:val="28"/>
          <w:szCs w:val="28"/>
        </w:rPr>
        <w:t xml:space="preserve">(далее - Мероприятие) </w:t>
      </w:r>
      <w:r w:rsidR="00512FBE" w:rsidRPr="00940A36">
        <w:rPr>
          <w:sz w:val="28"/>
          <w:szCs w:val="28"/>
        </w:rPr>
        <w:t>осуществляется</w:t>
      </w:r>
      <w:r w:rsidR="00512FBE">
        <w:rPr>
          <w:sz w:val="28"/>
          <w:szCs w:val="28"/>
        </w:rPr>
        <w:t xml:space="preserve"> путем </w:t>
      </w:r>
      <w:r w:rsidR="00512FBE" w:rsidRPr="000D5116">
        <w:rPr>
          <w:sz w:val="28"/>
          <w:szCs w:val="28"/>
        </w:rPr>
        <w:t>возмещения затрат по проезду и проживанию представителей социально ориентирова</w:t>
      </w:r>
      <w:r w:rsidR="00512FBE">
        <w:rPr>
          <w:sz w:val="28"/>
          <w:szCs w:val="28"/>
        </w:rPr>
        <w:t>нных некоммерческих организаций.</w:t>
      </w:r>
    </w:p>
    <w:p w:rsidR="00DF5B92" w:rsidRPr="000A5956" w:rsidRDefault="00DF5B92" w:rsidP="00DF5B9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</w:t>
      </w:r>
      <w:r w:rsidRPr="000A5956">
        <w:rPr>
          <w:color w:val="000000"/>
          <w:sz w:val="28"/>
          <w:szCs w:val="28"/>
        </w:rPr>
        <w:t xml:space="preserve">. Направление </w:t>
      </w:r>
      <w:r w:rsidRPr="000A5956">
        <w:rPr>
          <w:sz w:val="28"/>
          <w:szCs w:val="28"/>
        </w:rPr>
        <w:t xml:space="preserve">участников </w:t>
      </w:r>
      <w:r w:rsidRPr="000A595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Мероприятие</w:t>
      </w:r>
      <w:r w:rsidRPr="000A5956">
        <w:rPr>
          <w:sz w:val="28"/>
          <w:szCs w:val="28"/>
        </w:rPr>
        <w:t xml:space="preserve"> осуществляется </w:t>
      </w:r>
      <w:r w:rsidRPr="000A5956">
        <w:rPr>
          <w:color w:val="000000"/>
          <w:sz w:val="28"/>
          <w:szCs w:val="28"/>
        </w:rPr>
        <w:t>на основ</w:t>
      </w:r>
      <w:r w:rsidRPr="000A5956">
        <w:rPr>
          <w:color w:val="000000"/>
          <w:sz w:val="28"/>
          <w:szCs w:val="28"/>
        </w:rPr>
        <w:t>а</w:t>
      </w:r>
      <w:r w:rsidRPr="000A5956">
        <w:rPr>
          <w:color w:val="000000"/>
          <w:sz w:val="28"/>
          <w:szCs w:val="28"/>
        </w:rPr>
        <w:t xml:space="preserve">нии решения </w:t>
      </w:r>
      <w:r w:rsidRPr="000A5956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 социально ориентированной</w:t>
      </w:r>
      <w:r w:rsidRPr="000A5956">
        <w:rPr>
          <w:sz w:val="28"/>
          <w:szCs w:val="28"/>
        </w:rPr>
        <w:t xml:space="preserve"> некомме</w:t>
      </w:r>
      <w:r w:rsidRPr="000A5956">
        <w:rPr>
          <w:sz w:val="28"/>
          <w:szCs w:val="28"/>
        </w:rPr>
        <w:t>р</w:t>
      </w:r>
      <w:r w:rsidRPr="000A5956">
        <w:rPr>
          <w:sz w:val="28"/>
          <w:szCs w:val="28"/>
        </w:rPr>
        <w:t>ческой организации в соответствии</w:t>
      </w:r>
      <w:r>
        <w:rPr>
          <w:sz w:val="28"/>
          <w:szCs w:val="28"/>
        </w:rPr>
        <w:t xml:space="preserve"> с у</w:t>
      </w:r>
      <w:r w:rsidRPr="000A5956">
        <w:rPr>
          <w:sz w:val="28"/>
          <w:szCs w:val="28"/>
        </w:rPr>
        <w:t>ставом организации.</w:t>
      </w:r>
    </w:p>
    <w:p w:rsidR="00DF5B92" w:rsidRDefault="00DF5B92" w:rsidP="00DF5B92">
      <w:pPr>
        <w:suppressAutoHyphens/>
        <w:ind w:firstLine="708"/>
        <w:jc w:val="both"/>
        <w:rPr>
          <w:sz w:val="28"/>
          <w:szCs w:val="28"/>
        </w:rPr>
      </w:pPr>
    </w:p>
    <w:p w:rsidR="00CD664D" w:rsidRPr="000D5116" w:rsidRDefault="00DF5B92" w:rsidP="00DF5B9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Управлением  осуществляется возмещение затрат</w:t>
      </w:r>
      <w:r w:rsidR="00FB28FD">
        <w:rPr>
          <w:sz w:val="28"/>
          <w:szCs w:val="28"/>
        </w:rPr>
        <w:t>:</w:t>
      </w:r>
    </w:p>
    <w:p w:rsidR="00FB28FD" w:rsidRPr="002C3708" w:rsidRDefault="00DF5B92" w:rsidP="00FB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B28FD" w:rsidRPr="002C3708">
        <w:rPr>
          <w:sz w:val="28"/>
          <w:szCs w:val="28"/>
        </w:rPr>
        <w:t>.1. По проезду д</w:t>
      </w:r>
      <w:r w:rsidR="00FB28FD">
        <w:rPr>
          <w:sz w:val="28"/>
          <w:szCs w:val="28"/>
        </w:rPr>
        <w:t>о места проведения М</w:t>
      </w:r>
      <w:r w:rsidR="00FB28FD" w:rsidRPr="002C3708">
        <w:rPr>
          <w:sz w:val="28"/>
          <w:szCs w:val="28"/>
        </w:rPr>
        <w:t xml:space="preserve">ероприятия </w:t>
      </w:r>
      <w:r w:rsidR="00FB28FD">
        <w:rPr>
          <w:sz w:val="28"/>
          <w:szCs w:val="28"/>
        </w:rPr>
        <w:t xml:space="preserve">  </w:t>
      </w:r>
      <w:r w:rsidR="00FB28FD" w:rsidRPr="002C3708">
        <w:rPr>
          <w:sz w:val="28"/>
          <w:szCs w:val="28"/>
        </w:rPr>
        <w:t>и обратно (включая страховой взнос на обязательное личное страхование пассажиров на транспо</w:t>
      </w:r>
      <w:r w:rsidR="00FB28FD" w:rsidRPr="002C3708">
        <w:rPr>
          <w:sz w:val="28"/>
          <w:szCs w:val="28"/>
        </w:rPr>
        <w:t>р</w:t>
      </w:r>
      <w:r w:rsidR="00FB28FD" w:rsidRPr="002C3708">
        <w:rPr>
          <w:sz w:val="28"/>
          <w:szCs w:val="28"/>
        </w:rPr>
        <w:t xml:space="preserve">те, оплату услуг по оформлению проездных документов </w:t>
      </w:r>
      <w:r w:rsidR="00FB28FD">
        <w:rPr>
          <w:sz w:val="28"/>
          <w:szCs w:val="28"/>
        </w:rPr>
        <w:t xml:space="preserve">   </w:t>
      </w:r>
      <w:r w:rsidR="00FB28FD" w:rsidRPr="002C3708">
        <w:rPr>
          <w:sz w:val="28"/>
          <w:szCs w:val="28"/>
        </w:rPr>
        <w:t>и предоставлению в поездах постельных принадлежностей):</w:t>
      </w:r>
    </w:p>
    <w:p w:rsidR="00FB28FD" w:rsidRPr="002C3708" w:rsidRDefault="00FB28FD" w:rsidP="00FB28FD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железнодорожным транспортом (не выше стоимости проезда в пла</w:t>
      </w:r>
      <w:r w:rsidRPr="002C3708">
        <w:rPr>
          <w:sz w:val="28"/>
          <w:szCs w:val="28"/>
        </w:rPr>
        <w:t>ц</w:t>
      </w:r>
      <w:r w:rsidRPr="002C3708">
        <w:rPr>
          <w:sz w:val="28"/>
          <w:szCs w:val="28"/>
        </w:rPr>
        <w:t>картном вагоне);</w:t>
      </w:r>
    </w:p>
    <w:p w:rsidR="00FB28FD" w:rsidRPr="002C3708" w:rsidRDefault="00FB28FD" w:rsidP="00FB28FD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автомобильным транспортом общего пользования (кроме такси);</w:t>
      </w:r>
    </w:p>
    <w:p w:rsidR="00FB28FD" w:rsidRPr="002C3708" w:rsidRDefault="00FB28FD" w:rsidP="00FB28FD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воздушным транспортом:</w:t>
      </w:r>
    </w:p>
    <w:p w:rsidR="00FB28FD" w:rsidRPr="002C3708" w:rsidRDefault="00FB28FD" w:rsidP="00FB28FD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при отсутствии железнодорожного и автомобильного видов сообщения - в салоне экономического класса;</w:t>
      </w:r>
    </w:p>
    <w:p w:rsidR="00FB28FD" w:rsidRPr="002C3708" w:rsidRDefault="00FB28FD" w:rsidP="00FB28FD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 xml:space="preserve">при наличии железнодорожного или автомобильного вида сообщения - </w:t>
      </w:r>
      <w:r>
        <w:rPr>
          <w:sz w:val="28"/>
          <w:szCs w:val="28"/>
        </w:rPr>
        <w:t xml:space="preserve"> </w:t>
      </w:r>
      <w:r w:rsidRPr="002C3708">
        <w:rPr>
          <w:sz w:val="28"/>
          <w:szCs w:val="28"/>
        </w:rPr>
        <w:t>не выше стоимости проезда в плацкартном вагоне железнодорожного тран</w:t>
      </w:r>
      <w:r w:rsidRPr="002C3708">
        <w:rPr>
          <w:sz w:val="28"/>
          <w:szCs w:val="28"/>
        </w:rPr>
        <w:t>с</w:t>
      </w:r>
      <w:r w:rsidRPr="002C3708">
        <w:rPr>
          <w:sz w:val="28"/>
          <w:szCs w:val="28"/>
        </w:rPr>
        <w:t>порта;</w:t>
      </w:r>
    </w:p>
    <w:p w:rsidR="00FB28FD" w:rsidRDefault="00FB28FD" w:rsidP="00FB28FD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при наличии автомобильного и отсутствии железнодорожного вида</w:t>
      </w:r>
      <w:r>
        <w:rPr>
          <w:sz w:val="28"/>
          <w:szCs w:val="28"/>
        </w:rPr>
        <w:t xml:space="preserve">            </w:t>
      </w:r>
      <w:r w:rsidRPr="002C3708">
        <w:rPr>
          <w:sz w:val="28"/>
          <w:szCs w:val="28"/>
        </w:rPr>
        <w:t>сообщения - не выше стоимости проезда автомобильным транспортом общего пользования (кроме такси).</w:t>
      </w:r>
    </w:p>
    <w:p w:rsidR="005B0E07" w:rsidRPr="00620EB9" w:rsidRDefault="005B0E07" w:rsidP="005B0E07">
      <w:pPr>
        <w:ind w:firstLine="709"/>
        <w:jc w:val="both"/>
        <w:rPr>
          <w:sz w:val="28"/>
          <w:szCs w:val="28"/>
        </w:rPr>
      </w:pPr>
      <w:proofErr w:type="gramStart"/>
      <w:r w:rsidRPr="000A5956">
        <w:rPr>
          <w:sz w:val="28"/>
          <w:szCs w:val="28"/>
        </w:rPr>
        <w:t>В случае если представленные документы подтверждают произведенные расходы на проезд по более высокой категории проезда, чем установлено</w:t>
      </w:r>
      <w:r>
        <w:rPr>
          <w:sz w:val="28"/>
          <w:szCs w:val="28"/>
        </w:rPr>
        <w:t xml:space="preserve"> </w:t>
      </w:r>
      <w:r w:rsidRPr="000A5956">
        <w:rPr>
          <w:sz w:val="28"/>
          <w:szCs w:val="28"/>
        </w:rPr>
        <w:t>настоящим Порядком, возмещение затрат участникам по фактически произв</w:t>
      </w:r>
      <w:r w:rsidRPr="000A5956">
        <w:rPr>
          <w:sz w:val="28"/>
          <w:szCs w:val="28"/>
        </w:rPr>
        <w:t>е</w:t>
      </w:r>
      <w:r w:rsidRPr="000A5956">
        <w:rPr>
          <w:sz w:val="28"/>
          <w:szCs w:val="28"/>
        </w:rPr>
        <w:t>денным расходам производится на основании справки о стоимости про</w:t>
      </w:r>
      <w:r>
        <w:rPr>
          <w:sz w:val="28"/>
          <w:szCs w:val="28"/>
        </w:rPr>
        <w:t xml:space="preserve">езда </w:t>
      </w:r>
      <w:r w:rsidRPr="000A5956">
        <w:rPr>
          <w:sz w:val="28"/>
          <w:szCs w:val="28"/>
        </w:rPr>
        <w:t>в соответствии с установленной настоящим Порядком категорией проезда, в</w:t>
      </w:r>
      <w:r w:rsidRPr="000A5956">
        <w:rPr>
          <w:sz w:val="28"/>
          <w:szCs w:val="28"/>
        </w:rPr>
        <w:t>ы</w:t>
      </w:r>
      <w:r w:rsidRPr="000A5956">
        <w:rPr>
          <w:sz w:val="28"/>
          <w:szCs w:val="28"/>
        </w:rPr>
        <w:t xml:space="preserve">данной соответствующей организацией, осуществляющей продажу проездных и перевозочных документов (билетов), на дату приобретения билета. </w:t>
      </w:r>
      <w:proofErr w:type="gramEnd"/>
    </w:p>
    <w:p w:rsidR="005B0E07" w:rsidRPr="002C3708" w:rsidRDefault="005B0E07" w:rsidP="00FB28FD">
      <w:pPr>
        <w:ind w:firstLine="709"/>
        <w:jc w:val="both"/>
        <w:rPr>
          <w:sz w:val="28"/>
          <w:szCs w:val="28"/>
        </w:rPr>
      </w:pPr>
    </w:p>
    <w:p w:rsidR="00FB28FD" w:rsidRPr="002C3708" w:rsidRDefault="00DF5B92" w:rsidP="00FB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B28FD" w:rsidRPr="002C3708">
        <w:rPr>
          <w:sz w:val="28"/>
          <w:szCs w:val="28"/>
        </w:rPr>
        <w:t>.2. По найму жилого помещения</w:t>
      </w:r>
      <w:r w:rsidR="00FB28FD">
        <w:rPr>
          <w:sz w:val="28"/>
          <w:szCs w:val="28"/>
        </w:rPr>
        <w:t xml:space="preserve"> в период проведения М</w:t>
      </w:r>
      <w:r w:rsidR="00FB28FD" w:rsidRPr="002C3708">
        <w:rPr>
          <w:sz w:val="28"/>
          <w:szCs w:val="28"/>
        </w:rPr>
        <w:t>ероприятия (если не предоставляется бесплатное жилое помещение), включая брониров</w:t>
      </w:r>
      <w:r w:rsidR="00FB28FD" w:rsidRPr="002C3708">
        <w:rPr>
          <w:sz w:val="28"/>
          <w:szCs w:val="28"/>
        </w:rPr>
        <w:t>а</w:t>
      </w:r>
      <w:r w:rsidR="00FB28FD" w:rsidRPr="002C3708">
        <w:rPr>
          <w:sz w:val="28"/>
          <w:szCs w:val="28"/>
        </w:rPr>
        <w:t>ние, в размере, не превышающем 2 000 рублей в сутки.</w:t>
      </w:r>
    </w:p>
    <w:p w:rsidR="00FB28FD" w:rsidRPr="002C3708" w:rsidRDefault="00FB28FD" w:rsidP="00FB28FD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Расходы на оплату дополнительных услуг, оказываемых в гостиницах (расходы на обслуживание в барах, ресторанах, кафе, расходы на обслуживание в номере, расходы за пользование рекреационно-оздоровительными объект</w:t>
      </w:r>
      <w:r w:rsidRPr="002C3708">
        <w:rPr>
          <w:sz w:val="28"/>
          <w:szCs w:val="28"/>
        </w:rPr>
        <w:t>а</w:t>
      </w:r>
      <w:r w:rsidRPr="002C3708">
        <w:rPr>
          <w:sz w:val="28"/>
          <w:szCs w:val="28"/>
        </w:rPr>
        <w:t>ми), возмещению не подлежат.</w:t>
      </w:r>
    </w:p>
    <w:p w:rsidR="00DF5B92" w:rsidRDefault="00DF5B92" w:rsidP="00546437">
      <w:pPr>
        <w:ind w:firstLine="709"/>
        <w:jc w:val="both"/>
        <w:rPr>
          <w:sz w:val="28"/>
          <w:szCs w:val="28"/>
        </w:rPr>
      </w:pPr>
    </w:p>
    <w:p w:rsidR="00546437" w:rsidRPr="002C3708" w:rsidRDefault="00DF5B92" w:rsidP="00546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46437" w:rsidRPr="002C3708">
        <w:rPr>
          <w:sz w:val="28"/>
          <w:szCs w:val="28"/>
        </w:rPr>
        <w:t xml:space="preserve">. Возмещение фактически произведенных расходов представителей </w:t>
      </w:r>
      <w:r w:rsidR="00546437">
        <w:rPr>
          <w:sz w:val="28"/>
          <w:szCs w:val="28"/>
        </w:rPr>
        <w:t xml:space="preserve"> социально ориентированных некоммерческих организаций </w:t>
      </w:r>
      <w:r w:rsidR="00546437" w:rsidRPr="002C3708">
        <w:rPr>
          <w:sz w:val="28"/>
          <w:szCs w:val="28"/>
        </w:rPr>
        <w:t>города Нижнева</w:t>
      </w:r>
      <w:r w:rsidR="00546437" w:rsidRPr="002C3708">
        <w:rPr>
          <w:sz w:val="28"/>
          <w:szCs w:val="28"/>
        </w:rPr>
        <w:t>р</w:t>
      </w:r>
      <w:r w:rsidR="00546437" w:rsidRPr="002C3708">
        <w:rPr>
          <w:sz w:val="28"/>
          <w:szCs w:val="28"/>
        </w:rPr>
        <w:t>тов</w:t>
      </w:r>
      <w:r w:rsidR="00546437">
        <w:rPr>
          <w:sz w:val="28"/>
          <w:szCs w:val="28"/>
        </w:rPr>
        <w:t>ска</w:t>
      </w:r>
      <w:r w:rsidR="00546437" w:rsidRPr="002C3708">
        <w:rPr>
          <w:sz w:val="28"/>
          <w:szCs w:val="28"/>
        </w:rPr>
        <w:t xml:space="preserve"> осуществляется в следующем порядке:</w:t>
      </w:r>
    </w:p>
    <w:p w:rsidR="00546437" w:rsidRPr="002C3708" w:rsidRDefault="00DF5B92" w:rsidP="00546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46437" w:rsidRPr="002C3708">
        <w:rPr>
          <w:sz w:val="28"/>
          <w:szCs w:val="28"/>
        </w:rPr>
        <w:t xml:space="preserve">.1. Представитель </w:t>
      </w:r>
      <w:r w:rsidR="00546437">
        <w:rPr>
          <w:sz w:val="28"/>
          <w:szCs w:val="28"/>
        </w:rPr>
        <w:t>социально ориентированных некоммерческих орг</w:t>
      </w:r>
      <w:r w:rsidR="00546437">
        <w:rPr>
          <w:sz w:val="28"/>
          <w:szCs w:val="28"/>
        </w:rPr>
        <w:t>а</w:t>
      </w:r>
      <w:r w:rsidR="00546437">
        <w:rPr>
          <w:sz w:val="28"/>
          <w:szCs w:val="28"/>
        </w:rPr>
        <w:t xml:space="preserve">низаций </w:t>
      </w:r>
      <w:r w:rsidR="00546437" w:rsidRPr="002C3708">
        <w:rPr>
          <w:sz w:val="28"/>
          <w:szCs w:val="28"/>
        </w:rPr>
        <w:t>города Нижнева</w:t>
      </w:r>
      <w:r w:rsidR="00546437">
        <w:rPr>
          <w:sz w:val="28"/>
          <w:szCs w:val="28"/>
        </w:rPr>
        <w:t xml:space="preserve">ртовска   </w:t>
      </w:r>
      <w:r w:rsidR="005B0E07">
        <w:rPr>
          <w:sz w:val="28"/>
          <w:szCs w:val="28"/>
        </w:rPr>
        <w:t>в срок  не позднее</w:t>
      </w:r>
      <w:r w:rsidR="00546437" w:rsidRPr="002C3708">
        <w:rPr>
          <w:sz w:val="28"/>
          <w:szCs w:val="28"/>
        </w:rPr>
        <w:t xml:space="preserve"> 45 дней со дня возвращ</w:t>
      </w:r>
      <w:r w:rsidR="00546437" w:rsidRPr="002C3708">
        <w:rPr>
          <w:sz w:val="28"/>
          <w:szCs w:val="28"/>
        </w:rPr>
        <w:t>е</w:t>
      </w:r>
      <w:r w:rsidR="00546437" w:rsidRPr="002C3708">
        <w:rPr>
          <w:sz w:val="28"/>
          <w:szCs w:val="28"/>
        </w:rPr>
        <w:t>ния в город Нижневартовск после проведе</w:t>
      </w:r>
      <w:r w:rsidR="00546437">
        <w:rPr>
          <w:sz w:val="28"/>
          <w:szCs w:val="28"/>
        </w:rPr>
        <w:t>ния М</w:t>
      </w:r>
      <w:r w:rsidR="00546437" w:rsidRPr="002C3708">
        <w:rPr>
          <w:sz w:val="28"/>
          <w:szCs w:val="28"/>
        </w:rPr>
        <w:t>ероприятия представ</w:t>
      </w:r>
      <w:r w:rsidR="00546437">
        <w:rPr>
          <w:sz w:val="28"/>
          <w:szCs w:val="28"/>
        </w:rPr>
        <w:t>ляет в У</w:t>
      </w:r>
      <w:r w:rsidR="00546437" w:rsidRPr="002C3708">
        <w:rPr>
          <w:sz w:val="28"/>
          <w:szCs w:val="28"/>
        </w:rPr>
        <w:t>правле</w:t>
      </w:r>
      <w:r w:rsidR="00546437">
        <w:rPr>
          <w:sz w:val="28"/>
          <w:szCs w:val="28"/>
        </w:rPr>
        <w:t xml:space="preserve">ние </w:t>
      </w:r>
      <w:r w:rsidR="00546437" w:rsidRPr="002C3708">
        <w:rPr>
          <w:sz w:val="28"/>
          <w:szCs w:val="28"/>
        </w:rPr>
        <w:t xml:space="preserve"> пакет </w:t>
      </w:r>
      <w:r w:rsidR="00546437">
        <w:rPr>
          <w:sz w:val="28"/>
          <w:szCs w:val="28"/>
        </w:rPr>
        <w:t xml:space="preserve"> </w:t>
      </w:r>
      <w:r w:rsidR="00546437" w:rsidRPr="002C3708">
        <w:rPr>
          <w:sz w:val="28"/>
          <w:szCs w:val="28"/>
        </w:rPr>
        <w:t>документов, включающий в себя: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lastRenderedPageBreak/>
        <w:t>- заявление о возмещении расходов, свя</w:t>
      </w:r>
      <w:r>
        <w:rPr>
          <w:sz w:val="28"/>
          <w:szCs w:val="28"/>
        </w:rPr>
        <w:t>занных с участием в М</w:t>
      </w:r>
      <w:r w:rsidRPr="002C3708">
        <w:rPr>
          <w:sz w:val="28"/>
          <w:szCs w:val="28"/>
        </w:rPr>
        <w:t>еропри</w:t>
      </w:r>
      <w:r w:rsidRPr="002C3708">
        <w:rPr>
          <w:sz w:val="28"/>
          <w:szCs w:val="28"/>
        </w:rPr>
        <w:t>я</w:t>
      </w:r>
      <w:r w:rsidRPr="002C3708">
        <w:rPr>
          <w:sz w:val="28"/>
          <w:szCs w:val="28"/>
        </w:rPr>
        <w:t>тии, по форме согласно приложению 1 к Порядку;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оригиналы проездных документов (билеты, посадочные талоны, касс</w:t>
      </w:r>
      <w:r w:rsidRPr="002C3708">
        <w:rPr>
          <w:sz w:val="28"/>
          <w:szCs w:val="28"/>
        </w:rPr>
        <w:t>о</w:t>
      </w:r>
      <w:r w:rsidRPr="002C3708">
        <w:rPr>
          <w:sz w:val="28"/>
          <w:szCs w:val="28"/>
        </w:rPr>
        <w:t>вые чеки и т.д.) или справку о стоимости проезда железнодорожным или авт</w:t>
      </w:r>
      <w:r w:rsidRPr="002C3708">
        <w:rPr>
          <w:sz w:val="28"/>
          <w:szCs w:val="28"/>
        </w:rPr>
        <w:t>о</w:t>
      </w:r>
      <w:r w:rsidRPr="002C3708">
        <w:rPr>
          <w:sz w:val="28"/>
          <w:szCs w:val="28"/>
        </w:rPr>
        <w:t>мобильным транспортом общего пользования (при необходимости);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оригиналы документов об оплате услуг по изготовлению справки о ст</w:t>
      </w:r>
      <w:r w:rsidRPr="002C3708">
        <w:rPr>
          <w:sz w:val="28"/>
          <w:szCs w:val="28"/>
        </w:rPr>
        <w:t>о</w:t>
      </w:r>
      <w:r w:rsidRPr="002C3708">
        <w:rPr>
          <w:sz w:val="28"/>
          <w:szCs w:val="28"/>
        </w:rPr>
        <w:t>имости проезда железнодорожным или автомобильным транспортом общего пользования (при необходимости);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оригиналы документов о найме жилого помещения в</w:t>
      </w:r>
      <w:r>
        <w:rPr>
          <w:sz w:val="28"/>
          <w:szCs w:val="28"/>
        </w:rPr>
        <w:t xml:space="preserve"> период проведения М</w:t>
      </w:r>
      <w:r w:rsidRPr="002C3708">
        <w:rPr>
          <w:sz w:val="28"/>
          <w:szCs w:val="28"/>
        </w:rPr>
        <w:t>ероприятия (квитанции, кассовые чеки и т.д.);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оригиналы документов об оплате организационного взноса (квитанция об оплате, кассовый чек и т.д.);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копию документа о лицевом счете (копию сберегательной книжки или выписки о лицевом счете, выданной банком);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согласие на обработку персональных данных по форме согласно прил</w:t>
      </w:r>
      <w:r w:rsidRPr="002C3708">
        <w:rPr>
          <w:sz w:val="28"/>
          <w:szCs w:val="28"/>
        </w:rPr>
        <w:t>о</w:t>
      </w:r>
      <w:r w:rsidRPr="002C3708">
        <w:rPr>
          <w:sz w:val="28"/>
          <w:szCs w:val="28"/>
        </w:rPr>
        <w:t>жению 2 к Порядку;</w:t>
      </w:r>
    </w:p>
    <w:p w:rsidR="00546437" w:rsidRPr="002C3708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копию паспорта (разворот с фотографией, страница с отметкой о рег</w:t>
      </w:r>
      <w:r w:rsidRPr="002C3708">
        <w:rPr>
          <w:sz w:val="28"/>
          <w:szCs w:val="28"/>
        </w:rPr>
        <w:t>и</w:t>
      </w:r>
      <w:r w:rsidRPr="002C3708">
        <w:rPr>
          <w:sz w:val="28"/>
          <w:szCs w:val="28"/>
        </w:rPr>
        <w:t>страции п</w:t>
      </w:r>
      <w:r>
        <w:rPr>
          <w:sz w:val="28"/>
          <w:szCs w:val="28"/>
        </w:rPr>
        <w:t>о месту жительства (пребывания)</w:t>
      </w:r>
      <w:r w:rsidRPr="002C3708">
        <w:rPr>
          <w:sz w:val="28"/>
          <w:szCs w:val="28"/>
        </w:rPr>
        <w:t>;</w:t>
      </w:r>
    </w:p>
    <w:p w:rsidR="00546437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 xml:space="preserve">- копию официального приглашения или информационного письма </w:t>
      </w:r>
      <w:r>
        <w:rPr>
          <w:sz w:val="28"/>
          <w:szCs w:val="28"/>
        </w:rPr>
        <w:t xml:space="preserve">                 от организатора М</w:t>
      </w:r>
      <w:r w:rsidRPr="002C3708">
        <w:rPr>
          <w:sz w:val="28"/>
          <w:szCs w:val="28"/>
        </w:rPr>
        <w:t>ероприятия;</w:t>
      </w:r>
    </w:p>
    <w:p w:rsidR="00695F54" w:rsidRPr="002C3708" w:rsidRDefault="00695F54" w:rsidP="00695F5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выписку</w:t>
      </w:r>
      <w:r w:rsidRPr="000A5956">
        <w:rPr>
          <w:color w:val="000000"/>
          <w:sz w:val="28"/>
          <w:szCs w:val="28"/>
        </w:rPr>
        <w:t xml:space="preserve"> из протокола (</w:t>
      </w:r>
      <w:r w:rsidRPr="000A5956">
        <w:rPr>
          <w:sz w:val="28"/>
          <w:szCs w:val="28"/>
        </w:rPr>
        <w:t xml:space="preserve">решение) уполномоченного органа </w:t>
      </w:r>
      <w:r>
        <w:rPr>
          <w:sz w:val="28"/>
          <w:szCs w:val="28"/>
        </w:rPr>
        <w:t xml:space="preserve">социально ориентированной </w:t>
      </w:r>
      <w:r w:rsidRPr="000A5956">
        <w:rPr>
          <w:sz w:val="28"/>
          <w:szCs w:val="28"/>
        </w:rPr>
        <w:t>некоммерческой организации;</w:t>
      </w:r>
    </w:p>
    <w:p w:rsidR="00546437" w:rsidRDefault="00546437" w:rsidP="00546437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- копию документа, подтве</w:t>
      </w:r>
      <w:r>
        <w:rPr>
          <w:sz w:val="28"/>
          <w:szCs w:val="28"/>
        </w:rPr>
        <w:t>рждающего участие в М</w:t>
      </w:r>
      <w:r w:rsidRPr="002C3708">
        <w:rPr>
          <w:sz w:val="28"/>
          <w:szCs w:val="28"/>
        </w:rPr>
        <w:t>ероприятии, или отчет об участии в свободной фор</w:t>
      </w:r>
      <w:r>
        <w:rPr>
          <w:sz w:val="28"/>
          <w:szCs w:val="28"/>
        </w:rPr>
        <w:t>ме</w:t>
      </w:r>
      <w:r w:rsidR="00695F54">
        <w:rPr>
          <w:sz w:val="28"/>
          <w:szCs w:val="28"/>
        </w:rPr>
        <w:t>.</w:t>
      </w:r>
    </w:p>
    <w:p w:rsidR="005B0E07" w:rsidRPr="002C3708" w:rsidRDefault="005B0E07" w:rsidP="00546437">
      <w:pPr>
        <w:ind w:firstLine="709"/>
        <w:jc w:val="both"/>
        <w:rPr>
          <w:sz w:val="28"/>
          <w:szCs w:val="28"/>
        </w:rPr>
      </w:pPr>
    </w:p>
    <w:p w:rsidR="00546437" w:rsidRPr="002C3708" w:rsidRDefault="00DF5B92" w:rsidP="00546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95F54">
        <w:rPr>
          <w:sz w:val="28"/>
          <w:szCs w:val="28"/>
        </w:rPr>
        <w:t>.2</w:t>
      </w:r>
      <w:r w:rsidR="00546437" w:rsidRPr="002C3708">
        <w:rPr>
          <w:sz w:val="28"/>
          <w:szCs w:val="28"/>
        </w:rPr>
        <w:t>. На основании представленн</w:t>
      </w:r>
      <w:r w:rsidR="00695F54">
        <w:rPr>
          <w:sz w:val="28"/>
          <w:szCs w:val="28"/>
        </w:rPr>
        <w:t>ых документов Управление</w:t>
      </w:r>
      <w:r w:rsidR="00546437" w:rsidRPr="002C3708">
        <w:rPr>
          <w:sz w:val="28"/>
          <w:szCs w:val="28"/>
        </w:rPr>
        <w:t xml:space="preserve"> осущест</w:t>
      </w:r>
      <w:r w:rsidR="00546437" w:rsidRPr="002C3708">
        <w:rPr>
          <w:sz w:val="28"/>
          <w:szCs w:val="28"/>
        </w:rPr>
        <w:t>в</w:t>
      </w:r>
      <w:r w:rsidR="00546437" w:rsidRPr="002C3708">
        <w:rPr>
          <w:sz w:val="28"/>
          <w:szCs w:val="28"/>
        </w:rPr>
        <w:t xml:space="preserve">ляет перечисление денежных средств на лицевой счет представителя </w:t>
      </w:r>
      <w:r w:rsidR="00695F54">
        <w:rPr>
          <w:sz w:val="28"/>
          <w:szCs w:val="28"/>
        </w:rPr>
        <w:t xml:space="preserve">социально ориентированной некоммерческой организации </w:t>
      </w:r>
      <w:r w:rsidR="00546437" w:rsidRPr="002C3708">
        <w:rPr>
          <w:sz w:val="28"/>
          <w:szCs w:val="28"/>
        </w:rPr>
        <w:t>города Нижневартов</w:t>
      </w:r>
      <w:r w:rsidR="00695F54">
        <w:rPr>
          <w:sz w:val="28"/>
          <w:szCs w:val="28"/>
        </w:rPr>
        <w:t>ска.</w:t>
      </w:r>
    </w:p>
    <w:p w:rsidR="00546437" w:rsidRPr="002C3708" w:rsidRDefault="00546437" w:rsidP="00546437">
      <w:pPr>
        <w:suppressAutoHyphens/>
        <w:ind w:firstLine="708"/>
        <w:jc w:val="both"/>
        <w:rPr>
          <w:sz w:val="28"/>
          <w:szCs w:val="28"/>
        </w:rPr>
      </w:pPr>
    </w:p>
    <w:p w:rsidR="00F6747E" w:rsidRPr="00DF492E" w:rsidRDefault="00F6747E" w:rsidP="00741C99">
      <w:pPr>
        <w:pStyle w:val="a3"/>
        <w:ind w:firstLine="0"/>
        <w:rPr>
          <w:szCs w:val="28"/>
        </w:rPr>
      </w:pPr>
    </w:p>
    <w:p w:rsidR="00FC0D0F" w:rsidRDefault="00FC0D0F" w:rsidP="00D36D40">
      <w:pPr>
        <w:pStyle w:val="a3"/>
        <w:rPr>
          <w:bCs/>
          <w:sz w:val="24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5B0E07" w:rsidRDefault="005B0E07" w:rsidP="00FC0D0F">
      <w:pPr>
        <w:ind w:left="4962"/>
        <w:jc w:val="both"/>
        <w:rPr>
          <w:sz w:val="28"/>
          <w:szCs w:val="28"/>
        </w:rPr>
      </w:pPr>
    </w:p>
    <w:p w:rsidR="00FC0D0F" w:rsidRPr="005B0E07" w:rsidRDefault="005B0E07" w:rsidP="00FC0D0F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Порядку </w:t>
      </w:r>
      <w:r w:rsidRPr="005B0E07">
        <w:rPr>
          <w:sz w:val="28"/>
          <w:szCs w:val="28"/>
        </w:rPr>
        <w:t xml:space="preserve">обеспечения участия социально ориентированных некоммерческих организаций города Нижневартовска в региональных и общероссийских мероприятиях на 2016-2020 годы </w:t>
      </w:r>
    </w:p>
    <w:p w:rsidR="00FC0D0F" w:rsidRPr="005B0E07" w:rsidRDefault="00FC0D0F" w:rsidP="00FC0D0F">
      <w:pPr>
        <w:jc w:val="center"/>
        <w:rPr>
          <w:b/>
          <w:sz w:val="28"/>
          <w:szCs w:val="28"/>
        </w:rPr>
      </w:pPr>
    </w:p>
    <w:p w:rsidR="00FC0D0F" w:rsidRPr="005B0E07" w:rsidRDefault="00FC0D0F" w:rsidP="00FC0D0F">
      <w:pPr>
        <w:jc w:val="center"/>
        <w:rPr>
          <w:b/>
          <w:sz w:val="28"/>
          <w:szCs w:val="28"/>
        </w:rPr>
      </w:pPr>
    </w:p>
    <w:p w:rsidR="00FC0D0F" w:rsidRPr="00813016" w:rsidRDefault="00FC0D0F" w:rsidP="00FC0D0F">
      <w:pPr>
        <w:jc w:val="center"/>
        <w:rPr>
          <w:b/>
          <w:sz w:val="28"/>
          <w:szCs w:val="28"/>
        </w:rPr>
      </w:pPr>
      <w:r w:rsidRPr="00813016">
        <w:rPr>
          <w:b/>
          <w:sz w:val="28"/>
          <w:szCs w:val="28"/>
        </w:rPr>
        <w:t>Форма заявления о возмещении расходов,</w:t>
      </w:r>
    </w:p>
    <w:p w:rsidR="00FC0D0F" w:rsidRPr="00813016" w:rsidRDefault="00FC0D0F" w:rsidP="00FC0D0F">
      <w:pPr>
        <w:jc w:val="center"/>
        <w:rPr>
          <w:b/>
          <w:sz w:val="28"/>
          <w:szCs w:val="28"/>
        </w:rPr>
      </w:pPr>
      <w:proofErr w:type="gramStart"/>
      <w:r w:rsidRPr="00813016">
        <w:rPr>
          <w:b/>
          <w:sz w:val="28"/>
          <w:szCs w:val="28"/>
        </w:rPr>
        <w:t>свя</w:t>
      </w:r>
      <w:r>
        <w:rPr>
          <w:b/>
          <w:sz w:val="28"/>
          <w:szCs w:val="28"/>
        </w:rPr>
        <w:t>занных</w:t>
      </w:r>
      <w:proofErr w:type="gramEnd"/>
      <w:r>
        <w:rPr>
          <w:b/>
          <w:sz w:val="28"/>
          <w:szCs w:val="28"/>
        </w:rPr>
        <w:t xml:space="preserve"> с участием в М</w:t>
      </w:r>
      <w:r w:rsidRPr="00813016">
        <w:rPr>
          <w:b/>
          <w:sz w:val="28"/>
          <w:szCs w:val="28"/>
        </w:rPr>
        <w:t>ероприятии</w:t>
      </w:r>
    </w:p>
    <w:p w:rsidR="00FC0D0F" w:rsidRPr="00813016" w:rsidRDefault="00FC0D0F" w:rsidP="00FC0D0F">
      <w:pPr>
        <w:jc w:val="center"/>
        <w:rPr>
          <w:b/>
          <w:sz w:val="28"/>
          <w:szCs w:val="28"/>
        </w:rPr>
      </w:pP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Начальнику управления по социальной и молодежной политике администр</w:t>
      </w:r>
      <w:r w:rsidRPr="002C3708">
        <w:rPr>
          <w:sz w:val="28"/>
          <w:szCs w:val="28"/>
        </w:rPr>
        <w:t>а</w:t>
      </w:r>
      <w:r w:rsidRPr="002C3708">
        <w:rPr>
          <w:sz w:val="28"/>
          <w:szCs w:val="28"/>
        </w:rPr>
        <w:t>ции города</w:t>
      </w: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FC0D0F" w:rsidRPr="00813016" w:rsidRDefault="00FC0D0F" w:rsidP="00FC0D0F">
      <w:pPr>
        <w:ind w:left="4820"/>
        <w:jc w:val="center"/>
        <w:rPr>
          <w:sz w:val="20"/>
          <w:szCs w:val="20"/>
        </w:rPr>
      </w:pPr>
      <w:r w:rsidRPr="00813016">
        <w:rPr>
          <w:sz w:val="20"/>
          <w:szCs w:val="20"/>
        </w:rPr>
        <w:t>(инициалы, фамилия)</w:t>
      </w: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FC0D0F" w:rsidRPr="00813016" w:rsidRDefault="00FC0D0F" w:rsidP="00FC0D0F">
      <w:pPr>
        <w:ind w:left="4820"/>
        <w:jc w:val="center"/>
        <w:rPr>
          <w:sz w:val="20"/>
          <w:szCs w:val="20"/>
        </w:rPr>
      </w:pPr>
      <w:proofErr w:type="gramStart"/>
      <w:r w:rsidRPr="00813016">
        <w:rPr>
          <w:sz w:val="20"/>
          <w:szCs w:val="20"/>
        </w:rPr>
        <w:t>(фамилия, имя, отчество заявителя в родительном</w:t>
      </w:r>
      <w:proofErr w:type="gramEnd"/>
    </w:p>
    <w:p w:rsidR="00FC0D0F" w:rsidRPr="00813016" w:rsidRDefault="00FC0D0F" w:rsidP="00FC0D0F">
      <w:pPr>
        <w:ind w:left="4820"/>
        <w:jc w:val="center"/>
        <w:rPr>
          <w:sz w:val="20"/>
          <w:szCs w:val="20"/>
        </w:rPr>
      </w:pPr>
      <w:proofErr w:type="gramStart"/>
      <w:r w:rsidRPr="00813016">
        <w:rPr>
          <w:sz w:val="20"/>
          <w:szCs w:val="20"/>
        </w:rPr>
        <w:t>падеже</w:t>
      </w:r>
      <w:proofErr w:type="gramEnd"/>
      <w:r w:rsidRPr="00813016">
        <w:rPr>
          <w:sz w:val="20"/>
          <w:szCs w:val="20"/>
        </w:rPr>
        <w:t xml:space="preserve"> (полностью))</w:t>
      </w: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</w:t>
      </w:r>
      <w:r w:rsidRPr="002C3708">
        <w:rPr>
          <w:sz w:val="28"/>
          <w:szCs w:val="28"/>
        </w:rPr>
        <w:t>,</w:t>
      </w: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прожив</w:t>
      </w:r>
      <w:r>
        <w:rPr>
          <w:sz w:val="28"/>
          <w:szCs w:val="28"/>
        </w:rPr>
        <w:t>ающег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 по адресу: ________</w:t>
      </w: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FC0D0F" w:rsidRPr="00813016" w:rsidRDefault="00FC0D0F" w:rsidP="00FC0D0F">
      <w:pPr>
        <w:ind w:left="4820"/>
        <w:jc w:val="center"/>
        <w:rPr>
          <w:sz w:val="20"/>
          <w:szCs w:val="20"/>
        </w:rPr>
      </w:pPr>
      <w:r w:rsidRPr="00813016">
        <w:rPr>
          <w:sz w:val="20"/>
          <w:szCs w:val="20"/>
        </w:rPr>
        <w:t>(адрес места жительства)</w:t>
      </w: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FC0D0F" w:rsidRPr="002C3708" w:rsidRDefault="00FC0D0F" w:rsidP="00FC0D0F">
      <w:pPr>
        <w:ind w:left="4820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Конта</w:t>
      </w:r>
      <w:r>
        <w:rPr>
          <w:sz w:val="28"/>
          <w:szCs w:val="28"/>
        </w:rPr>
        <w:t>ктный телефон: _______________</w:t>
      </w:r>
    </w:p>
    <w:p w:rsidR="00FC0D0F" w:rsidRDefault="00FC0D0F" w:rsidP="00FC0D0F">
      <w:pPr>
        <w:jc w:val="center"/>
        <w:rPr>
          <w:b/>
          <w:sz w:val="28"/>
          <w:szCs w:val="28"/>
        </w:rPr>
      </w:pPr>
    </w:p>
    <w:p w:rsidR="00FC0D0F" w:rsidRPr="00813016" w:rsidRDefault="00FC0D0F" w:rsidP="00FC0D0F">
      <w:pPr>
        <w:jc w:val="center"/>
        <w:rPr>
          <w:b/>
          <w:sz w:val="28"/>
          <w:szCs w:val="28"/>
        </w:rPr>
      </w:pPr>
    </w:p>
    <w:p w:rsidR="00FC0D0F" w:rsidRPr="00813016" w:rsidRDefault="00FC0D0F" w:rsidP="00FC0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FC0D0F" w:rsidRDefault="00FC0D0F" w:rsidP="00FC0D0F">
      <w:pPr>
        <w:jc w:val="center"/>
        <w:rPr>
          <w:b/>
          <w:sz w:val="28"/>
          <w:szCs w:val="28"/>
        </w:rPr>
      </w:pPr>
    </w:p>
    <w:p w:rsidR="00FC0D0F" w:rsidRPr="00813016" w:rsidRDefault="00FC0D0F" w:rsidP="00FC0D0F">
      <w:pPr>
        <w:jc w:val="center"/>
        <w:rPr>
          <w:b/>
          <w:sz w:val="28"/>
          <w:szCs w:val="28"/>
        </w:rPr>
      </w:pPr>
    </w:p>
    <w:p w:rsidR="00FC0D0F" w:rsidRPr="002C3708" w:rsidRDefault="00FC0D0F" w:rsidP="00FC0D0F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>Прошу возместить расходы, связанные с участием в __________________</w:t>
      </w:r>
    </w:p>
    <w:p w:rsidR="00FC0D0F" w:rsidRPr="002C3708" w:rsidRDefault="00FC0D0F" w:rsidP="00FC0D0F">
      <w:pPr>
        <w:jc w:val="both"/>
        <w:rPr>
          <w:sz w:val="28"/>
          <w:szCs w:val="28"/>
        </w:rPr>
      </w:pPr>
      <w:r w:rsidRPr="002C3708">
        <w:rPr>
          <w:sz w:val="28"/>
          <w:szCs w:val="28"/>
        </w:rPr>
        <w:t>____________________________________________________________________</w:t>
      </w:r>
    </w:p>
    <w:p w:rsidR="00FC0D0F" w:rsidRPr="00813016" w:rsidRDefault="00FC0D0F" w:rsidP="00FC0D0F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</w:t>
      </w:r>
      <w:r w:rsidRPr="00813016">
        <w:rPr>
          <w:sz w:val="20"/>
          <w:szCs w:val="20"/>
        </w:rPr>
        <w:t>ероприятия, сроки и место проведения)</w:t>
      </w:r>
    </w:p>
    <w:p w:rsidR="00FC0D0F" w:rsidRPr="002C3708" w:rsidRDefault="00FC0D0F" w:rsidP="00FC0D0F">
      <w:pPr>
        <w:jc w:val="both"/>
        <w:rPr>
          <w:sz w:val="28"/>
          <w:szCs w:val="28"/>
        </w:rPr>
      </w:pPr>
      <w:r w:rsidRPr="002C3708">
        <w:rPr>
          <w:sz w:val="28"/>
          <w:szCs w:val="28"/>
        </w:rPr>
        <w:t>____________________________________________________________________,</w:t>
      </w:r>
    </w:p>
    <w:p w:rsidR="00FC0D0F" w:rsidRPr="002C3708" w:rsidRDefault="00FC0D0F" w:rsidP="00FC0D0F">
      <w:pPr>
        <w:jc w:val="both"/>
        <w:rPr>
          <w:sz w:val="28"/>
          <w:szCs w:val="28"/>
        </w:rPr>
      </w:pPr>
    </w:p>
    <w:p w:rsidR="00FC0D0F" w:rsidRPr="002C3708" w:rsidRDefault="00FC0D0F" w:rsidP="00FC0D0F">
      <w:pPr>
        <w:jc w:val="both"/>
        <w:rPr>
          <w:sz w:val="28"/>
          <w:szCs w:val="28"/>
        </w:rPr>
      </w:pPr>
      <w:r w:rsidRPr="002C3708">
        <w:rPr>
          <w:sz w:val="28"/>
          <w:szCs w:val="28"/>
        </w:rPr>
        <w:t>в сумме _____________________________________________________________.</w:t>
      </w:r>
    </w:p>
    <w:p w:rsidR="00FC0D0F" w:rsidRPr="002C3708" w:rsidRDefault="00FC0D0F" w:rsidP="00FC0D0F">
      <w:pPr>
        <w:jc w:val="both"/>
        <w:rPr>
          <w:sz w:val="28"/>
          <w:szCs w:val="28"/>
        </w:rPr>
      </w:pPr>
    </w:p>
    <w:p w:rsidR="00FC0D0F" w:rsidRPr="002C3708" w:rsidRDefault="00FC0D0F" w:rsidP="00FC0D0F">
      <w:pPr>
        <w:ind w:firstLine="709"/>
        <w:jc w:val="both"/>
        <w:rPr>
          <w:sz w:val="28"/>
          <w:szCs w:val="28"/>
        </w:rPr>
      </w:pPr>
      <w:r w:rsidRPr="002C3708">
        <w:rPr>
          <w:sz w:val="28"/>
          <w:szCs w:val="28"/>
        </w:rPr>
        <w:t xml:space="preserve">Прошу перечислить денежные средства на мой лицевой счет </w:t>
      </w:r>
      <w:r>
        <w:rPr>
          <w:sz w:val="28"/>
          <w:szCs w:val="28"/>
        </w:rPr>
        <w:t xml:space="preserve">                            </w:t>
      </w:r>
      <w:r w:rsidRPr="002C370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C3708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</w:t>
      </w:r>
    </w:p>
    <w:p w:rsidR="00FC0D0F" w:rsidRPr="00813016" w:rsidRDefault="00FC0D0F" w:rsidP="00FC0D0F">
      <w:pPr>
        <w:jc w:val="center"/>
        <w:rPr>
          <w:sz w:val="20"/>
          <w:szCs w:val="20"/>
        </w:rPr>
      </w:pPr>
      <w:r w:rsidRPr="00813016">
        <w:rPr>
          <w:sz w:val="20"/>
          <w:szCs w:val="20"/>
        </w:rPr>
        <w:t>(номер лицевого счета)</w:t>
      </w:r>
    </w:p>
    <w:p w:rsidR="00FC0D0F" w:rsidRPr="002C3708" w:rsidRDefault="00FC0D0F" w:rsidP="00FC0D0F">
      <w:pPr>
        <w:jc w:val="both"/>
        <w:rPr>
          <w:sz w:val="28"/>
          <w:szCs w:val="28"/>
        </w:rPr>
      </w:pPr>
    </w:p>
    <w:p w:rsidR="00FC0D0F" w:rsidRPr="002C3708" w:rsidRDefault="00FC0D0F" w:rsidP="00FC0D0F">
      <w:pPr>
        <w:jc w:val="both"/>
        <w:rPr>
          <w:sz w:val="28"/>
          <w:szCs w:val="28"/>
        </w:rPr>
      </w:pPr>
    </w:p>
    <w:p w:rsidR="00FC0D0F" w:rsidRPr="002C3708" w:rsidRDefault="00FC0D0F" w:rsidP="00FC0D0F">
      <w:pPr>
        <w:jc w:val="both"/>
        <w:rPr>
          <w:sz w:val="28"/>
          <w:szCs w:val="28"/>
        </w:rPr>
      </w:pPr>
      <w:r w:rsidRPr="002C3708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 xml:space="preserve">   </w:t>
      </w:r>
      <w:r w:rsidRPr="002C3708">
        <w:rPr>
          <w:sz w:val="28"/>
          <w:szCs w:val="28"/>
        </w:rPr>
        <w:t>_____________</w:t>
      </w:r>
      <w:r>
        <w:rPr>
          <w:sz w:val="28"/>
          <w:szCs w:val="28"/>
        </w:rPr>
        <w:t>____</w:t>
      </w:r>
      <w:r w:rsidRPr="002C3708">
        <w:rPr>
          <w:sz w:val="28"/>
          <w:szCs w:val="28"/>
        </w:rPr>
        <w:t>__ / __________________________</w:t>
      </w:r>
    </w:p>
    <w:p w:rsidR="00FC0D0F" w:rsidRPr="00813016" w:rsidRDefault="00FC0D0F" w:rsidP="00FC0D0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813016">
        <w:rPr>
          <w:sz w:val="20"/>
          <w:szCs w:val="20"/>
        </w:rPr>
        <w:t xml:space="preserve"> (дата)</w:t>
      </w:r>
      <w:r>
        <w:rPr>
          <w:sz w:val="20"/>
          <w:szCs w:val="20"/>
        </w:rPr>
        <w:t xml:space="preserve">                                                      </w:t>
      </w:r>
      <w:r w:rsidRPr="00813016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              </w:t>
      </w:r>
      <w:r w:rsidRPr="00813016">
        <w:rPr>
          <w:sz w:val="20"/>
          <w:szCs w:val="20"/>
        </w:rPr>
        <w:t xml:space="preserve"> (расшифровка подписи)</w:t>
      </w:r>
    </w:p>
    <w:p w:rsidR="005B0E07" w:rsidRPr="005B0E07" w:rsidRDefault="00FC0D0F" w:rsidP="005B0E07">
      <w:pPr>
        <w:ind w:left="4962"/>
        <w:jc w:val="both"/>
        <w:rPr>
          <w:sz w:val="28"/>
          <w:szCs w:val="28"/>
        </w:rPr>
      </w:pPr>
      <w:r w:rsidRPr="002C3708">
        <w:rPr>
          <w:sz w:val="28"/>
          <w:szCs w:val="28"/>
        </w:rPr>
        <w:br w:type="page"/>
      </w:r>
      <w:r w:rsidRPr="002C3708">
        <w:rPr>
          <w:sz w:val="28"/>
          <w:szCs w:val="28"/>
        </w:rPr>
        <w:lastRenderedPageBreak/>
        <w:t xml:space="preserve">Приложение 2 к Порядку </w:t>
      </w:r>
      <w:r w:rsidR="005B0E07" w:rsidRPr="005B0E07">
        <w:rPr>
          <w:sz w:val="28"/>
          <w:szCs w:val="28"/>
        </w:rPr>
        <w:t xml:space="preserve">обеспечения участия социально ориентированных некоммерческих организаций города Нижневартовска в региональных и общероссийских мероприятиях на 2016-2020 годы </w:t>
      </w:r>
    </w:p>
    <w:p w:rsidR="00FC0D0F" w:rsidRPr="00813016" w:rsidRDefault="00FC0D0F" w:rsidP="005B0E07">
      <w:pPr>
        <w:ind w:left="4962"/>
        <w:jc w:val="both"/>
        <w:rPr>
          <w:b/>
          <w:sz w:val="28"/>
          <w:szCs w:val="28"/>
        </w:rPr>
      </w:pPr>
    </w:p>
    <w:p w:rsidR="00FC0D0F" w:rsidRDefault="00FC0D0F" w:rsidP="00FC0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FC0D0F" w:rsidRPr="00A75F6E" w:rsidRDefault="00FC0D0F" w:rsidP="00FC0D0F">
      <w:pPr>
        <w:jc w:val="center"/>
        <w:rPr>
          <w:b/>
          <w:sz w:val="28"/>
          <w:szCs w:val="28"/>
        </w:rPr>
      </w:pPr>
      <w:r w:rsidRPr="00A75F6E">
        <w:rPr>
          <w:b/>
          <w:sz w:val="28"/>
          <w:szCs w:val="28"/>
        </w:rPr>
        <w:t>представителя города Нижневартовска</w:t>
      </w:r>
    </w:p>
    <w:p w:rsidR="00FC0D0F" w:rsidRDefault="00FC0D0F" w:rsidP="00FC0D0F">
      <w:pPr>
        <w:jc w:val="center"/>
        <w:rPr>
          <w:b/>
          <w:sz w:val="28"/>
          <w:szCs w:val="28"/>
        </w:rPr>
      </w:pPr>
    </w:p>
    <w:p w:rsidR="00FC0D0F" w:rsidRPr="00813016" w:rsidRDefault="00FC0D0F" w:rsidP="00FC0D0F">
      <w:pPr>
        <w:jc w:val="center"/>
        <w:rPr>
          <w:b/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148"/>
        <w:gridCol w:w="6202"/>
      </w:tblGrid>
      <w:tr w:rsidR="00FC0D0F" w:rsidRPr="00813016" w:rsidTr="00DF5B92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1.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Фамилия, имя, отчество, паспортные данные, адрес места жительства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Я,</w:t>
            </w:r>
            <w:r>
              <w:t xml:space="preserve"> ___________________________</w:t>
            </w:r>
            <w:r w:rsidRPr="00813016">
              <w:t>____________________,</w:t>
            </w:r>
          </w:p>
          <w:p w:rsidR="00FC0D0F" w:rsidRPr="00813016" w:rsidRDefault="00FC0D0F" w:rsidP="00DF5B92">
            <w:pPr>
              <w:jc w:val="center"/>
              <w:rPr>
                <w:sz w:val="20"/>
                <w:szCs w:val="20"/>
              </w:rPr>
            </w:pPr>
            <w:r w:rsidRPr="00813016">
              <w:rPr>
                <w:sz w:val="20"/>
                <w:szCs w:val="20"/>
              </w:rPr>
              <w:t>(фамилия, имя, отчество)</w:t>
            </w:r>
          </w:p>
          <w:p w:rsidR="00FC0D0F" w:rsidRPr="00813016" w:rsidRDefault="00FC0D0F" w:rsidP="00DF5B92">
            <w:pPr>
              <w:jc w:val="both"/>
            </w:pPr>
            <w:r w:rsidRPr="00813016">
              <w:t xml:space="preserve">документ, удостоверяющий личность: </w:t>
            </w:r>
            <w:r w:rsidRPr="00813016">
              <w:rPr>
                <w:u w:val="single"/>
              </w:rPr>
              <w:t>паспорт</w:t>
            </w:r>
            <w:r>
              <w:t>________</w:t>
            </w:r>
            <w:r w:rsidRPr="00813016">
              <w:t>_</w:t>
            </w:r>
          </w:p>
          <w:p w:rsidR="00FC0D0F" w:rsidRPr="00813016" w:rsidRDefault="00FC0D0F" w:rsidP="00DF5B92">
            <w:pPr>
              <w:jc w:val="both"/>
            </w:pPr>
            <w:r>
              <w:t>____________________</w:t>
            </w:r>
            <w:r w:rsidRPr="00813016">
              <w:t>_____________________________,</w:t>
            </w:r>
          </w:p>
          <w:p w:rsidR="00FC0D0F" w:rsidRPr="00813016" w:rsidRDefault="00FC0D0F" w:rsidP="00DF5B92">
            <w:pPr>
              <w:jc w:val="center"/>
              <w:rPr>
                <w:sz w:val="20"/>
                <w:szCs w:val="20"/>
              </w:rPr>
            </w:pPr>
            <w:r w:rsidRPr="00813016">
              <w:rPr>
                <w:sz w:val="20"/>
                <w:szCs w:val="20"/>
              </w:rPr>
              <w:t>(серия, номер, дата и место выдачи)</w:t>
            </w:r>
          </w:p>
          <w:p w:rsidR="00FC0D0F" w:rsidRPr="00813016" w:rsidRDefault="00FC0D0F" w:rsidP="00DF5B92">
            <w:pPr>
              <w:jc w:val="both"/>
            </w:pPr>
            <w:r w:rsidRPr="00813016">
              <w:t>проживающи</w:t>
            </w:r>
            <w:proofErr w:type="gramStart"/>
            <w:r w:rsidRPr="00813016">
              <w:t>й(</w:t>
            </w:r>
            <w:proofErr w:type="spellStart"/>
            <w:proofErr w:type="gramEnd"/>
            <w:r w:rsidRPr="00813016">
              <w:t>ая</w:t>
            </w:r>
            <w:proofErr w:type="spellEnd"/>
            <w:r w:rsidRPr="00813016">
              <w:t>) по адресу</w:t>
            </w:r>
            <w:r>
              <w:t>: ________________________</w:t>
            </w:r>
          </w:p>
          <w:p w:rsidR="00FC0D0F" w:rsidRPr="00813016" w:rsidRDefault="00FC0D0F" w:rsidP="00DF5B92">
            <w:pPr>
              <w:jc w:val="both"/>
            </w:pPr>
            <w:r w:rsidRPr="00813016">
              <w:t>__</w:t>
            </w:r>
            <w:r>
              <w:t>_________________________</w:t>
            </w:r>
            <w:r w:rsidRPr="00813016">
              <w:t>______________________,</w:t>
            </w:r>
          </w:p>
        </w:tc>
      </w:tr>
      <w:tr w:rsidR="00FC0D0F" w:rsidRPr="00813016" w:rsidTr="00DF5B92">
        <w:trPr>
          <w:trHeight w:val="92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даю свое согласие своей волей и в своем интересе на обработку с учетом требований Фед</w:t>
            </w:r>
            <w:r w:rsidRPr="00813016">
              <w:t>е</w:t>
            </w:r>
            <w:r w:rsidRPr="00813016">
              <w:t>рального закона от 27.07.2006 №152-ФЗ "О персональных данных" моих персональных данных (включая их получение от меня и/или от третьих лиц) Оператору: управлению</w:t>
            </w:r>
            <w:r>
              <w:t xml:space="preserve">       </w:t>
            </w:r>
            <w:r w:rsidRPr="00813016">
              <w:t xml:space="preserve"> по социальной и молодежной политике администрации города</w:t>
            </w:r>
          </w:p>
        </w:tc>
      </w:tr>
      <w:tr w:rsidR="00FC0D0F" w:rsidRPr="00813016" w:rsidTr="00DF5B92">
        <w:trPr>
          <w:trHeight w:val="937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2.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Оператор персональных данных, получивший согл</w:t>
            </w:r>
            <w:r w:rsidRPr="00813016">
              <w:t>а</w:t>
            </w:r>
            <w:r w:rsidRPr="00813016">
              <w:t>сие на обработку перс</w:t>
            </w:r>
            <w:r w:rsidRPr="00813016">
              <w:t>о</w:t>
            </w:r>
            <w:r w:rsidRPr="00813016">
              <w:t>нальных данных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управление по социальной и молодежной политике адм</w:t>
            </w:r>
            <w:r w:rsidRPr="00813016">
              <w:t>и</w:t>
            </w:r>
            <w:r w:rsidRPr="00813016">
              <w:t>нистрации города</w:t>
            </w:r>
          </w:p>
        </w:tc>
      </w:tr>
      <w:tr w:rsidR="00FC0D0F" w:rsidRPr="00813016" w:rsidTr="00DF5B92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B84ACB" w:rsidRDefault="00FC0D0F" w:rsidP="00DF5B92">
            <w:pPr>
              <w:jc w:val="both"/>
              <w:rPr>
                <w:b/>
              </w:rPr>
            </w:pPr>
            <w:r w:rsidRPr="00B84ACB">
              <w:rPr>
                <w:b/>
              </w:rPr>
              <w:t>с целью</w:t>
            </w:r>
          </w:p>
        </w:tc>
      </w:tr>
      <w:tr w:rsidR="00FC0D0F" w:rsidRPr="00813016" w:rsidTr="00DF5B92">
        <w:trPr>
          <w:trHeight w:val="1111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3.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Цель обработки персонал</w:t>
            </w:r>
            <w:r w:rsidRPr="00813016">
              <w:t>ь</w:t>
            </w:r>
            <w:r w:rsidRPr="00813016">
              <w:t>ных данных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>
              <w:t>перечисления</w:t>
            </w:r>
            <w:r w:rsidRPr="00813016">
              <w:t xml:space="preserve"> средств бюджета города, направленных </w:t>
            </w:r>
            <w:r>
              <w:t xml:space="preserve">         </w:t>
            </w:r>
            <w:r w:rsidRPr="00813016">
              <w:t>на обеспечение участия представителей города Нижн</w:t>
            </w:r>
            <w:r w:rsidRPr="00813016">
              <w:t>е</w:t>
            </w:r>
            <w:r w:rsidRPr="00813016">
              <w:t>вартовска в</w:t>
            </w:r>
            <w:r w:rsidR="003C3385">
              <w:t xml:space="preserve"> региональных и обще</w:t>
            </w:r>
            <w:r w:rsidRPr="00813016">
              <w:t>росси</w:t>
            </w:r>
            <w:r w:rsidR="003C3385">
              <w:t xml:space="preserve">йских </w:t>
            </w:r>
            <w:r w:rsidRPr="00813016">
              <w:t xml:space="preserve"> </w:t>
            </w:r>
            <w:proofErr w:type="gramStart"/>
            <w:r w:rsidRPr="00813016">
              <w:t>меропри</w:t>
            </w:r>
            <w:r w:rsidRPr="00813016">
              <w:t>я</w:t>
            </w:r>
            <w:r w:rsidRPr="00813016">
              <w:t>тиях</w:t>
            </w:r>
            <w:proofErr w:type="gramEnd"/>
            <w:r w:rsidRPr="00813016">
              <w:t xml:space="preserve"> </w:t>
            </w:r>
          </w:p>
        </w:tc>
      </w:tr>
      <w:tr w:rsidR="00FC0D0F" w:rsidRPr="00813016" w:rsidTr="00DF5B92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B84ACB" w:rsidRDefault="00FC0D0F" w:rsidP="00DF5B92">
            <w:pPr>
              <w:jc w:val="both"/>
              <w:rPr>
                <w:b/>
              </w:rPr>
            </w:pPr>
            <w:r w:rsidRPr="00B84ACB">
              <w:rPr>
                <w:b/>
              </w:rPr>
              <w:t>в объеме</w:t>
            </w:r>
          </w:p>
        </w:tc>
      </w:tr>
      <w:tr w:rsidR="00FC0D0F" w:rsidRPr="00813016" w:rsidTr="00DF5B92">
        <w:trPr>
          <w:trHeight w:val="70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4.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Перечень обрабатываемых персональных данных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 xml:space="preserve">фамилия, имя, отчество, дата рождения, адрес места </w:t>
            </w:r>
            <w:r>
              <w:t xml:space="preserve">          </w:t>
            </w:r>
            <w:r w:rsidRPr="00813016">
              <w:t>жительства, лицевой счет в банке, паспортные данные</w:t>
            </w:r>
          </w:p>
        </w:tc>
      </w:tr>
      <w:tr w:rsidR="00FC0D0F" w:rsidRPr="00813016" w:rsidTr="00DF5B92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B84ACB" w:rsidRDefault="00FC0D0F" w:rsidP="00DF5B92">
            <w:pPr>
              <w:jc w:val="both"/>
              <w:rPr>
                <w:b/>
              </w:rPr>
            </w:pPr>
            <w:r w:rsidRPr="00B84ACB">
              <w:rPr>
                <w:b/>
              </w:rPr>
              <w:t>для совершения</w:t>
            </w:r>
          </w:p>
        </w:tc>
      </w:tr>
      <w:tr w:rsidR="00FC0D0F" w:rsidRPr="00813016" w:rsidTr="00DF5B92">
        <w:trPr>
          <w:trHeight w:val="393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5.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Перечень действий с перс</w:t>
            </w:r>
            <w:r w:rsidRPr="00813016">
              <w:t>о</w:t>
            </w:r>
            <w:r w:rsidRPr="00813016">
              <w:t>нальными данными, на с</w:t>
            </w:r>
            <w:r w:rsidRPr="00813016">
              <w:t>о</w:t>
            </w:r>
            <w:r w:rsidRPr="00813016">
              <w:t>вершение которых дается согласие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0F" w:rsidRPr="00813016" w:rsidRDefault="00FC0D0F" w:rsidP="00DF5B92">
            <w:pPr>
              <w:jc w:val="both"/>
            </w:pPr>
            <w:proofErr w:type="gramStart"/>
            <w:r>
              <w:t>действий</w:t>
            </w:r>
            <w:r w:rsidRPr="00813016">
              <w:t xml:space="preserve"> в отношении персональных данных, которые необходимы для достижения указанной в пункте 3 цели, включая без ограничения сбор, систематизацию, нако</w:t>
            </w:r>
            <w:r w:rsidRPr="00813016">
              <w:t>п</w:t>
            </w:r>
            <w:r w:rsidRPr="00813016">
              <w:t xml:space="preserve">ление, хранение, уточнение (обновление, изменение), </w:t>
            </w:r>
            <w:r>
              <w:t xml:space="preserve"> </w:t>
            </w:r>
            <w:r w:rsidRPr="00813016">
              <w:t xml:space="preserve">использование (в том числе передачу) персональных </w:t>
            </w:r>
            <w:r>
              <w:t xml:space="preserve"> </w:t>
            </w:r>
            <w:r w:rsidRPr="00813016">
              <w:t>данных</w:t>
            </w:r>
            <w:proofErr w:type="gramEnd"/>
          </w:p>
        </w:tc>
      </w:tr>
      <w:tr w:rsidR="00FC0D0F" w:rsidRPr="00813016" w:rsidTr="00DF5B9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B84ACB" w:rsidRDefault="00FC0D0F" w:rsidP="00DF5B92">
            <w:pPr>
              <w:jc w:val="both"/>
              <w:rPr>
                <w:b/>
              </w:rPr>
            </w:pPr>
            <w:r w:rsidRPr="00B84ACB">
              <w:rPr>
                <w:b/>
              </w:rPr>
              <w:t>с использованием</w:t>
            </w:r>
          </w:p>
        </w:tc>
      </w:tr>
      <w:tr w:rsidR="00FC0D0F" w:rsidRPr="00813016" w:rsidTr="00DF5B92">
        <w:trPr>
          <w:trHeight w:val="1210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6.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Общее описание использ</w:t>
            </w:r>
            <w:r w:rsidRPr="00813016">
              <w:t>у</w:t>
            </w:r>
            <w:r w:rsidRPr="00813016">
              <w:t>емых Оператором способов обработки персональных данных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как автоматизированных средств обработки моих перс</w:t>
            </w:r>
            <w:r w:rsidRPr="00813016">
              <w:t>о</w:t>
            </w:r>
            <w:r w:rsidRPr="00813016">
              <w:t>нальных данных, так и без использования средств авт</w:t>
            </w:r>
            <w:r w:rsidRPr="00813016">
              <w:t>о</w:t>
            </w:r>
            <w:r w:rsidRPr="00813016">
              <w:t>матизации</w:t>
            </w:r>
          </w:p>
        </w:tc>
      </w:tr>
      <w:tr w:rsidR="00FC0D0F" w:rsidRPr="00813016" w:rsidTr="00DF5B92">
        <w:trPr>
          <w:trHeight w:val="943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7.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Срок, в течение которого действует согласие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 xml:space="preserve">настоящее согласие действует со дня его подписания </w:t>
            </w:r>
            <w:r>
              <w:t xml:space="preserve">         </w:t>
            </w:r>
            <w:r w:rsidRPr="00813016">
              <w:t>до дня отзыва в письменной форме или один год со дня подписания согласия</w:t>
            </w:r>
          </w:p>
        </w:tc>
      </w:tr>
      <w:tr w:rsidR="00FC0D0F" w:rsidRPr="00813016" w:rsidTr="00DF5B92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lastRenderedPageBreak/>
              <w:t>8.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Отзыв согласия на обрабо</w:t>
            </w:r>
            <w:r w:rsidRPr="00813016">
              <w:t>т</w:t>
            </w:r>
            <w:r w:rsidRPr="00813016">
              <w:t xml:space="preserve">ку персональных данных </w:t>
            </w:r>
            <w:r>
              <w:t xml:space="preserve"> </w:t>
            </w:r>
            <w:r w:rsidRPr="00813016">
              <w:t>по инициативе субъекта персональных данных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в случае неправомерного использования представленных персональных данных согласие на обработку персонал</w:t>
            </w:r>
            <w:r w:rsidRPr="00813016">
              <w:t>ь</w:t>
            </w:r>
            <w:r w:rsidRPr="00813016">
              <w:t>ных данных отзывается моим письменным заявлением</w:t>
            </w:r>
          </w:p>
        </w:tc>
      </w:tr>
      <w:tr w:rsidR="00FC0D0F" w:rsidRPr="00813016" w:rsidTr="00DF5B92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center"/>
            </w:pPr>
            <w:r w:rsidRPr="00813016">
              <w:t>9.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D0F" w:rsidRPr="00813016" w:rsidRDefault="00FC0D0F" w:rsidP="00DF5B92">
            <w:pPr>
              <w:jc w:val="both"/>
            </w:pPr>
            <w:r w:rsidRPr="00813016">
              <w:t>Дата и подпись субъекта персональных данных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0F" w:rsidRPr="00813016" w:rsidRDefault="00FC0D0F" w:rsidP="00DF5B92">
            <w:pPr>
              <w:jc w:val="both"/>
            </w:pPr>
          </w:p>
          <w:p w:rsidR="00FC0D0F" w:rsidRPr="00813016" w:rsidRDefault="00FC0D0F" w:rsidP="00DF5B92">
            <w:pPr>
              <w:jc w:val="both"/>
            </w:pPr>
            <w:r w:rsidRPr="00813016">
              <w:t>"____"</w:t>
            </w:r>
            <w:r>
              <w:t xml:space="preserve"> ______ 20___ года _________</w:t>
            </w:r>
            <w:r w:rsidRPr="00813016">
              <w:t>________ __________</w:t>
            </w:r>
          </w:p>
          <w:p w:rsidR="00FC0D0F" w:rsidRPr="00B84ACB" w:rsidRDefault="00FC0D0F" w:rsidP="00DF5B92">
            <w:pPr>
              <w:jc w:val="both"/>
              <w:rPr>
                <w:sz w:val="20"/>
                <w:szCs w:val="20"/>
              </w:rPr>
            </w:pPr>
            <w:r w:rsidRPr="00B84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B84ACB">
              <w:rPr>
                <w:sz w:val="20"/>
                <w:szCs w:val="20"/>
              </w:rPr>
              <w:t>(фамилия, имя, отчество)</w:t>
            </w:r>
            <w:r>
              <w:rPr>
                <w:sz w:val="20"/>
                <w:szCs w:val="20"/>
              </w:rPr>
              <w:t xml:space="preserve">   </w:t>
            </w:r>
            <w:r w:rsidRPr="00B84ACB">
              <w:rPr>
                <w:sz w:val="20"/>
                <w:szCs w:val="20"/>
              </w:rPr>
              <w:t xml:space="preserve"> (подпись)</w:t>
            </w:r>
          </w:p>
        </w:tc>
      </w:tr>
    </w:tbl>
    <w:p w:rsidR="00FC0D0F" w:rsidRPr="002C3708" w:rsidRDefault="00FC0D0F" w:rsidP="00FC0D0F">
      <w:pPr>
        <w:jc w:val="both"/>
        <w:rPr>
          <w:sz w:val="28"/>
          <w:szCs w:val="28"/>
        </w:rPr>
      </w:pPr>
    </w:p>
    <w:p w:rsidR="00FC0D0F" w:rsidRPr="00DF492E" w:rsidRDefault="00FC0D0F" w:rsidP="00D36D40">
      <w:pPr>
        <w:pStyle w:val="a3"/>
        <w:rPr>
          <w:bCs/>
          <w:sz w:val="24"/>
        </w:rPr>
      </w:pPr>
      <w:bookmarkStart w:id="0" w:name="_GoBack"/>
      <w:bookmarkEnd w:id="0"/>
    </w:p>
    <w:sectPr w:rsidR="00FC0D0F" w:rsidRPr="00DF492E" w:rsidSect="0085393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B1" w:rsidRDefault="00F47CB1" w:rsidP="00853932">
      <w:r>
        <w:separator/>
      </w:r>
    </w:p>
  </w:endnote>
  <w:endnote w:type="continuationSeparator" w:id="0">
    <w:p w:rsidR="00F47CB1" w:rsidRDefault="00F47CB1" w:rsidP="008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B1" w:rsidRDefault="00F47CB1" w:rsidP="00853932">
      <w:r>
        <w:separator/>
      </w:r>
    </w:p>
  </w:footnote>
  <w:footnote w:type="continuationSeparator" w:id="0">
    <w:p w:rsidR="00F47CB1" w:rsidRDefault="00F47CB1" w:rsidP="0085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786555"/>
      <w:docPartObj>
        <w:docPartGallery w:val="Page Numbers (Top of Page)"/>
        <w:docPartUnique/>
      </w:docPartObj>
    </w:sdtPr>
    <w:sdtEndPr/>
    <w:sdtContent>
      <w:p w:rsidR="00DF5B92" w:rsidRDefault="00F47C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4C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255"/>
    <w:rsid w:val="00015DCE"/>
    <w:rsid w:val="000165BA"/>
    <w:rsid w:val="000442A3"/>
    <w:rsid w:val="00045A89"/>
    <w:rsid w:val="000573F1"/>
    <w:rsid w:val="00061347"/>
    <w:rsid w:val="00074613"/>
    <w:rsid w:val="000772C1"/>
    <w:rsid w:val="0008720F"/>
    <w:rsid w:val="000926F7"/>
    <w:rsid w:val="000A43E3"/>
    <w:rsid w:val="000D5116"/>
    <w:rsid w:val="000F35DD"/>
    <w:rsid w:val="000F7A88"/>
    <w:rsid w:val="001052C2"/>
    <w:rsid w:val="00117454"/>
    <w:rsid w:val="00120472"/>
    <w:rsid w:val="001330D4"/>
    <w:rsid w:val="001369E9"/>
    <w:rsid w:val="00167E42"/>
    <w:rsid w:val="001748F1"/>
    <w:rsid w:val="00177710"/>
    <w:rsid w:val="001A5DA5"/>
    <w:rsid w:val="001D0D8B"/>
    <w:rsid w:val="001F717E"/>
    <w:rsid w:val="00206B95"/>
    <w:rsid w:val="002133A8"/>
    <w:rsid w:val="002507D2"/>
    <w:rsid w:val="00260257"/>
    <w:rsid w:val="00261306"/>
    <w:rsid w:val="0026460D"/>
    <w:rsid w:val="002733C8"/>
    <w:rsid w:val="00280E95"/>
    <w:rsid w:val="002847B9"/>
    <w:rsid w:val="002A5BC6"/>
    <w:rsid w:val="002B69A8"/>
    <w:rsid w:val="002C7030"/>
    <w:rsid w:val="002D147F"/>
    <w:rsid w:val="002D3EF3"/>
    <w:rsid w:val="002E63B2"/>
    <w:rsid w:val="00315D78"/>
    <w:rsid w:val="00317C65"/>
    <w:rsid w:val="00320FB5"/>
    <w:rsid w:val="0033512E"/>
    <w:rsid w:val="003531C9"/>
    <w:rsid w:val="00355861"/>
    <w:rsid w:val="003613AE"/>
    <w:rsid w:val="0036478E"/>
    <w:rsid w:val="00366C22"/>
    <w:rsid w:val="00383163"/>
    <w:rsid w:val="00390B9A"/>
    <w:rsid w:val="003C3385"/>
    <w:rsid w:val="003C4EF8"/>
    <w:rsid w:val="003D1B7D"/>
    <w:rsid w:val="003D74F3"/>
    <w:rsid w:val="004009E7"/>
    <w:rsid w:val="004071E6"/>
    <w:rsid w:val="00411090"/>
    <w:rsid w:val="00426C9C"/>
    <w:rsid w:val="00475B09"/>
    <w:rsid w:val="004903EA"/>
    <w:rsid w:val="00491B8D"/>
    <w:rsid w:val="004925E2"/>
    <w:rsid w:val="004A2D50"/>
    <w:rsid w:val="004A7667"/>
    <w:rsid w:val="004B3A71"/>
    <w:rsid w:val="004D6F40"/>
    <w:rsid w:val="004F0CBE"/>
    <w:rsid w:val="0050634C"/>
    <w:rsid w:val="00512FBE"/>
    <w:rsid w:val="005238BC"/>
    <w:rsid w:val="00535C04"/>
    <w:rsid w:val="005447EA"/>
    <w:rsid w:val="005454C6"/>
    <w:rsid w:val="00546437"/>
    <w:rsid w:val="00556EDC"/>
    <w:rsid w:val="0056331B"/>
    <w:rsid w:val="00564D53"/>
    <w:rsid w:val="00572BAE"/>
    <w:rsid w:val="005758D8"/>
    <w:rsid w:val="00585264"/>
    <w:rsid w:val="005906AF"/>
    <w:rsid w:val="005B0E07"/>
    <w:rsid w:val="005B23F8"/>
    <w:rsid w:val="005D0EA8"/>
    <w:rsid w:val="005E0294"/>
    <w:rsid w:val="005F1F9A"/>
    <w:rsid w:val="005F4DAC"/>
    <w:rsid w:val="00602657"/>
    <w:rsid w:val="0060418E"/>
    <w:rsid w:val="006078F4"/>
    <w:rsid w:val="00607DF1"/>
    <w:rsid w:val="00611EFB"/>
    <w:rsid w:val="00626874"/>
    <w:rsid w:val="006279F0"/>
    <w:rsid w:val="00633746"/>
    <w:rsid w:val="00646E2C"/>
    <w:rsid w:val="00654255"/>
    <w:rsid w:val="00661855"/>
    <w:rsid w:val="00661C00"/>
    <w:rsid w:val="00665B3A"/>
    <w:rsid w:val="00665E13"/>
    <w:rsid w:val="00676656"/>
    <w:rsid w:val="00695F54"/>
    <w:rsid w:val="006B010B"/>
    <w:rsid w:val="006B35E4"/>
    <w:rsid w:val="006C4F43"/>
    <w:rsid w:val="006D6A27"/>
    <w:rsid w:val="006D7D90"/>
    <w:rsid w:val="00705360"/>
    <w:rsid w:val="007056EF"/>
    <w:rsid w:val="0071370C"/>
    <w:rsid w:val="007234F4"/>
    <w:rsid w:val="007235B1"/>
    <w:rsid w:val="00741C99"/>
    <w:rsid w:val="00746892"/>
    <w:rsid w:val="00746D0D"/>
    <w:rsid w:val="00747603"/>
    <w:rsid w:val="007531EF"/>
    <w:rsid w:val="007546C0"/>
    <w:rsid w:val="00756F92"/>
    <w:rsid w:val="007642BC"/>
    <w:rsid w:val="00773E6E"/>
    <w:rsid w:val="00787E96"/>
    <w:rsid w:val="007A5B3C"/>
    <w:rsid w:val="007B7709"/>
    <w:rsid w:val="007C20AB"/>
    <w:rsid w:val="007D15F1"/>
    <w:rsid w:val="007D2575"/>
    <w:rsid w:val="007D4C18"/>
    <w:rsid w:val="007D739E"/>
    <w:rsid w:val="007F0B3E"/>
    <w:rsid w:val="007F2B91"/>
    <w:rsid w:val="007F5782"/>
    <w:rsid w:val="00801F07"/>
    <w:rsid w:val="00827658"/>
    <w:rsid w:val="008276C1"/>
    <w:rsid w:val="00831075"/>
    <w:rsid w:val="00841602"/>
    <w:rsid w:val="00841BDD"/>
    <w:rsid w:val="00853932"/>
    <w:rsid w:val="00860CB2"/>
    <w:rsid w:val="0086389F"/>
    <w:rsid w:val="008639F5"/>
    <w:rsid w:val="00870958"/>
    <w:rsid w:val="00881B20"/>
    <w:rsid w:val="008B0670"/>
    <w:rsid w:val="008F495B"/>
    <w:rsid w:val="00917039"/>
    <w:rsid w:val="0094137D"/>
    <w:rsid w:val="00961BE8"/>
    <w:rsid w:val="009664C2"/>
    <w:rsid w:val="0096792C"/>
    <w:rsid w:val="00986012"/>
    <w:rsid w:val="009B3FBF"/>
    <w:rsid w:val="009C65E8"/>
    <w:rsid w:val="009D56BE"/>
    <w:rsid w:val="009E6F20"/>
    <w:rsid w:val="00A4326E"/>
    <w:rsid w:val="00A554BA"/>
    <w:rsid w:val="00A87278"/>
    <w:rsid w:val="00A9142E"/>
    <w:rsid w:val="00AC011B"/>
    <w:rsid w:val="00AC0332"/>
    <w:rsid w:val="00AD477D"/>
    <w:rsid w:val="00AD4A6E"/>
    <w:rsid w:val="00AE5A6D"/>
    <w:rsid w:val="00B0656E"/>
    <w:rsid w:val="00B10ED3"/>
    <w:rsid w:val="00B1150C"/>
    <w:rsid w:val="00B167A3"/>
    <w:rsid w:val="00B26E6F"/>
    <w:rsid w:val="00B3183B"/>
    <w:rsid w:val="00B31BD3"/>
    <w:rsid w:val="00B4023B"/>
    <w:rsid w:val="00B54F54"/>
    <w:rsid w:val="00B60591"/>
    <w:rsid w:val="00B668B1"/>
    <w:rsid w:val="00B774A7"/>
    <w:rsid w:val="00B96FD7"/>
    <w:rsid w:val="00BA1FAA"/>
    <w:rsid w:val="00BA275F"/>
    <w:rsid w:val="00BA5C24"/>
    <w:rsid w:val="00BC1769"/>
    <w:rsid w:val="00BD4156"/>
    <w:rsid w:val="00BF5A80"/>
    <w:rsid w:val="00C00547"/>
    <w:rsid w:val="00C0431F"/>
    <w:rsid w:val="00C1175A"/>
    <w:rsid w:val="00C21259"/>
    <w:rsid w:val="00C32B0A"/>
    <w:rsid w:val="00C33081"/>
    <w:rsid w:val="00C33859"/>
    <w:rsid w:val="00C33A5B"/>
    <w:rsid w:val="00C362B2"/>
    <w:rsid w:val="00C44877"/>
    <w:rsid w:val="00C47806"/>
    <w:rsid w:val="00C53334"/>
    <w:rsid w:val="00C63487"/>
    <w:rsid w:val="00C6378E"/>
    <w:rsid w:val="00C86956"/>
    <w:rsid w:val="00C91C8E"/>
    <w:rsid w:val="00C95431"/>
    <w:rsid w:val="00CA72C4"/>
    <w:rsid w:val="00CC1512"/>
    <w:rsid w:val="00CD0328"/>
    <w:rsid w:val="00CD3555"/>
    <w:rsid w:val="00CD4082"/>
    <w:rsid w:val="00CD6437"/>
    <w:rsid w:val="00CD664D"/>
    <w:rsid w:val="00CF3F09"/>
    <w:rsid w:val="00D36D40"/>
    <w:rsid w:val="00D36E0E"/>
    <w:rsid w:val="00D36F5D"/>
    <w:rsid w:val="00D404E2"/>
    <w:rsid w:val="00D5444A"/>
    <w:rsid w:val="00D63F7C"/>
    <w:rsid w:val="00D7435D"/>
    <w:rsid w:val="00D91003"/>
    <w:rsid w:val="00DB00C2"/>
    <w:rsid w:val="00DB78E2"/>
    <w:rsid w:val="00DC0AA2"/>
    <w:rsid w:val="00DD4FA3"/>
    <w:rsid w:val="00DF492E"/>
    <w:rsid w:val="00DF5B92"/>
    <w:rsid w:val="00E01C57"/>
    <w:rsid w:val="00E0256A"/>
    <w:rsid w:val="00E15636"/>
    <w:rsid w:val="00E32A9E"/>
    <w:rsid w:val="00E516D5"/>
    <w:rsid w:val="00E650F0"/>
    <w:rsid w:val="00E82015"/>
    <w:rsid w:val="00EC1536"/>
    <w:rsid w:val="00EC4ACF"/>
    <w:rsid w:val="00EC7391"/>
    <w:rsid w:val="00EE328A"/>
    <w:rsid w:val="00F10200"/>
    <w:rsid w:val="00F152CE"/>
    <w:rsid w:val="00F324C3"/>
    <w:rsid w:val="00F33422"/>
    <w:rsid w:val="00F454CE"/>
    <w:rsid w:val="00F45DB9"/>
    <w:rsid w:val="00F47CB1"/>
    <w:rsid w:val="00F53B9F"/>
    <w:rsid w:val="00F625B3"/>
    <w:rsid w:val="00F6747E"/>
    <w:rsid w:val="00F6797A"/>
    <w:rsid w:val="00F87B74"/>
    <w:rsid w:val="00F90371"/>
    <w:rsid w:val="00FA4FA7"/>
    <w:rsid w:val="00FB28FD"/>
    <w:rsid w:val="00FC0B4E"/>
    <w:rsid w:val="00FC0D0F"/>
    <w:rsid w:val="00FC23C9"/>
    <w:rsid w:val="00FD2341"/>
    <w:rsid w:val="00FD29FE"/>
    <w:rsid w:val="00FE433B"/>
    <w:rsid w:val="00FE443C"/>
    <w:rsid w:val="00FF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A9025-99B8-49C6-A330-B5300354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Стряпчая Ольга Викторовна</cp:lastModifiedBy>
  <cp:revision>14</cp:revision>
  <cp:lastPrinted>2015-11-30T09:50:00Z</cp:lastPrinted>
  <dcterms:created xsi:type="dcterms:W3CDTF">2015-10-29T10:32:00Z</dcterms:created>
  <dcterms:modified xsi:type="dcterms:W3CDTF">2016-01-12T05:13:00Z</dcterms:modified>
</cp:coreProperties>
</file>