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8FE" w:rsidRPr="0025395D" w:rsidRDefault="00CF68FE" w:rsidP="00CF68FE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5395D">
        <w:rPr>
          <w:rFonts w:ascii="Times New Roman" w:hAnsi="Times New Roman" w:cs="Times New Roman"/>
          <w:sz w:val="28"/>
          <w:szCs w:val="28"/>
        </w:rPr>
        <w:t>правление по развитию промышленности и предпринимательства</w:t>
      </w:r>
    </w:p>
    <w:p w:rsidR="00CF68FE" w:rsidRPr="0025395D" w:rsidRDefault="00CF68FE" w:rsidP="00CF68FE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5395D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395D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p w:rsidR="00CF68FE" w:rsidRPr="00B04B1E" w:rsidRDefault="00CF68FE" w:rsidP="00CF68FE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F68FE" w:rsidRDefault="00CF68FE" w:rsidP="00CF68FE">
      <w:pPr>
        <w:spacing w:line="240" w:lineRule="auto"/>
        <w:ind w:left="-284" w:right="-7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395D">
        <w:rPr>
          <w:rFonts w:ascii="Times New Roman" w:eastAsia="Times New Roman" w:hAnsi="Times New Roman" w:cs="Times New Roman"/>
          <w:b/>
          <w:sz w:val="28"/>
          <w:szCs w:val="28"/>
        </w:rPr>
        <w:t xml:space="preserve">ПАМЯТКА СУБЪЕКТАМ МАЛОГО И СРЕДНЕГО </w:t>
      </w:r>
    </w:p>
    <w:p w:rsidR="00CF68FE" w:rsidRDefault="00CF68FE" w:rsidP="00CF68FE">
      <w:pPr>
        <w:spacing w:line="240" w:lineRule="auto"/>
        <w:ind w:left="-284" w:right="-7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395D">
        <w:rPr>
          <w:rFonts w:ascii="Times New Roman" w:eastAsia="Times New Roman" w:hAnsi="Times New Roman" w:cs="Times New Roman"/>
          <w:b/>
          <w:sz w:val="28"/>
          <w:szCs w:val="28"/>
        </w:rPr>
        <w:t>ПРЕДПРИНИМАТЕЛЬСТВА</w:t>
      </w:r>
    </w:p>
    <w:p w:rsidR="00B04B1E" w:rsidRDefault="00B04B1E" w:rsidP="00B04B1E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26"/>
          <w:szCs w:val="26"/>
        </w:rPr>
      </w:pPr>
      <w:r>
        <w:rPr>
          <w:sz w:val="26"/>
          <w:szCs w:val="26"/>
        </w:rPr>
        <w:t>П</w:t>
      </w:r>
      <w:r w:rsidR="00CF68FE" w:rsidRPr="00043A47">
        <w:rPr>
          <w:sz w:val="26"/>
          <w:szCs w:val="26"/>
        </w:rPr>
        <w:t>о вопросам оказания финансовой</w:t>
      </w:r>
      <w:r>
        <w:rPr>
          <w:sz w:val="26"/>
          <w:szCs w:val="26"/>
        </w:rPr>
        <w:t xml:space="preserve"> поддержки</w:t>
      </w:r>
      <w:r w:rsidRPr="00B04B1E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 xml:space="preserve">в виде </w:t>
      </w:r>
      <w:r w:rsidRPr="00B04B1E">
        <w:rPr>
          <w:rFonts w:eastAsiaTheme="minorEastAsia"/>
          <w:b/>
          <w:sz w:val="26"/>
          <w:szCs w:val="26"/>
        </w:rPr>
        <w:t>грантовой поддержки:</w:t>
      </w:r>
    </w:p>
    <w:p w:rsidR="00B04B1E" w:rsidRDefault="0035475D" w:rsidP="00B04B1E">
      <w:pPr>
        <w:pStyle w:val="a4"/>
        <w:shd w:val="clear" w:color="auto" w:fill="FFFFFF"/>
        <w:tabs>
          <w:tab w:val="left" w:pos="1134"/>
        </w:tabs>
        <w:spacing w:before="0" w:beforeAutospacing="0" w:after="136" w:afterAutospacing="0"/>
        <w:ind w:firstLine="709"/>
        <w:contextualSpacing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- начинающим </w:t>
      </w:r>
      <w:r w:rsidRPr="00671B43">
        <w:rPr>
          <w:rFonts w:eastAsiaTheme="minorEastAsia"/>
          <w:sz w:val="26"/>
          <w:szCs w:val="26"/>
        </w:rPr>
        <w:t>субъектам малого и среднего предпринимательства</w:t>
      </w:r>
      <w:r>
        <w:rPr>
          <w:rFonts w:eastAsiaTheme="minorEastAsia"/>
          <w:sz w:val="26"/>
          <w:szCs w:val="26"/>
        </w:rPr>
        <w:t xml:space="preserve"> (далее – Субъекты) (</w:t>
      </w:r>
      <w:r w:rsidR="00B04B1E" w:rsidRPr="00671B43">
        <w:rPr>
          <w:rFonts w:eastAsiaTheme="minorEastAsia"/>
          <w:sz w:val="26"/>
          <w:szCs w:val="26"/>
        </w:rPr>
        <w:t>впервые зарегистрированны</w:t>
      </w:r>
      <w:r>
        <w:rPr>
          <w:rFonts w:eastAsiaTheme="minorEastAsia"/>
          <w:sz w:val="26"/>
          <w:szCs w:val="26"/>
        </w:rPr>
        <w:t>е</w:t>
      </w:r>
      <w:r w:rsidR="00B04B1E" w:rsidRPr="00671B43">
        <w:rPr>
          <w:rFonts w:eastAsiaTheme="minorEastAsia"/>
          <w:sz w:val="26"/>
          <w:szCs w:val="26"/>
        </w:rPr>
        <w:t xml:space="preserve"> и действующи</w:t>
      </w:r>
      <w:r>
        <w:rPr>
          <w:rFonts w:eastAsiaTheme="minorEastAsia"/>
          <w:sz w:val="26"/>
          <w:szCs w:val="26"/>
        </w:rPr>
        <w:t>е</w:t>
      </w:r>
      <w:r w:rsidR="00B04B1E" w:rsidRPr="00671B43">
        <w:rPr>
          <w:rFonts w:eastAsiaTheme="minorEastAsia"/>
          <w:sz w:val="26"/>
          <w:szCs w:val="26"/>
        </w:rPr>
        <w:t xml:space="preserve"> менее 1 года </w:t>
      </w:r>
      <w:r>
        <w:rPr>
          <w:rFonts w:eastAsiaTheme="minorEastAsia"/>
          <w:sz w:val="26"/>
          <w:szCs w:val="26"/>
        </w:rPr>
        <w:t>предприниматели)</w:t>
      </w:r>
      <w:r w:rsidR="00B04B1E">
        <w:rPr>
          <w:rFonts w:eastAsiaTheme="minorEastAsia"/>
          <w:sz w:val="26"/>
          <w:szCs w:val="26"/>
        </w:rPr>
        <w:t>;</w:t>
      </w:r>
    </w:p>
    <w:p w:rsidR="00B04B1E" w:rsidRDefault="00B04B1E" w:rsidP="00B04B1E">
      <w:pPr>
        <w:pStyle w:val="a4"/>
        <w:shd w:val="clear" w:color="auto" w:fill="FFFFFF"/>
        <w:tabs>
          <w:tab w:val="left" w:pos="1134"/>
        </w:tabs>
        <w:spacing w:before="0" w:beforeAutospacing="0" w:after="136" w:afterAutospacing="0"/>
        <w:ind w:firstLine="709"/>
        <w:contextualSpacing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- </w:t>
      </w:r>
      <w:r w:rsidRPr="00A346E5">
        <w:rPr>
          <w:rFonts w:eastAsiaTheme="minorEastAsia"/>
          <w:sz w:val="26"/>
          <w:szCs w:val="26"/>
        </w:rPr>
        <w:t>молодежн</w:t>
      </w:r>
      <w:r w:rsidR="0035475D">
        <w:rPr>
          <w:rFonts w:eastAsiaTheme="minorEastAsia"/>
          <w:sz w:val="26"/>
          <w:szCs w:val="26"/>
        </w:rPr>
        <w:t>ому</w:t>
      </w:r>
      <w:r w:rsidRPr="00A346E5">
        <w:rPr>
          <w:rFonts w:eastAsiaTheme="minorEastAsia"/>
          <w:sz w:val="26"/>
          <w:szCs w:val="26"/>
        </w:rPr>
        <w:t xml:space="preserve"> предпринимательств</w:t>
      </w:r>
      <w:r w:rsidR="0035475D">
        <w:rPr>
          <w:rFonts w:eastAsiaTheme="minorEastAsia"/>
          <w:sz w:val="26"/>
          <w:szCs w:val="26"/>
        </w:rPr>
        <w:t>у</w:t>
      </w:r>
      <w:r>
        <w:rPr>
          <w:rFonts w:eastAsiaTheme="minorEastAsia"/>
          <w:sz w:val="26"/>
          <w:szCs w:val="26"/>
        </w:rPr>
        <w:t xml:space="preserve"> </w:t>
      </w:r>
      <w:r w:rsidR="0035475D">
        <w:rPr>
          <w:rFonts w:eastAsiaTheme="minorEastAsia"/>
          <w:sz w:val="26"/>
          <w:szCs w:val="26"/>
        </w:rPr>
        <w:t>(</w:t>
      </w:r>
      <w:r w:rsidRPr="00671B43">
        <w:rPr>
          <w:rFonts w:eastAsiaTheme="minorEastAsia"/>
          <w:sz w:val="26"/>
          <w:szCs w:val="26"/>
        </w:rPr>
        <w:t>осуществление предпринимательской деятельности молодыми предпринимателями - физическими лицами в возрасте до 30 лет (включительно), юридическими лицами, в уставном (складочном) капитале которых доля, принадлежащая лицам в возрасте до 30 лет (включительно), составляет не менее 50%</w:t>
      </w:r>
      <w:r w:rsidR="0035475D">
        <w:rPr>
          <w:rFonts w:eastAsiaTheme="minorEastAsia"/>
          <w:sz w:val="26"/>
          <w:szCs w:val="26"/>
        </w:rPr>
        <w:t>)</w:t>
      </w:r>
      <w:r>
        <w:rPr>
          <w:rFonts w:eastAsiaTheme="minorEastAsia"/>
          <w:sz w:val="26"/>
          <w:szCs w:val="26"/>
        </w:rPr>
        <w:t>;</w:t>
      </w:r>
    </w:p>
    <w:p w:rsidR="00B04B1E" w:rsidRDefault="00B04B1E" w:rsidP="00B04B1E">
      <w:pPr>
        <w:pStyle w:val="a4"/>
        <w:shd w:val="clear" w:color="auto" w:fill="FFFFFF"/>
        <w:tabs>
          <w:tab w:val="left" w:pos="1134"/>
        </w:tabs>
        <w:spacing w:before="0" w:beforeAutospacing="0" w:after="136" w:afterAutospacing="0"/>
        <w:ind w:firstLine="709"/>
        <w:contextualSpacing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- </w:t>
      </w:r>
      <w:r w:rsidRPr="00A346E5">
        <w:rPr>
          <w:rFonts w:eastAsiaTheme="minorEastAsia"/>
          <w:sz w:val="26"/>
          <w:szCs w:val="26"/>
        </w:rPr>
        <w:t>на создание и (или)</w:t>
      </w:r>
      <w:r w:rsidR="0035475D">
        <w:rPr>
          <w:rFonts w:eastAsiaTheme="minorEastAsia"/>
          <w:sz w:val="26"/>
          <w:szCs w:val="26"/>
        </w:rPr>
        <w:t xml:space="preserve"> обеспечение деятельности Центров</w:t>
      </w:r>
      <w:r w:rsidRPr="00A346E5">
        <w:rPr>
          <w:rFonts w:eastAsiaTheme="minorEastAsia"/>
          <w:sz w:val="26"/>
          <w:szCs w:val="26"/>
        </w:rPr>
        <w:t xml:space="preserve"> молодежного инновационного творчества</w:t>
      </w:r>
      <w:r>
        <w:rPr>
          <w:rFonts w:eastAsiaTheme="minorEastAsia"/>
          <w:sz w:val="26"/>
          <w:szCs w:val="26"/>
        </w:rPr>
        <w:t>.</w:t>
      </w:r>
    </w:p>
    <w:p w:rsidR="00D005FA" w:rsidRPr="00A346E5" w:rsidRDefault="00D005FA" w:rsidP="00B04B1E">
      <w:pPr>
        <w:pStyle w:val="a4"/>
        <w:shd w:val="clear" w:color="auto" w:fill="FFFFFF"/>
        <w:tabs>
          <w:tab w:val="left" w:pos="1134"/>
        </w:tabs>
        <w:spacing w:before="0" w:beforeAutospacing="0" w:after="136" w:afterAutospacing="0"/>
        <w:ind w:firstLine="709"/>
        <w:contextualSpacing/>
        <w:jc w:val="both"/>
        <w:rPr>
          <w:rFonts w:eastAsiaTheme="minorEastAsia"/>
          <w:sz w:val="26"/>
          <w:szCs w:val="26"/>
        </w:rPr>
      </w:pPr>
    </w:p>
    <w:p w:rsidR="00CF68FE" w:rsidRPr="00EE26B7" w:rsidRDefault="00CF68FE" w:rsidP="00CF68FE">
      <w:pPr>
        <w:pStyle w:val="western"/>
        <w:spacing w:before="0" w:beforeAutospacing="0" w:after="0" w:afterAutospacing="0"/>
        <w:contextualSpacing/>
        <w:rPr>
          <w:rFonts w:eastAsiaTheme="minorEastAsia"/>
          <w:b/>
          <w:sz w:val="26"/>
          <w:szCs w:val="26"/>
          <w:u w:val="single"/>
        </w:rPr>
      </w:pPr>
      <w:r w:rsidRPr="00EE26B7">
        <w:rPr>
          <w:b/>
          <w:bCs/>
          <w:sz w:val="26"/>
          <w:szCs w:val="26"/>
          <w:u w:val="single"/>
        </w:rPr>
        <w:t xml:space="preserve">Куда обращаться </w:t>
      </w:r>
      <w:r w:rsidRPr="00EE26B7">
        <w:rPr>
          <w:rFonts w:eastAsiaTheme="minorEastAsia"/>
          <w:b/>
          <w:bCs/>
          <w:sz w:val="26"/>
          <w:szCs w:val="26"/>
          <w:u w:val="single"/>
        </w:rPr>
        <w:t xml:space="preserve">по вопросу получения </w:t>
      </w:r>
      <w:r w:rsidRPr="00EE26B7">
        <w:rPr>
          <w:rFonts w:eastAsiaTheme="minorEastAsia"/>
          <w:b/>
          <w:sz w:val="26"/>
          <w:szCs w:val="26"/>
          <w:u w:val="single"/>
        </w:rPr>
        <w:t>финансовой поддержки</w:t>
      </w:r>
    </w:p>
    <w:p w:rsidR="00CF68FE" w:rsidRPr="00A2017A" w:rsidRDefault="00CF68FE" w:rsidP="00CF68FE">
      <w:pPr>
        <w:pStyle w:val="western"/>
        <w:spacing w:before="0" w:beforeAutospacing="0" w:after="0" w:afterAutospacing="0"/>
        <w:ind w:left="-284"/>
        <w:contextualSpacing/>
        <w:jc w:val="center"/>
        <w:rPr>
          <w:rFonts w:eastAsiaTheme="minorEastAsia"/>
          <w:b/>
          <w:sz w:val="10"/>
          <w:szCs w:val="10"/>
        </w:rPr>
      </w:pPr>
    </w:p>
    <w:p w:rsidR="00CF68FE" w:rsidRDefault="00CF68FE" w:rsidP="00CF68FE">
      <w:pPr>
        <w:pStyle w:val="western"/>
        <w:spacing w:before="0" w:beforeAutospacing="0" w:after="0" w:afterAutospacing="0"/>
        <w:ind w:firstLine="709"/>
        <w:contextualSpacing/>
        <w:jc w:val="both"/>
        <w:rPr>
          <w:rFonts w:eastAsiaTheme="minorEastAsia"/>
          <w:sz w:val="26"/>
          <w:szCs w:val="26"/>
        </w:rPr>
      </w:pPr>
      <w:r w:rsidRPr="00043A47">
        <w:rPr>
          <w:rFonts w:eastAsiaTheme="minorEastAsia"/>
          <w:sz w:val="26"/>
          <w:szCs w:val="26"/>
        </w:rPr>
        <w:t>По вопросам получения финансовой поддержки Вы можете обращаться в отдел по поддержке предпринимательства управления по развитию промышленности и предпринимательства администрации города, контактны</w:t>
      </w:r>
      <w:r>
        <w:rPr>
          <w:rFonts w:eastAsiaTheme="minorEastAsia"/>
          <w:sz w:val="26"/>
          <w:szCs w:val="26"/>
        </w:rPr>
        <w:t>е</w:t>
      </w:r>
      <w:r w:rsidRPr="00043A47">
        <w:rPr>
          <w:rFonts w:eastAsiaTheme="minorEastAsia"/>
          <w:sz w:val="26"/>
          <w:szCs w:val="26"/>
        </w:rPr>
        <w:t xml:space="preserve"> телефон</w:t>
      </w:r>
      <w:r>
        <w:rPr>
          <w:rFonts w:eastAsiaTheme="minorEastAsia"/>
          <w:sz w:val="26"/>
          <w:szCs w:val="26"/>
        </w:rPr>
        <w:t>ы</w:t>
      </w:r>
      <w:r w:rsidRPr="00043A47">
        <w:rPr>
          <w:rFonts w:eastAsiaTheme="minorEastAsia"/>
          <w:sz w:val="26"/>
          <w:szCs w:val="26"/>
        </w:rPr>
        <w:t>: (3466) 27-25-41, 41-47-77</w:t>
      </w:r>
      <w:r>
        <w:rPr>
          <w:rFonts w:eastAsiaTheme="minorEastAsia"/>
          <w:sz w:val="26"/>
          <w:szCs w:val="26"/>
        </w:rPr>
        <w:t>, 41-50-61,</w:t>
      </w:r>
      <w:r w:rsidRPr="00043A47">
        <w:rPr>
          <w:rFonts w:eastAsiaTheme="minorEastAsia"/>
          <w:sz w:val="26"/>
          <w:szCs w:val="26"/>
        </w:rPr>
        <w:t xml:space="preserve"> эл. почта: </w:t>
      </w:r>
      <w:r w:rsidR="00453931">
        <w:rPr>
          <w:rStyle w:val="a5"/>
          <w:rFonts w:eastAsiaTheme="minorEastAsia"/>
          <w:sz w:val="26"/>
          <w:szCs w:val="26"/>
          <w:lang w:val="en-US"/>
        </w:rPr>
        <w:fldChar w:fldCharType="begin"/>
      </w:r>
      <w:r w:rsidR="00453931" w:rsidRPr="00453931">
        <w:rPr>
          <w:rStyle w:val="a5"/>
          <w:rFonts w:eastAsiaTheme="minorEastAsia"/>
          <w:sz w:val="26"/>
          <w:szCs w:val="26"/>
        </w:rPr>
        <w:instrText xml:space="preserve"> </w:instrText>
      </w:r>
      <w:r w:rsidR="00453931">
        <w:rPr>
          <w:rStyle w:val="a5"/>
          <w:rFonts w:eastAsiaTheme="minorEastAsia"/>
          <w:sz w:val="26"/>
          <w:szCs w:val="26"/>
          <w:lang w:val="en-US"/>
        </w:rPr>
        <w:instrText>HYPERLINK</w:instrText>
      </w:r>
      <w:r w:rsidR="00453931" w:rsidRPr="00453931">
        <w:rPr>
          <w:rStyle w:val="a5"/>
          <w:rFonts w:eastAsiaTheme="minorEastAsia"/>
          <w:sz w:val="26"/>
          <w:szCs w:val="26"/>
        </w:rPr>
        <w:instrText xml:space="preserve"> "</w:instrText>
      </w:r>
      <w:r w:rsidR="00453931">
        <w:rPr>
          <w:rStyle w:val="a5"/>
          <w:rFonts w:eastAsiaTheme="minorEastAsia"/>
          <w:sz w:val="26"/>
          <w:szCs w:val="26"/>
          <w:lang w:val="en-US"/>
        </w:rPr>
        <w:instrText>mailto</w:instrText>
      </w:r>
      <w:r w:rsidR="00453931" w:rsidRPr="00453931">
        <w:rPr>
          <w:rStyle w:val="a5"/>
          <w:rFonts w:eastAsiaTheme="minorEastAsia"/>
          <w:sz w:val="26"/>
          <w:szCs w:val="26"/>
        </w:rPr>
        <w:instrText>:</w:instrText>
      </w:r>
      <w:r w:rsidR="00453931">
        <w:rPr>
          <w:rStyle w:val="a5"/>
          <w:rFonts w:eastAsiaTheme="minorEastAsia"/>
          <w:sz w:val="26"/>
          <w:szCs w:val="26"/>
          <w:lang w:val="en-US"/>
        </w:rPr>
        <w:instrText>omp</w:instrText>
      </w:r>
      <w:r w:rsidR="00453931" w:rsidRPr="00453931">
        <w:rPr>
          <w:rStyle w:val="a5"/>
          <w:rFonts w:eastAsiaTheme="minorEastAsia"/>
          <w:sz w:val="26"/>
          <w:szCs w:val="26"/>
        </w:rPr>
        <w:instrText>@</w:instrText>
      </w:r>
      <w:r w:rsidR="00453931">
        <w:rPr>
          <w:rStyle w:val="a5"/>
          <w:rFonts w:eastAsiaTheme="minorEastAsia"/>
          <w:sz w:val="26"/>
          <w:szCs w:val="26"/>
          <w:lang w:val="en-US"/>
        </w:rPr>
        <w:instrText>n</w:instrText>
      </w:r>
      <w:r w:rsidR="00453931" w:rsidRPr="00453931">
        <w:rPr>
          <w:rStyle w:val="a5"/>
          <w:rFonts w:eastAsiaTheme="minorEastAsia"/>
          <w:sz w:val="26"/>
          <w:szCs w:val="26"/>
        </w:rPr>
        <w:instrText>-</w:instrText>
      </w:r>
      <w:r w:rsidR="00453931">
        <w:rPr>
          <w:rStyle w:val="a5"/>
          <w:rFonts w:eastAsiaTheme="minorEastAsia"/>
          <w:sz w:val="26"/>
          <w:szCs w:val="26"/>
          <w:lang w:val="en-US"/>
        </w:rPr>
        <w:instrText>vartovsk</w:instrText>
      </w:r>
      <w:r w:rsidR="00453931" w:rsidRPr="00453931">
        <w:rPr>
          <w:rStyle w:val="a5"/>
          <w:rFonts w:eastAsiaTheme="minorEastAsia"/>
          <w:sz w:val="26"/>
          <w:szCs w:val="26"/>
        </w:rPr>
        <w:instrText>.</w:instrText>
      </w:r>
      <w:r w:rsidR="00453931">
        <w:rPr>
          <w:rStyle w:val="a5"/>
          <w:rFonts w:eastAsiaTheme="minorEastAsia"/>
          <w:sz w:val="26"/>
          <w:szCs w:val="26"/>
          <w:lang w:val="en-US"/>
        </w:rPr>
        <w:instrText>ru</w:instrText>
      </w:r>
      <w:r w:rsidR="00453931" w:rsidRPr="00453931">
        <w:rPr>
          <w:rStyle w:val="a5"/>
          <w:rFonts w:eastAsiaTheme="minorEastAsia"/>
          <w:sz w:val="26"/>
          <w:szCs w:val="26"/>
        </w:rPr>
        <w:instrText xml:space="preserve">" </w:instrText>
      </w:r>
      <w:r w:rsidR="00453931">
        <w:rPr>
          <w:rStyle w:val="a5"/>
          <w:rFonts w:eastAsiaTheme="minorEastAsia"/>
          <w:sz w:val="26"/>
          <w:szCs w:val="26"/>
          <w:lang w:val="en-US"/>
        </w:rPr>
        <w:fldChar w:fldCharType="separate"/>
      </w:r>
      <w:r w:rsidRPr="00043A47">
        <w:rPr>
          <w:rStyle w:val="a5"/>
          <w:rFonts w:eastAsiaTheme="minorEastAsia"/>
          <w:sz w:val="26"/>
          <w:szCs w:val="26"/>
          <w:lang w:val="en-US"/>
        </w:rPr>
        <w:t>omp</w:t>
      </w:r>
      <w:r w:rsidRPr="00043A47">
        <w:rPr>
          <w:rStyle w:val="a5"/>
          <w:rFonts w:eastAsiaTheme="minorEastAsia"/>
          <w:sz w:val="26"/>
          <w:szCs w:val="26"/>
        </w:rPr>
        <w:t>@</w:t>
      </w:r>
      <w:r w:rsidRPr="00043A47">
        <w:rPr>
          <w:rStyle w:val="a5"/>
          <w:rFonts w:eastAsiaTheme="minorEastAsia"/>
          <w:sz w:val="26"/>
          <w:szCs w:val="26"/>
          <w:lang w:val="en-US"/>
        </w:rPr>
        <w:t>n</w:t>
      </w:r>
      <w:r w:rsidRPr="00043A47">
        <w:rPr>
          <w:rStyle w:val="a5"/>
          <w:rFonts w:eastAsiaTheme="minorEastAsia"/>
          <w:sz w:val="26"/>
          <w:szCs w:val="26"/>
        </w:rPr>
        <w:t>-</w:t>
      </w:r>
      <w:r w:rsidRPr="00043A47">
        <w:rPr>
          <w:rStyle w:val="a5"/>
          <w:rFonts w:eastAsiaTheme="minorEastAsia"/>
          <w:sz w:val="26"/>
          <w:szCs w:val="26"/>
          <w:lang w:val="en-US"/>
        </w:rPr>
        <w:t>vartovsk</w:t>
      </w:r>
      <w:r w:rsidRPr="00043A47">
        <w:rPr>
          <w:rStyle w:val="a5"/>
          <w:rFonts w:eastAsiaTheme="minorEastAsia"/>
          <w:sz w:val="26"/>
          <w:szCs w:val="26"/>
        </w:rPr>
        <w:t>.</w:t>
      </w:r>
      <w:proofErr w:type="spellStart"/>
      <w:r w:rsidRPr="00043A47">
        <w:rPr>
          <w:rStyle w:val="a5"/>
          <w:rFonts w:eastAsiaTheme="minorEastAsia"/>
          <w:sz w:val="26"/>
          <w:szCs w:val="26"/>
          <w:lang w:val="en-US"/>
        </w:rPr>
        <w:t>ru</w:t>
      </w:r>
      <w:proofErr w:type="spellEnd"/>
      <w:r w:rsidR="00453931">
        <w:rPr>
          <w:rStyle w:val="a5"/>
          <w:rFonts w:eastAsiaTheme="minorEastAsia"/>
          <w:sz w:val="26"/>
          <w:szCs w:val="26"/>
          <w:lang w:val="en-US"/>
        </w:rPr>
        <w:fldChar w:fldCharType="end"/>
      </w:r>
      <w:r w:rsidRPr="005A6125">
        <w:rPr>
          <w:rStyle w:val="a5"/>
          <w:rFonts w:eastAsiaTheme="minorEastAsia"/>
          <w:sz w:val="26"/>
          <w:szCs w:val="26"/>
          <w:u w:val="none"/>
        </w:rPr>
        <w:t xml:space="preserve"> </w:t>
      </w:r>
      <w:r w:rsidRPr="00043A47">
        <w:rPr>
          <w:rFonts w:eastAsiaTheme="minorEastAsia"/>
          <w:sz w:val="26"/>
          <w:szCs w:val="26"/>
        </w:rPr>
        <w:t>и/или по адресу: ул. М. Жукова, 38а, кабинет 32</w:t>
      </w:r>
      <w:r>
        <w:rPr>
          <w:rFonts w:eastAsiaTheme="minorEastAsia"/>
          <w:sz w:val="26"/>
          <w:szCs w:val="26"/>
        </w:rPr>
        <w:t>.</w:t>
      </w:r>
      <w:r w:rsidRPr="00043A47">
        <w:rPr>
          <w:rFonts w:eastAsiaTheme="minorEastAsia"/>
          <w:sz w:val="26"/>
          <w:szCs w:val="26"/>
        </w:rPr>
        <w:t xml:space="preserve"> </w:t>
      </w:r>
    </w:p>
    <w:p w:rsidR="00CF68FE" w:rsidRPr="00B04B1E" w:rsidRDefault="00CF68FE" w:rsidP="00CF68FE">
      <w:pPr>
        <w:pStyle w:val="western"/>
        <w:spacing w:before="0" w:beforeAutospacing="0" w:after="0" w:afterAutospacing="0"/>
        <w:contextualSpacing/>
        <w:rPr>
          <w:rFonts w:eastAsiaTheme="minorEastAsia"/>
          <w:sz w:val="28"/>
          <w:szCs w:val="28"/>
        </w:rPr>
      </w:pPr>
    </w:p>
    <w:p w:rsidR="00CF68FE" w:rsidRPr="00EE26B7" w:rsidRDefault="00CF68FE" w:rsidP="00CF68F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EE26B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Кто может обращаться за получением финансовой поддержки</w:t>
      </w:r>
    </w:p>
    <w:p w:rsidR="00CF68FE" w:rsidRPr="00A2017A" w:rsidRDefault="00CF68FE" w:rsidP="00CF68FE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CF68FE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789E">
        <w:rPr>
          <w:rFonts w:ascii="Times New Roman" w:eastAsia="Times New Roman" w:hAnsi="Times New Roman" w:cs="Times New Roman"/>
          <w:b/>
          <w:sz w:val="26"/>
          <w:szCs w:val="26"/>
        </w:rPr>
        <w:t>Право на получение поддержки</w:t>
      </w:r>
      <w:r w:rsidRPr="00FA789E">
        <w:rPr>
          <w:rFonts w:ascii="Times New Roman" w:eastAsia="Times New Roman" w:hAnsi="Times New Roman" w:cs="Times New Roman"/>
          <w:sz w:val="26"/>
          <w:szCs w:val="26"/>
        </w:rPr>
        <w:t xml:space="preserve"> имеют субъекты малого и среднего предпринимательства, соответствующие условиям оказания поддержки, установленным статьей 14 Федерального закона от 24.07.2007 №209-ФЗ "О развитии малого и среднего предпринимательства в Российской Федерации", зарегистрированные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A789E">
        <w:rPr>
          <w:rFonts w:ascii="Times New Roman" w:eastAsia="Times New Roman" w:hAnsi="Times New Roman" w:cs="Times New Roman"/>
          <w:sz w:val="26"/>
          <w:szCs w:val="26"/>
        </w:rPr>
        <w:t xml:space="preserve">состоящие на налоговом учете и осуществляющие деятельность на территории города Нижневартовска, соответствующие </w:t>
      </w:r>
      <w:r w:rsidRPr="00FA789E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условиям и требованиям</w:t>
      </w:r>
      <w:r w:rsidRPr="00FA789E">
        <w:rPr>
          <w:rFonts w:ascii="Times New Roman" w:eastAsia="Times New Roman" w:hAnsi="Times New Roman" w:cs="Times New Roman"/>
          <w:sz w:val="26"/>
          <w:szCs w:val="26"/>
        </w:rPr>
        <w:t xml:space="preserve"> оказания финансовой поддержки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FA78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F68FE" w:rsidRPr="00A2017A" w:rsidRDefault="00CF68FE" w:rsidP="00CF68FE">
      <w:pPr>
        <w:spacing w:after="0" w:line="240" w:lineRule="auto"/>
        <w:ind w:left="-284" w:firstLine="720"/>
        <w:jc w:val="both"/>
        <w:rPr>
          <w:rFonts w:ascii="Times New Roman" w:hAnsi="Times New Roman" w:cs="Times New Roman"/>
          <w:sz w:val="10"/>
          <w:szCs w:val="10"/>
        </w:rPr>
      </w:pPr>
    </w:p>
    <w:p w:rsidR="00CF68FE" w:rsidRPr="009C7B50" w:rsidRDefault="00CF68FE" w:rsidP="00CF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Требования, которым должны соответствовать Субъекты на дату подачи документов:</w:t>
      </w:r>
    </w:p>
    <w:p w:rsidR="00CF68FE" w:rsidRPr="009C7B50" w:rsidRDefault="00CF68FE" w:rsidP="00CF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у Субъекта должна отсутствовать неисполненная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C7B50">
        <w:rPr>
          <w:rFonts w:ascii="Times New Roman" w:hAnsi="Times New Roman" w:cs="Times New Roman"/>
          <w:sz w:val="26"/>
          <w:szCs w:val="26"/>
        </w:rPr>
        <w:t>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F68FE" w:rsidRPr="009C7B50" w:rsidRDefault="00CF68FE" w:rsidP="00CF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у Субъекта должна отсутствовать просроченная задолженность по возврату в бюджет города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города;</w:t>
      </w:r>
    </w:p>
    <w:p w:rsidR="00CF68FE" w:rsidRPr="009C7B50" w:rsidRDefault="00CF68FE" w:rsidP="00CF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Субъект не должны находиться в процессе реорганизации, ликвидации, банкротства (для юридических лиц), не должны прекратить деятельность в качестве индивидуального предпринимателя (для индивидуальных предпринимателей);</w:t>
      </w:r>
    </w:p>
    <w:p w:rsidR="00CF68FE" w:rsidRPr="009C7B50" w:rsidRDefault="00CF68FE" w:rsidP="00CF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lastRenderedPageBreak/>
        <w:t>- в отношении Субъекта ранее уполномоченным органом исполнительной власти Ханты-Мансийского автономного округа - Югры, администрации города Нижневартовска, организациями инфраструктуры поддержки субъектов малого и среднего предпринимательства Ханты-Мансийского автономного округа - Югры не было принято решение об оказании поддержки по тем же основаниям на те же цели;</w:t>
      </w:r>
    </w:p>
    <w:p w:rsidR="00CF68FE" w:rsidRPr="009C7B50" w:rsidRDefault="00CF68FE" w:rsidP="00CF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в отношении Субъекта в текущем году администрацией города Нижневартовска не было принято решение об оказании поддержки по субсидированию тех же затрат в рамках другой задачи;</w:t>
      </w:r>
    </w:p>
    <w:p w:rsidR="00CF68FE" w:rsidRPr="009C7B50" w:rsidRDefault="00CF68FE" w:rsidP="00CF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у Субъекта должна отсутствовать просроченная задолженность за использование муниципального имущества и городских земель;</w:t>
      </w:r>
    </w:p>
    <w:p w:rsidR="00CF68FE" w:rsidRPr="009C7B50" w:rsidRDefault="00CF68FE" w:rsidP="00CF68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7B50">
        <w:rPr>
          <w:rFonts w:ascii="Times New Roman" w:hAnsi="Times New Roman" w:cs="Times New Roman"/>
          <w:sz w:val="26"/>
          <w:szCs w:val="26"/>
        </w:rPr>
        <w:t>- Субъект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50%.</w:t>
      </w:r>
    </w:p>
    <w:p w:rsidR="00CF68FE" w:rsidRPr="00A2017A" w:rsidRDefault="00CF68FE" w:rsidP="00CF68FE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:rsidR="00CF68FE" w:rsidRPr="00043A47" w:rsidRDefault="00CF68FE" w:rsidP="00CF68FE">
      <w:pPr>
        <w:spacing w:after="0" w:line="240" w:lineRule="auto"/>
        <w:ind w:left="-284" w:firstLine="709"/>
        <w:jc w:val="right"/>
        <w:rPr>
          <w:rFonts w:ascii="Times New Roman" w:hAnsi="Times New Roman"/>
          <w:i/>
          <w:sz w:val="20"/>
          <w:szCs w:val="20"/>
        </w:rPr>
      </w:pPr>
      <w:r w:rsidRPr="00043A47">
        <w:rPr>
          <w:rFonts w:ascii="Times New Roman" w:hAnsi="Times New Roman"/>
          <w:i/>
          <w:sz w:val="20"/>
          <w:szCs w:val="20"/>
        </w:rPr>
        <w:t>СПРАВОЧНО: критерии малого предприятия</w:t>
      </w:r>
    </w:p>
    <w:tbl>
      <w:tblPr>
        <w:tblStyle w:val="a6"/>
        <w:tblW w:w="9635" w:type="dxa"/>
        <w:tblLook w:val="04A0" w:firstRow="1" w:lastRow="0" w:firstColumn="1" w:lastColumn="0" w:noHBand="0" w:noVBand="1"/>
      </w:tblPr>
      <w:tblGrid>
        <w:gridCol w:w="2141"/>
        <w:gridCol w:w="3747"/>
        <w:gridCol w:w="3747"/>
      </w:tblGrid>
      <w:tr w:rsidR="00CF68FE" w:rsidRPr="00043A47" w:rsidTr="00E82C28">
        <w:trPr>
          <w:trHeight w:val="1441"/>
        </w:trPr>
        <w:tc>
          <w:tcPr>
            <w:tcW w:w="2141" w:type="dxa"/>
            <w:vAlign w:val="center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 xml:space="preserve">Сегмент </w:t>
            </w:r>
          </w:p>
        </w:tc>
        <w:tc>
          <w:tcPr>
            <w:tcW w:w="3747" w:type="dxa"/>
            <w:vAlign w:val="center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Среднесписочная численность работников за прошедший год</w:t>
            </w:r>
          </w:p>
        </w:tc>
        <w:tc>
          <w:tcPr>
            <w:tcW w:w="3747" w:type="dxa"/>
            <w:vAlign w:val="center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 xml:space="preserve">Доход, полученный за прошедший календарный год </w:t>
            </w:r>
            <w:r w:rsidRPr="00043A47">
              <w:rPr>
                <w:rFonts w:ascii="Times New Roman" w:hAnsi="Times New Roman"/>
                <w:i/>
                <w:sz w:val="20"/>
                <w:szCs w:val="20"/>
              </w:rPr>
              <w:t>(доход определяется по данным налогового учета путем суммирования доходов по всем осуществляемым видам деятельности и применяемым налоговым режимам)</w:t>
            </w:r>
          </w:p>
        </w:tc>
      </w:tr>
      <w:tr w:rsidR="00CF68FE" w:rsidRPr="00043A47" w:rsidTr="00E82C28">
        <w:trPr>
          <w:trHeight w:val="235"/>
        </w:trPr>
        <w:tc>
          <w:tcPr>
            <w:tcW w:w="2141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Микро предприятие</w:t>
            </w:r>
          </w:p>
        </w:tc>
        <w:tc>
          <w:tcPr>
            <w:tcW w:w="3747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до 15 человек</w:t>
            </w:r>
          </w:p>
        </w:tc>
        <w:tc>
          <w:tcPr>
            <w:tcW w:w="3747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120 млн. рублей</w:t>
            </w:r>
          </w:p>
        </w:tc>
      </w:tr>
      <w:tr w:rsidR="00CF68FE" w:rsidRPr="00043A47" w:rsidTr="00E82C28">
        <w:trPr>
          <w:trHeight w:val="235"/>
        </w:trPr>
        <w:tc>
          <w:tcPr>
            <w:tcW w:w="2141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Малый бизнес</w:t>
            </w:r>
          </w:p>
        </w:tc>
        <w:tc>
          <w:tcPr>
            <w:tcW w:w="3747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до 100 человек</w:t>
            </w:r>
          </w:p>
        </w:tc>
        <w:tc>
          <w:tcPr>
            <w:tcW w:w="3747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800 млн. рублей</w:t>
            </w:r>
          </w:p>
        </w:tc>
      </w:tr>
      <w:tr w:rsidR="00CF68FE" w:rsidRPr="00043A47" w:rsidTr="00E82C28">
        <w:trPr>
          <w:trHeight w:val="235"/>
        </w:trPr>
        <w:tc>
          <w:tcPr>
            <w:tcW w:w="2141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Средний бизнес</w:t>
            </w:r>
          </w:p>
        </w:tc>
        <w:tc>
          <w:tcPr>
            <w:tcW w:w="3747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от 101 до 250 человек</w:t>
            </w:r>
          </w:p>
        </w:tc>
        <w:tc>
          <w:tcPr>
            <w:tcW w:w="3747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A47">
              <w:rPr>
                <w:rFonts w:ascii="Times New Roman" w:hAnsi="Times New Roman"/>
                <w:sz w:val="20"/>
                <w:szCs w:val="20"/>
              </w:rPr>
              <w:t>000 млн. рублей</w:t>
            </w:r>
          </w:p>
        </w:tc>
      </w:tr>
      <w:tr w:rsidR="00CF68FE" w:rsidRPr="00043A47" w:rsidTr="00E82C28">
        <w:trPr>
          <w:trHeight w:val="219"/>
        </w:trPr>
        <w:tc>
          <w:tcPr>
            <w:tcW w:w="2141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Крупный бизнес</w:t>
            </w:r>
          </w:p>
        </w:tc>
        <w:tc>
          <w:tcPr>
            <w:tcW w:w="3747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свыше 251 человек</w:t>
            </w:r>
          </w:p>
        </w:tc>
        <w:tc>
          <w:tcPr>
            <w:tcW w:w="3747" w:type="dxa"/>
          </w:tcPr>
          <w:p w:rsidR="00CF68FE" w:rsidRPr="00043A47" w:rsidRDefault="00CF68FE" w:rsidP="00E82C2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3A47">
              <w:rPr>
                <w:rFonts w:ascii="Times New Roman" w:hAnsi="Times New Roman"/>
                <w:sz w:val="20"/>
                <w:szCs w:val="20"/>
              </w:rPr>
              <w:t>свыше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3A47">
              <w:rPr>
                <w:rFonts w:ascii="Times New Roman" w:hAnsi="Times New Roman"/>
                <w:sz w:val="20"/>
                <w:szCs w:val="20"/>
              </w:rPr>
              <w:t>000 млн. рублей</w:t>
            </w:r>
          </w:p>
        </w:tc>
      </w:tr>
    </w:tbl>
    <w:p w:rsidR="00CF68FE" w:rsidRPr="00B04B1E" w:rsidRDefault="00CF68FE" w:rsidP="00CF68FE">
      <w:pPr>
        <w:spacing w:after="0" w:line="240" w:lineRule="auto"/>
        <w:ind w:left="-28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F68FE" w:rsidRPr="00B1799F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04B1E">
        <w:rPr>
          <w:rFonts w:ascii="Times New Roman" w:eastAsia="Times New Roman" w:hAnsi="Times New Roman"/>
          <w:sz w:val="26"/>
          <w:szCs w:val="26"/>
          <w:u w:val="single"/>
        </w:rPr>
        <w:t>!!! Вновь созданные юридические лица и вновь зарегистрированные индивидуальные предприниматели</w:t>
      </w:r>
      <w:r w:rsidRPr="00B04B1E">
        <w:rPr>
          <w:rFonts w:ascii="Times New Roman" w:eastAsia="Times New Roman" w:hAnsi="Times New Roman"/>
          <w:sz w:val="26"/>
          <w:szCs w:val="26"/>
        </w:rPr>
        <w:t>,</w:t>
      </w:r>
      <w:r w:rsidRPr="00B1799F">
        <w:rPr>
          <w:rFonts w:ascii="Times New Roman" w:eastAsia="Times New Roman" w:hAnsi="Times New Roman"/>
          <w:sz w:val="26"/>
          <w:szCs w:val="26"/>
        </w:rPr>
        <w:t xml:space="preserve"> сведения о которых внесены в единый реестр субъектов малого и среднего предпринимательства в соответствии со статьей 4.1 Федерального закона №209-ФЗ, дополнительно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№209-ФЗ, по </w:t>
      </w:r>
      <w:hyperlink r:id="rId7" w:history="1">
        <w:r w:rsidRPr="00B1799F">
          <w:rPr>
            <w:rFonts w:ascii="Times New Roman" w:eastAsia="Times New Roman" w:hAnsi="Times New Roman"/>
            <w:sz w:val="26"/>
            <w:szCs w:val="26"/>
          </w:rPr>
          <w:t>форме</w:t>
        </w:r>
      </w:hyperlink>
      <w:r w:rsidRPr="00B1799F">
        <w:rPr>
          <w:rFonts w:ascii="Times New Roman" w:eastAsia="Times New Roman" w:hAnsi="Times New Roman"/>
          <w:sz w:val="26"/>
          <w:szCs w:val="26"/>
        </w:rPr>
        <w:t xml:space="preserve">, утвержденной приказом Министерства экономического развития Российской Федерации от 10.03.2016 №113. </w:t>
      </w:r>
    </w:p>
    <w:p w:rsidR="00CF68FE" w:rsidRPr="00B04B1E" w:rsidRDefault="00CF68FE" w:rsidP="00CF68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68FE" w:rsidRPr="00D750D1" w:rsidRDefault="00CF68FE" w:rsidP="00CF6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Перечень документов, предоставляемый для получения финансовой поддержки </w:t>
      </w:r>
    </w:p>
    <w:p w:rsidR="00CF68FE" w:rsidRPr="00CE067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E0675">
        <w:rPr>
          <w:rFonts w:ascii="Times New Roman" w:eastAsia="Times New Roman" w:hAnsi="Times New Roman" w:cs="Times New Roman"/>
          <w:sz w:val="26"/>
          <w:szCs w:val="26"/>
        </w:rPr>
        <w:t>Конкурс</w:t>
      </w:r>
      <w:r>
        <w:rPr>
          <w:rFonts w:ascii="Times New Roman" w:eastAsia="Times New Roman" w:hAnsi="Times New Roman" w:cs="Times New Roman"/>
          <w:sz w:val="26"/>
          <w:szCs w:val="26"/>
        </w:rPr>
        <w:t>ы проводя</w:t>
      </w:r>
      <w:r w:rsidRPr="00CE0675">
        <w:rPr>
          <w:rFonts w:ascii="Times New Roman" w:eastAsia="Times New Roman" w:hAnsi="Times New Roman" w:cs="Times New Roman"/>
          <w:sz w:val="26"/>
          <w:szCs w:val="26"/>
        </w:rPr>
        <w:t>тся в открытой форме в следующей последовательности: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3E15">
        <w:rPr>
          <w:rFonts w:ascii="Times New Roman" w:eastAsia="Times New Roman" w:hAnsi="Times New Roman" w:cs="Times New Roman"/>
          <w:sz w:val="26"/>
          <w:szCs w:val="26"/>
        </w:rPr>
        <w:t>I этап:</w:t>
      </w:r>
    </w:p>
    <w:p w:rsidR="00CF68FE" w:rsidRPr="00CE067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E0675">
        <w:rPr>
          <w:rFonts w:ascii="Times New Roman" w:eastAsia="Times New Roman" w:hAnsi="Times New Roman" w:cs="Times New Roman"/>
          <w:sz w:val="26"/>
          <w:szCs w:val="26"/>
        </w:rPr>
        <w:t>- заявитель, претендующий на получение гранта, представляет в Уполномоченный орган на бумажном носителе следующие документы:</w:t>
      </w:r>
    </w:p>
    <w:p w:rsidR="00CF68FE" w:rsidRPr="00CE067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E0675">
        <w:rPr>
          <w:rFonts w:ascii="Times New Roman" w:eastAsia="Times New Roman" w:hAnsi="Times New Roman" w:cs="Times New Roman"/>
          <w:sz w:val="26"/>
          <w:szCs w:val="26"/>
        </w:rPr>
        <w:t>заявление на участие в Конкурсе;</w:t>
      </w:r>
    </w:p>
    <w:p w:rsidR="00CF68FE" w:rsidRPr="00CE067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E0675">
        <w:rPr>
          <w:rFonts w:ascii="Times New Roman" w:eastAsia="Times New Roman" w:hAnsi="Times New Roman" w:cs="Times New Roman"/>
          <w:sz w:val="26"/>
          <w:szCs w:val="26"/>
        </w:rPr>
        <w:lastRenderedPageBreak/>
        <w:t>копии, заверенные подписью руководителя организации или индивидуального предпринимателя и печатью (при ее наличии), сертификата об обучении основам предпринимательской деятельности (не менее 48 академических часов); паспорта учредителей юридического лица либо индивидуального предпринимателя;</w:t>
      </w:r>
    </w:p>
    <w:p w:rsidR="00CF68FE" w:rsidRPr="00CE067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E0675">
        <w:rPr>
          <w:rFonts w:ascii="Times New Roman" w:eastAsia="Times New Roman" w:hAnsi="Times New Roman" w:cs="Times New Roman"/>
          <w:sz w:val="26"/>
          <w:szCs w:val="26"/>
        </w:rPr>
        <w:t>информация о количестве учредите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лей с указанием фамилии, имени, </w:t>
      </w:r>
      <w:r w:rsidRPr="00CE0675">
        <w:rPr>
          <w:rFonts w:ascii="Times New Roman" w:eastAsia="Times New Roman" w:hAnsi="Times New Roman" w:cs="Times New Roman"/>
          <w:sz w:val="26"/>
          <w:szCs w:val="26"/>
        </w:rPr>
        <w:t>отчества/наименования (полного и сокращенного) заявителя, сведений о долях в уставном капитале, заверенная подписью руководителя организации и печатью (при ее наличии);</w:t>
      </w:r>
    </w:p>
    <w:p w:rsidR="00CF68FE" w:rsidRPr="00CE067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E0675">
        <w:rPr>
          <w:rFonts w:ascii="Times New Roman" w:eastAsia="Times New Roman" w:hAnsi="Times New Roman" w:cs="Times New Roman"/>
          <w:sz w:val="26"/>
          <w:szCs w:val="26"/>
        </w:rPr>
        <w:t>согласие на обработку персональных данных;</w:t>
      </w:r>
    </w:p>
    <w:p w:rsidR="00CF68FE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E0675">
        <w:rPr>
          <w:rFonts w:ascii="Times New Roman" w:eastAsia="Times New Roman" w:hAnsi="Times New Roman" w:cs="Times New Roman"/>
          <w:sz w:val="26"/>
          <w:szCs w:val="26"/>
        </w:rPr>
        <w:t>бизнес-проект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CE067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5475D" w:rsidRDefault="0035475D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Бизнес-проект, представляемый участником Конкурса, должен содержать:</w:t>
      </w:r>
    </w:p>
    <w:p w:rsidR="00CF68FE" w:rsidRPr="00683E15" w:rsidRDefault="00CF68FE" w:rsidP="00CF68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цели и задачи бизнес-проекта;</w:t>
      </w:r>
    </w:p>
    <w:p w:rsidR="00CF68FE" w:rsidRPr="00683E15" w:rsidRDefault="00CF68FE" w:rsidP="00CF68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обоснование значимости бизнес-проекта для социально-экономического развития города;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основные этапы реализации бизнес-проекта с указанием работ и сроков их выполнения;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краткое описание производимой и реализуемой продукции, выполняемых работ или оказываемых услуг, оригинальные черты, делающие продукцию (услуги, работы) конкурентной;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направления использования и размер привлекаемых денежных средств (размер собственных средств и средств гранта) для реализации по заявленному в бизнес-проекте направлению деятельности;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информацию об основных потребителях продукции (услуг, работ),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потенциальных клиентах;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планируемые цены производимой и реализуемой продукции, выполняемых работ или оказываемых услуг;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анализ рынка по заявленному в бизнес-проекте направлению деятельности;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планируемое количество вновь создаваемых рабочих мест (необходимый персонал для осуществления деятельности по бизнес-проекту);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период окупаемости бизнес-проекта;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обоснование реалистичности реализации проекта (наличие собственных кадров, способность привлечь в необходимом объеме работников, наличие необходимых ресурсов);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>- информацию о наличии либо отсутствии опыта работы, образования у заявителя (индивидуального предпринимателя/руководителя юридического лица) по заявленному в бизнес-проекте направлению деятельности;</w:t>
      </w:r>
    </w:p>
    <w:p w:rsidR="00CF68FE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83E15">
        <w:rPr>
          <w:rFonts w:ascii="Times New Roman" w:eastAsia="Times New Roman" w:hAnsi="Times New Roman" w:cs="Times New Roman"/>
          <w:i/>
          <w:sz w:val="20"/>
          <w:szCs w:val="20"/>
        </w:rPr>
        <w:t xml:space="preserve">- смету планируемых расходов на реализацию бизнес-проекта, содержащую наименование расходов, источники расходов (собственные средства, средства гранта). </w:t>
      </w:r>
    </w:p>
    <w:p w:rsidR="0035475D" w:rsidRPr="00683E15" w:rsidRDefault="0035475D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CF68FE" w:rsidRPr="00CE067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3E15">
        <w:rPr>
          <w:rFonts w:ascii="Times New Roman" w:eastAsia="Times New Roman" w:hAnsi="Times New Roman" w:cs="Times New Roman"/>
          <w:sz w:val="26"/>
          <w:szCs w:val="26"/>
        </w:rPr>
        <w:t>II этап: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3E15">
        <w:rPr>
          <w:rFonts w:ascii="Times New Roman" w:eastAsia="Times New Roman" w:hAnsi="Times New Roman" w:cs="Times New Roman"/>
          <w:sz w:val="26"/>
          <w:szCs w:val="26"/>
        </w:rPr>
        <w:t>- публичное представление бизнес-проекта лично индивидуальным предпринимателем/руководителем (лицом, исполняющим его обязанности) юридического лица (далее - участники Конкурса) (5-7 минут на каждого участника) и ответы на вопросы конкурсной комиссии по предоставлению грантов на реализацию молодежных бизнес-проектов (далее - Конкурсная комиссия);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3E15">
        <w:rPr>
          <w:rFonts w:ascii="Times New Roman" w:eastAsia="Times New Roman" w:hAnsi="Times New Roman" w:cs="Times New Roman"/>
          <w:sz w:val="26"/>
          <w:szCs w:val="26"/>
        </w:rPr>
        <w:t xml:space="preserve">- оценка бизнес-проектов Конкурсной комиссией; 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3E15">
        <w:rPr>
          <w:rFonts w:ascii="Times New Roman" w:eastAsia="Times New Roman" w:hAnsi="Times New Roman" w:cs="Times New Roman"/>
          <w:sz w:val="26"/>
          <w:szCs w:val="26"/>
        </w:rPr>
        <w:t>- подведение итогов Конкурса и определение получателей гранта.</w:t>
      </w:r>
    </w:p>
    <w:p w:rsidR="00CF68FE" w:rsidRPr="00683E15" w:rsidRDefault="00CF68FE" w:rsidP="00CF68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3E15">
        <w:rPr>
          <w:rFonts w:ascii="Times New Roman" w:eastAsia="Times New Roman" w:hAnsi="Times New Roman" w:cs="Times New Roman"/>
          <w:sz w:val="26"/>
          <w:szCs w:val="26"/>
        </w:rPr>
        <w:t>В случае неявки участника Конк</w:t>
      </w:r>
      <w:r w:rsidRPr="00D750D1">
        <w:rPr>
          <w:rFonts w:ascii="Times New Roman" w:eastAsia="Times New Roman" w:hAnsi="Times New Roman" w:cs="Times New Roman"/>
          <w:sz w:val="26"/>
          <w:szCs w:val="26"/>
        </w:rPr>
        <w:t>урса на публичное представление</w:t>
      </w:r>
      <w:r w:rsidRPr="00683E15">
        <w:rPr>
          <w:rFonts w:ascii="Times New Roman" w:eastAsia="Times New Roman" w:hAnsi="Times New Roman" w:cs="Times New Roman"/>
          <w:sz w:val="26"/>
          <w:szCs w:val="26"/>
        </w:rPr>
        <w:t xml:space="preserve"> бизнес-проекта либо непредставления лицом, исполняющим обязанности</w:t>
      </w:r>
      <w:r w:rsidRPr="00D750D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83E15">
        <w:rPr>
          <w:rFonts w:ascii="Times New Roman" w:eastAsia="Times New Roman" w:hAnsi="Times New Roman" w:cs="Times New Roman"/>
          <w:sz w:val="26"/>
          <w:szCs w:val="26"/>
        </w:rPr>
        <w:t>руководителя юридического лица, документа, подтверждающего исполнение обязанностей руководителя, Конкурсная комиссия рассматривает это как отказ участника Конкурса от участия в Конкурсе.</w:t>
      </w:r>
    </w:p>
    <w:p w:rsidR="00CF68FE" w:rsidRPr="00683E15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3E15">
        <w:rPr>
          <w:rFonts w:ascii="Times New Roman" w:eastAsia="Times New Roman" w:hAnsi="Times New Roman" w:cs="Times New Roman"/>
          <w:sz w:val="26"/>
          <w:szCs w:val="26"/>
        </w:rPr>
        <w:t xml:space="preserve">Получателем гранта считается участник Конкурса, бизнес-проект которого набрал в сумме наибольшее количество баллов. </w:t>
      </w:r>
    </w:p>
    <w:p w:rsidR="00CF68FE" w:rsidRPr="00B04B1E" w:rsidRDefault="00CF68FE" w:rsidP="00CF68FE">
      <w:pPr>
        <w:spacing w:after="0" w:line="240" w:lineRule="auto"/>
        <w:ind w:left="-709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F68FE" w:rsidRPr="00D750D1" w:rsidRDefault="00CF68FE" w:rsidP="00CF68F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Процедура выделения денежных средств </w:t>
      </w:r>
    </w:p>
    <w:p w:rsidR="00CF68FE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017A">
        <w:rPr>
          <w:rFonts w:ascii="Times New Roman" w:eastAsia="Times New Roman" w:hAnsi="Times New Roman" w:cs="Times New Roman"/>
          <w:sz w:val="26"/>
          <w:szCs w:val="26"/>
        </w:rPr>
        <w:t>Предоставление гранта осуществляется в безналичной форме путем перечисления департаментом финансов администрации города денежных средств на расчетный счет получателя гранта в соответствии с условиями договора о предоставлении гранта в течение 7 рабочих дней с даты подписания договора сторонами.</w:t>
      </w:r>
    </w:p>
    <w:p w:rsidR="00CF68FE" w:rsidRPr="00D750D1" w:rsidRDefault="00CF68FE" w:rsidP="00CF6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D750D1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lastRenderedPageBreak/>
        <w:t>Обязательства, принимаемые Субъектом, при получении финансовой поддержки</w:t>
      </w:r>
    </w:p>
    <w:p w:rsidR="00CF68FE" w:rsidRPr="00A2017A" w:rsidRDefault="00CF68FE" w:rsidP="003547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475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A2017A">
        <w:rPr>
          <w:rFonts w:ascii="Times New Roman" w:eastAsia="Times New Roman" w:hAnsi="Times New Roman" w:cs="Times New Roman"/>
          <w:sz w:val="26"/>
          <w:szCs w:val="26"/>
        </w:rPr>
        <w:t>грант должен быть использован в течение 6 месяцев со дня перечисления гранта. Остатки гранта, не использованные в текущем финансовом году, подлежат использованию в очередном финансовом году.</w:t>
      </w:r>
    </w:p>
    <w:p w:rsidR="00CF68FE" w:rsidRPr="00A2017A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017A">
        <w:rPr>
          <w:rFonts w:ascii="Times New Roman" w:eastAsia="Times New Roman" w:hAnsi="Times New Roman" w:cs="Times New Roman"/>
          <w:sz w:val="26"/>
          <w:szCs w:val="26"/>
        </w:rPr>
        <w:t>- в течение одного месяца со дня использования гранта представить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2017A">
        <w:rPr>
          <w:rFonts w:ascii="Times New Roman" w:eastAsia="Times New Roman" w:hAnsi="Times New Roman" w:cs="Times New Roman"/>
          <w:sz w:val="26"/>
          <w:szCs w:val="26"/>
        </w:rPr>
        <w:t>в Уполномоченный орган финансовый отчет о целевом использовании средств гранта и собственных средств в соответствии со сметой расходов, являющейся приложением к договору о предоставлении гранта (далее - финансовый отчет о целевом использовании денежных средств), с приложением заверенных получателем гранта копий документов, подтверждающих расходы получателя гранта (счета, счета-фактуры, товарные накладные, акты выполненных работ (обязательств), платежные документы,  договоры), с указанием количества созданных рабочих мест, оборота денежных средств получателя гранта в календарном году;</w:t>
      </w:r>
    </w:p>
    <w:p w:rsidR="00CF68FE" w:rsidRPr="00A2017A" w:rsidRDefault="00CF68FE" w:rsidP="00CF68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017A">
        <w:rPr>
          <w:rFonts w:ascii="Times New Roman" w:eastAsia="Times New Roman" w:hAnsi="Times New Roman" w:cs="Times New Roman"/>
          <w:sz w:val="26"/>
          <w:szCs w:val="26"/>
        </w:rPr>
        <w:t>- использовать грант по целевому назначению;</w:t>
      </w:r>
    </w:p>
    <w:p w:rsidR="00CF68FE" w:rsidRPr="00A2017A" w:rsidRDefault="00CF68FE" w:rsidP="00CF68F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017A">
        <w:rPr>
          <w:rFonts w:ascii="Times New Roman" w:eastAsia="Times New Roman" w:hAnsi="Times New Roman" w:cs="Times New Roman"/>
          <w:sz w:val="26"/>
          <w:szCs w:val="26"/>
        </w:rPr>
        <w:t>- обязательства использования получателем гранта, в отношении которого принято положительное решение об предоставлении гранта на приобретение нового оборудования (основных средств) на территории города Нижневартовска нового оборудования (основных средств) по целевому назначению, не продавать, не передавать в аренду или в пользование другим лицам не мене</w:t>
      </w:r>
      <w:r>
        <w:rPr>
          <w:rFonts w:ascii="Times New Roman" w:eastAsia="Times New Roman" w:hAnsi="Times New Roman" w:cs="Times New Roman"/>
          <w:sz w:val="26"/>
          <w:szCs w:val="26"/>
        </w:rPr>
        <w:t>е 2 лет со дня получения гранта</w:t>
      </w:r>
      <w:r w:rsidRPr="00A2017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60B73" w:rsidRPr="00B04B1E" w:rsidRDefault="00D60B73" w:rsidP="00AE07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84914" w:rsidRPr="00BD07EF" w:rsidRDefault="00DD47D6" w:rsidP="00AE07B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D07EF">
        <w:rPr>
          <w:rFonts w:ascii="Times New Roman" w:hAnsi="Times New Roman"/>
          <w:b/>
          <w:sz w:val="26"/>
          <w:szCs w:val="26"/>
        </w:rPr>
        <w:t>Меры финансовой поддержки в рамках муниципальной</w:t>
      </w:r>
      <w:r w:rsidR="00586134" w:rsidRPr="00BD07EF">
        <w:rPr>
          <w:rFonts w:ascii="Times New Roman" w:hAnsi="Times New Roman"/>
          <w:b/>
          <w:sz w:val="26"/>
          <w:szCs w:val="26"/>
        </w:rPr>
        <w:t xml:space="preserve"> </w:t>
      </w:r>
      <w:r w:rsidRPr="00BD07EF">
        <w:rPr>
          <w:rFonts w:ascii="Times New Roman" w:hAnsi="Times New Roman"/>
          <w:b/>
          <w:sz w:val="26"/>
          <w:szCs w:val="26"/>
        </w:rPr>
        <w:t>программы</w:t>
      </w:r>
    </w:p>
    <w:p w:rsidR="00DD47D6" w:rsidRPr="00BD07EF" w:rsidRDefault="00984914" w:rsidP="00984914">
      <w:pPr>
        <w:spacing w:after="0" w:line="240" w:lineRule="auto"/>
        <w:ind w:left="-284"/>
        <w:jc w:val="center"/>
        <w:rPr>
          <w:rFonts w:ascii="Times New Roman" w:hAnsi="Times New Roman"/>
          <w:b/>
          <w:sz w:val="26"/>
          <w:szCs w:val="26"/>
        </w:rPr>
      </w:pPr>
      <w:r w:rsidRPr="00BD07EF">
        <w:rPr>
          <w:rFonts w:ascii="Times New Roman" w:hAnsi="Times New Roman"/>
          <w:b/>
          <w:sz w:val="26"/>
          <w:szCs w:val="26"/>
        </w:rPr>
        <w:t>в 2018 году</w:t>
      </w:r>
    </w:p>
    <w:p w:rsidR="00853107" w:rsidRPr="00453931" w:rsidRDefault="00853107" w:rsidP="00CF68FE">
      <w:pPr>
        <w:spacing w:after="0" w:line="240" w:lineRule="auto"/>
        <w:ind w:left="-567" w:firstLine="709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:rsidR="00CF68FE" w:rsidRDefault="00CF68FE" w:rsidP="00CF68F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73FFA">
        <w:rPr>
          <w:rFonts w:ascii="Times New Roman" w:hAnsi="Times New Roman" w:cs="Times New Roman"/>
          <w:i/>
          <w:sz w:val="26"/>
          <w:szCs w:val="26"/>
        </w:rPr>
        <w:t xml:space="preserve">Направления </w:t>
      </w:r>
      <w:r>
        <w:rPr>
          <w:rFonts w:ascii="Times New Roman" w:hAnsi="Times New Roman" w:cs="Times New Roman"/>
          <w:i/>
          <w:sz w:val="26"/>
          <w:szCs w:val="26"/>
        </w:rPr>
        <w:t>грантовой</w:t>
      </w:r>
      <w:r w:rsidRPr="00873FFA">
        <w:rPr>
          <w:rFonts w:ascii="Times New Roman" w:hAnsi="Times New Roman" w:cs="Times New Roman"/>
          <w:i/>
          <w:sz w:val="26"/>
          <w:szCs w:val="26"/>
        </w:rPr>
        <w:t xml:space="preserve"> поддержки: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99"/>
        <w:gridCol w:w="2220"/>
        <w:gridCol w:w="4809"/>
      </w:tblGrid>
      <w:tr w:rsidR="00CF68FE" w:rsidRPr="00873FFA" w:rsidTr="00E82C28">
        <w:tc>
          <w:tcPr>
            <w:tcW w:w="2836" w:type="dxa"/>
            <w:vAlign w:val="center"/>
          </w:tcPr>
          <w:p w:rsidR="00CF68FE" w:rsidRPr="00873FFA" w:rsidRDefault="00CF68FE" w:rsidP="00E82C28">
            <w:pPr>
              <w:ind w:left="-284"/>
              <w:jc w:val="center"/>
              <w:rPr>
                <w:rFonts w:ascii="Times New Roman" w:hAnsi="Times New Roman"/>
                <w:b/>
              </w:rPr>
            </w:pPr>
            <w:r w:rsidRPr="00873FFA">
              <w:rPr>
                <w:rFonts w:ascii="Times New Roman" w:hAnsi="Times New Roman"/>
                <w:b/>
              </w:rPr>
              <w:t>Направления</w:t>
            </w:r>
          </w:p>
        </w:tc>
        <w:tc>
          <w:tcPr>
            <w:tcW w:w="2410" w:type="dxa"/>
            <w:vAlign w:val="center"/>
          </w:tcPr>
          <w:p w:rsidR="00CF68FE" w:rsidRPr="00873FFA" w:rsidRDefault="00CF68FE" w:rsidP="00E82C28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873FFA">
              <w:rPr>
                <w:rFonts w:ascii="Times New Roman" w:hAnsi="Times New Roman"/>
                <w:b/>
              </w:rPr>
              <w:t>Размер гранта</w:t>
            </w:r>
          </w:p>
        </w:tc>
        <w:tc>
          <w:tcPr>
            <w:tcW w:w="5351" w:type="dxa"/>
            <w:vAlign w:val="center"/>
          </w:tcPr>
          <w:p w:rsidR="00CF68FE" w:rsidRPr="00873FFA" w:rsidRDefault="00CF68FE" w:rsidP="00E82C28">
            <w:pPr>
              <w:ind w:left="-284"/>
              <w:jc w:val="center"/>
              <w:rPr>
                <w:rFonts w:ascii="Times New Roman" w:hAnsi="Times New Roman"/>
                <w:b/>
              </w:rPr>
            </w:pPr>
            <w:r w:rsidRPr="00873FFA">
              <w:rPr>
                <w:rFonts w:ascii="Times New Roman" w:hAnsi="Times New Roman"/>
                <w:b/>
              </w:rPr>
              <w:t>Примечание</w:t>
            </w:r>
          </w:p>
        </w:tc>
      </w:tr>
      <w:tr w:rsidR="00CF68FE" w:rsidRPr="00873FFA" w:rsidTr="00E82C28">
        <w:tc>
          <w:tcPr>
            <w:tcW w:w="2836" w:type="dxa"/>
          </w:tcPr>
          <w:p w:rsidR="00CF68FE" w:rsidRPr="00873FFA" w:rsidRDefault="00CF68FE" w:rsidP="00E82C28">
            <w:pPr>
              <w:rPr>
                <w:rFonts w:ascii="Times New Roman" w:hAnsi="Times New Roman"/>
                <w:b/>
                <w:i/>
              </w:rPr>
            </w:pPr>
            <w:r w:rsidRPr="00873FFA">
              <w:rPr>
                <w:rFonts w:ascii="Times New Roman" w:hAnsi="Times New Roman"/>
                <w:b/>
                <w:i/>
              </w:rPr>
              <w:t>Грантовая поддержка начинающих предпринимателей</w:t>
            </w:r>
          </w:p>
          <w:p w:rsidR="00CF68FE" w:rsidRPr="00873FFA" w:rsidRDefault="00CF68FE" w:rsidP="00E82C28">
            <w:pPr>
              <w:jc w:val="both"/>
              <w:rPr>
                <w:rFonts w:ascii="Times New Roman" w:hAnsi="Times New Roman"/>
                <w:i/>
              </w:rPr>
            </w:pPr>
            <w:r w:rsidRPr="00873FFA">
              <w:rPr>
                <w:rFonts w:ascii="Times New Roman" w:hAnsi="Times New Roman"/>
                <w:i/>
              </w:rPr>
              <w:t>осуществляется путем предоставления субсидии в виде грантов начинающим предпринимателям на безвозмездной и безвозвратной основе на условиях долевого финансирования целевых расходов на реализацию бизнес-проектов, включающих в себя расходы по регистрации юридического лица или индивидуального предпринимателя, расходы, связанные с ведением предпринимательской деятельности, выплаты по передаче прав на франшизу (паушальный взнос)</w:t>
            </w:r>
          </w:p>
        </w:tc>
        <w:tc>
          <w:tcPr>
            <w:tcW w:w="2410" w:type="dxa"/>
          </w:tcPr>
          <w:p w:rsidR="00CF68FE" w:rsidRPr="00873FFA" w:rsidRDefault="00CF68FE" w:rsidP="00E82C28">
            <w:pPr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не превышает 300 тыс. рублей на одного получателя поддержки</w:t>
            </w:r>
          </w:p>
          <w:p w:rsidR="00CF68FE" w:rsidRPr="00873FFA" w:rsidRDefault="00CF68FE" w:rsidP="00E82C28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1" w:type="dxa"/>
          </w:tcPr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При предоставлении грантов должны соблюдаться следующие условия:</w:t>
            </w:r>
          </w:p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 xml:space="preserve">- гранты предоставляются впервые зарегистрированным и действующим менее 1 года субъектам малого и среднего предпринимательства; </w:t>
            </w:r>
          </w:p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- срок ведения предпринимательской деятельности начинающего предпринимателя определяется на дату подачи им заявления на получение гранта;</w:t>
            </w:r>
          </w:p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 xml:space="preserve">- гранты предоставляются при условии софинансирования начинающим предпринимателем расходов на реализацию бизнес-проекта в размере не менее 15% от размера получаемого гранта (к софинансированию расходов на реализацию бизнес-проекта принимаются затраты, произведенные со дня получения денежных средств гранта); </w:t>
            </w:r>
          </w:p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- гранты предоставляются после прохождения претендентом обучения основам предпринимательской деятельности (не менее 48 академических часов);</w:t>
            </w:r>
          </w:p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- предусмотрено создание новых рабочих мест при реализации бизнес-проекта.</w:t>
            </w:r>
          </w:p>
        </w:tc>
      </w:tr>
      <w:tr w:rsidR="00CF68FE" w:rsidRPr="00873FFA" w:rsidTr="00E82C28">
        <w:tc>
          <w:tcPr>
            <w:tcW w:w="2836" w:type="dxa"/>
          </w:tcPr>
          <w:p w:rsidR="00CF68FE" w:rsidRPr="00873FFA" w:rsidRDefault="00CF68FE" w:rsidP="00E82C28">
            <w:pPr>
              <w:ind w:firstLine="22"/>
              <w:rPr>
                <w:rFonts w:ascii="Times New Roman" w:hAnsi="Times New Roman"/>
                <w:b/>
                <w:i/>
              </w:rPr>
            </w:pPr>
            <w:r w:rsidRPr="00873FFA">
              <w:rPr>
                <w:rFonts w:ascii="Times New Roman" w:hAnsi="Times New Roman"/>
                <w:b/>
                <w:i/>
              </w:rPr>
              <w:t>Грантовая поддержка молодежного предпринимательства</w:t>
            </w:r>
          </w:p>
          <w:p w:rsidR="00CF68FE" w:rsidRPr="00873FFA" w:rsidRDefault="00CF68FE" w:rsidP="00E82C28">
            <w:pPr>
              <w:ind w:left="22" w:hanging="22"/>
              <w:jc w:val="both"/>
              <w:rPr>
                <w:rFonts w:ascii="Times New Roman" w:hAnsi="Times New Roman"/>
                <w:b/>
              </w:rPr>
            </w:pPr>
            <w:r w:rsidRPr="00873FFA">
              <w:rPr>
                <w:rFonts w:ascii="Times New Roman" w:hAnsi="Times New Roman"/>
              </w:rPr>
              <w:lastRenderedPageBreak/>
              <w:t xml:space="preserve">осуществляется путем предоставления субсидии в виде гранта, субъектам молодежного предпринимательства, на безвозмездной и безвозвратной основе на условиях долевого финансирования целевых расходов на реализацию бизнес-проектов, включающих в себя расходы по регистрации </w:t>
            </w:r>
            <w:r w:rsidRPr="00873FFA">
              <w:rPr>
                <w:rFonts w:ascii="Times New Roman" w:hAnsi="Times New Roman"/>
                <w:i/>
              </w:rPr>
              <w:t>юридического лица или индивидуального предпринимателя, расходы, связанные с ведением предпринимательской деятельности, выплаты по передаче прав на франшизу (паушальный взнос)</w:t>
            </w:r>
          </w:p>
        </w:tc>
        <w:tc>
          <w:tcPr>
            <w:tcW w:w="2410" w:type="dxa"/>
          </w:tcPr>
          <w:p w:rsidR="00CF68FE" w:rsidRPr="00873FFA" w:rsidRDefault="00CF68FE" w:rsidP="00E82C28">
            <w:pPr>
              <w:ind w:left="-62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lastRenderedPageBreak/>
              <w:t xml:space="preserve">не превышает 300 тыс. рублей на одного </w:t>
            </w:r>
            <w:r w:rsidRPr="00873FFA">
              <w:rPr>
                <w:rFonts w:ascii="Times New Roman" w:hAnsi="Times New Roman" w:cs="Times New Roman"/>
              </w:rPr>
              <w:lastRenderedPageBreak/>
              <w:t>получателя поддержки;</w:t>
            </w:r>
          </w:p>
          <w:p w:rsidR="00CF68FE" w:rsidRPr="00873FFA" w:rsidRDefault="00CF68FE" w:rsidP="00E82C28">
            <w:pPr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1" w:type="dxa"/>
          </w:tcPr>
          <w:p w:rsidR="00CF68FE" w:rsidRPr="00873FFA" w:rsidRDefault="00CF68FE" w:rsidP="00E82C28">
            <w:pPr>
              <w:ind w:left="-8" w:firstLine="192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lastRenderedPageBreak/>
              <w:t>При предоставлении грантов должны соблюдаться следующие условия:</w:t>
            </w:r>
          </w:p>
          <w:p w:rsidR="00CF68FE" w:rsidRPr="00873FFA" w:rsidRDefault="00CF68FE" w:rsidP="00E82C28">
            <w:pPr>
              <w:ind w:left="-8" w:firstLine="177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lastRenderedPageBreak/>
              <w:t>- гранты предоставляются при условии софинансирования начинающим субъектом малого и среднего предпринимательства расходов на реализацию бизнес-проекта в размере не менее 15% от размера получаемого гранта;</w:t>
            </w:r>
          </w:p>
          <w:p w:rsidR="00CF68FE" w:rsidRPr="00873FFA" w:rsidRDefault="00CF68FE" w:rsidP="00E82C28">
            <w:pPr>
              <w:ind w:left="-8" w:firstLine="177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- гранты предоставляются после прохождения претендентом обучения основам предпринимательской деятельности (не менее 48 академических часов);</w:t>
            </w:r>
          </w:p>
          <w:p w:rsidR="00CF68FE" w:rsidRDefault="00CF68FE" w:rsidP="00E82C28">
            <w:pPr>
              <w:ind w:left="-8" w:firstLine="36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- предусмотрено создание новых рабочих мест</w:t>
            </w:r>
            <w:r>
              <w:rPr>
                <w:rFonts w:ascii="Times New Roman" w:hAnsi="Times New Roman" w:cs="Times New Roman"/>
              </w:rPr>
              <w:t xml:space="preserve"> при реализации бизнес-проекта.;</w:t>
            </w:r>
          </w:p>
          <w:p w:rsidR="00CF68FE" w:rsidRPr="00873FFA" w:rsidRDefault="00CF68FE" w:rsidP="00E82C28">
            <w:pPr>
              <w:ind w:left="-8" w:firstLine="3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671B43">
              <w:rPr>
                <w:rFonts w:ascii="Times New Roman" w:hAnsi="Times New Roman" w:cs="Times New Roman"/>
              </w:rPr>
              <w:t>осуществление предпринимательской деятельности молодыми предпринимателями - физическими лицами в возрасте до 30 лет (включительно), юридическими лицами, в уставном (складочном) капитале которых доля, принадлежащая лицам в возрасте до 30 лет (включительно), составляет не менее 50%</w:t>
            </w:r>
          </w:p>
          <w:p w:rsidR="00CF68FE" w:rsidRPr="00873FFA" w:rsidRDefault="00CF68FE" w:rsidP="00E82C28">
            <w:pPr>
              <w:ind w:left="-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68FE" w:rsidRPr="00873FFA" w:rsidTr="00E82C28">
        <w:tc>
          <w:tcPr>
            <w:tcW w:w="2836" w:type="dxa"/>
          </w:tcPr>
          <w:p w:rsidR="00CF68FE" w:rsidRPr="00873FFA" w:rsidRDefault="00CF68FE" w:rsidP="00E82C28">
            <w:pPr>
              <w:ind w:firstLine="22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/>
                <w:b/>
                <w:i/>
              </w:rPr>
              <w:lastRenderedPageBreak/>
              <w:t xml:space="preserve">Грантовая поддержка центров молодежного инновационного творчества на создание и (или) обеспечение деятельности Центра молодежного инновационного творчества </w:t>
            </w:r>
            <w:r w:rsidRPr="00873FFA">
              <w:rPr>
                <w:rFonts w:ascii="Times New Roman" w:hAnsi="Times New Roman"/>
                <w:i/>
              </w:rPr>
              <w:t>(далее – ЦМИТ</w:t>
            </w:r>
            <w:r w:rsidRPr="00873FFA">
              <w:rPr>
                <w:rFonts w:ascii="Times New Roman" w:hAnsi="Times New Roman"/>
                <w:i/>
                <w:u w:val="single"/>
              </w:rPr>
              <w:t>)</w:t>
            </w:r>
          </w:p>
        </w:tc>
        <w:tc>
          <w:tcPr>
            <w:tcW w:w="2410" w:type="dxa"/>
          </w:tcPr>
          <w:p w:rsidR="00CF68FE" w:rsidRPr="00873FFA" w:rsidRDefault="00CF68FE" w:rsidP="00E82C28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не более 1 млн. рублей</w:t>
            </w:r>
          </w:p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1" w:type="dxa"/>
          </w:tcPr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Субсидии в виде грантов предоставляются Субъекту на создание и (или) обеспечение деятельности ЦМИТ на безвозмездной и безвозвратной основе на условиях долевого финансирования целевых расходов на реализацию бизнес-проектов, включающих в себя расходы по приобретению высокотехнологичного оборудования.</w:t>
            </w:r>
          </w:p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</w:p>
          <w:p w:rsidR="00CF68FE" w:rsidRPr="00873FFA" w:rsidRDefault="00CF68FE" w:rsidP="00E82C28">
            <w:pPr>
              <w:ind w:firstLine="164"/>
              <w:jc w:val="both"/>
              <w:rPr>
                <w:rFonts w:ascii="Times New Roman" w:hAnsi="Times New Roman" w:cs="Times New Roman"/>
              </w:rPr>
            </w:pPr>
            <w:r w:rsidRPr="00873FFA">
              <w:rPr>
                <w:rFonts w:ascii="Times New Roman" w:hAnsi="Times New Roman" w:cs="Times New Roman"/>
              </w:rPr>
              <w:t>Гранты предоставляются при условии фактические произведенных и документально подтвержденных расходов у Субъекта (на дату обращения) должны составлять не менее 15% от общего объема заявленной субсидии и должны быть произведены не ранее 12 месяцев, предшествующих дате подаче заявления Субъекта на получение субсидии</w:t>
            </w:r>
          </w:p>
        </w:tc>
      </w:tr>
    </w:tbl>
    <w:p w:rsidR="00CF68FE" w:rsidRPr="0066388E" w:rsidRDefault="00CF68FE" w:rsidP="00CF68FE">
      <w:pPr>
        <w:spacing w:after="0" w:line="240" w:lineRule="auto"/>
        <w:ind w:left="-567" w:firstLine="709"/>
        <w:jc w:val="center"/>
        <w:rPr>
          <w:rFonts w:ascii="Times New Roman" w:hAnsi="Times New Roman"/>
          <w:b/>
          <w:sz w:val="10"/>
          <w:szCs w:val="10"/>
        </w:rPr>
      </w:pPr>
    </w:p>
    <w:p w:rsidR="00CF68FE" w:rsidRPr="00853107" w:rsidRDefault="00CF68FE" w:rsidP="00B04B1E">
      <w:pPr>
        <w:tabs>
          <w:tab w:val="left" w:pos="2060"/>
        </w:tabs>
        <w:jc w:val="center"/>
        <w:rPr>
          <w:rFonts w:ascii="Times New Roman" w:hAnsi="Times New Roman"/>
          <w:b/>
          <w:sz w:val="26"/>
          <w:szCs w:val="26"/>
        </w:rPr>
      </w:pPr>
      <w:r w:rsidRPr="00853107">
        <w:rPr>
          <w:rFonts w:ascii="Times New Roman" w:hAnsi="Times New Roman"/>
          <w:b/>
          <w:sz w:val="26"/>
          <w:szCs w:val="26"/>
        </w:rPr>
        <w:t>!!! Обучение основам предпринимательской деятельности осуществляется в Нижневартовском филиале Фонда поддержки предпринимательства Югры, расположенный по адресу: город Нижневартовск, улица Пермская, д.10, 3 этаж, контактный телефон: 45-92-21, 45-83-17</w:t>
      </w:r>
    </w:p>
    <w:p w:rsidR="0035475D" w:rsidRDefault="003547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93CE3" w:rsidRPr="005D492E" w:rsidRDefault="00993CE3" w:rsidP="00993C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92E">
        <w:rPr>
          <w:rFonts w:ascii="Times New Roman" w:hAnsi="Times New Roman" w:cs="Times New Roman"/>
          <w:b/>
          <w:sz w:val="28"/>
          <w:szCs w:val="28"/>
        </w:rPr>
        <w:lastRenderedPageBreak/>
        <w:t>Понятия, используемые в муниципальной программе:</w:t>
      </w:r>
    </w:p>
    <w:p w:rsidR="005D492E" w:rsidRPr="00B9202D" w:rsidRDefault="005D492E" w:rsidP="00993C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D0FED" w:rsidRPr="00AD0FED" w:rsidRDefault="00EF6AAA" w:rsidP="006E4C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C46">
        <w:rPr>
          <w:rFonts w:ascii="Times New Roman" w:hAnsi="Times New Roman" w:cs="Times New Roman"/>
          <w:sz w:val="24"/>
          <w:szCs w:val="24"/>
        </w:rPr>
        <w:t xml:space="preserve">1) </w:t>
      </w:r>
      <w:r w:rsidRPr="006E4C64">
        <w:rPr>
          <w:rFonts w:ascii="Times New Roman" w:hAnsi="Times New Roman" w:cs="Times New Roman"/>
          <w:b/>
          <w:sz w:val="24"/>
          <w:szCs w:val="24"/>
        </w:rPr>
        <w:t>молодежное предпринимательство</w:t>
      </w:r>
      <w:r w:rsidR="006E4C64">
        <w:rPr>
          <w:rFonts w:ascii="Times New Roman" w:hAnsi="Times New Roman" w:cs="Times New Roman"/>
          <w:sz w:val="24"/>
          <w:szCs w:val="24"/>
        </w:rPr>
        <w:t xml:space="preserve"> -</w:t>
      </w:r>
      <w:r w:rsidRPr="006C0C46">
        <w:rPr>
          <w:rFonts w:ascii="Times New Roman" w:hAnsi="Times New Roman" w:cs="Times New Roman"/>
          <w:sz w:val="24"/>
          <w:szCs w:val="24"/>
        </w:rPr>
        <w:t xml:space="preserve"> </w:t>
      </w:r>
      <w:r w:rsidR="00AD0FED" w:rsidRPr="00AD0FED">
        <w:rPr>
          <w:rFonts w:ascii="Times New Roman" w:eastAsia="Times New Roman" w:hAnsi="Times New Roman" w:cs="Times New Roman"/>
          <w:bCs/>
          <w:sz w:val="24"/>
          <w:szCs w:val="24"/>
        </w:rPr>
        <w:t>осуществление предпринимательской деятельности молодыми предпринимателями</w:t>
      </w:r>
      <w:r w:rsidR="00AD0FED" w:rsidRPr="00AD0FED">
        <w:rPr>
          <w:rFonts w:ascii="Times New Roman" w:eastAsia="Times New Roman" w:hAnsi="Times New Roman" w:cs="Times New Roman"/>
          <w:sz w:val="24"/>
          <w:szCs w:val="24"/>
        </w:rPr>
        <w:t xml:space="preserve"> - физическими лицами в возрасте до 30 лет (включительно), юридическими лицами, в уставном (складочном) капитале которых доля, принадлежащая лицам в возрасте до 30 лет (включительно), составляет не менее 50%;</w:t>
      </w:r>
    </w:p>
    <w:p w:rsidR="00EF6AAA" w:rsidRDefault="00EF6AAA" w:rsidP="006E4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C46">
        <w:rPr>
          <w:rFonts w:ascii="Times New Roman" w:hAnsi="Times New Roman" w:cs="Times New Roman"/>
          <w:sz w:val="24"/>
          <w:szCs w:val="24"/>
        </w:rPr>
        <w:t xml:space="preserve">2) </w:t>
      </w:r>
      <w:r w:rsidRPr="006E4C64">
        <w:rPr>
          <w:rFonts w:ascii="Times New Roman" w:hAnsi="Times New Roman" w:cs="Times New Roman"/>
          <w:b/>
          <w:sz w:val="24"/>
          <w:szCs w:val="24"/>
        </w:rPr>
        <w:t>центр молодежного инновационного творчества</w:t>
      </w:r>
      <w:r w:rsidRPr="006C0C46">
        <w:rPr>
          <w:rFonts w:ascii="Times New Roman" w:hAnsi="Times New Roman" w:cs="Times New Roman"/>
          <w:sz w:val="24"/>
          <w:szCs w:val="24"/>
        </w:rPr>
        <w:t xml:space="preserve"> (далее - ЦМИТ) - имущественный комплекс, созданный в Ханты-Мансийском автономном округе - Югре в целях формирования благоприятных условий для детей, молодежи и субъектов малого и среднего предпринимательства в научно-технической, инновационной и производственной сферах, состоящий из оборудования, ориентированного на технологии цифрового производства и позволяющего выполнять на основе современных техно</w:t>
      </w:r>
      <w:r w:rsidR="0047247A" w:rsidRPr="006C0C46">
        <w:rPr>
          <w:rFonts w:ascii="Times New Roman" w:hAnsi="Times New Roman" w:cs="Times New Roman"/>
          <w:sz w:val="24"/>
          <w:szCs w:val="24"/>
        </w:rPr>
        <w:t xml:space="preserve">логий быстрое прототипирование, </w:t>
      </w:r>
      <w:r w:rsidRPr="006C0C46">
        <w:rPr>
          <w:rFonts w:ascii="Times New Roman" w:hAnsi="Times New Roman" w:cs="Times New Roman"/>
          <w:sz w:val="24"/>
          <w:szCs w:val="24"/>
        </w:rPr>
        <w:t>изготовление опытных образцов, единичной и мелкосерийной продукции, а также необходимых для этого помещений;</w:t>
      </w:r>
    </w:p>
    <w:p w:rsidR="0047247A" w:rsidRPr="00B9202D" w:rsidRDefault="0047247A" w:rsidP="006E4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EF6AAA" w:rsidRDefault="0047247A" w:rsidP="006E4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C46">
        <w:rPr>
          <w:rFonts w:ascii="Times New Roman" w:hAnsi="Times New Roman" w:cs="Times New Roman"/>
          <w:sz w:val="24"/>
          <w:szCs w:val="24"/>
        </w:rPr>
        <w:t>3)</w:t>
      </w:r>
      <w:r w:rsidR="00EF6AAA" w:rsidRPr="006C0C46">
        <w:rPr>
          <w:rFonts w:ascii="Times New Roman" w:hAnsi="Times New Roman" w:cs="Times New Roman"/>
          <w:sz w:val="24"/>
          <w:szCs w:val="24"/>
        </w:rPr>
        <w:t xml:space="preserve"> </w:t>
      </w:r>
      <w:r w:rsidR="00EF6AAA" w:rsidRPr="006E4C64">
        <w:rPr>
          <w:rFonts w:ascii="Times New Roman" w:hAnsi="Times New Roman" w:cs="Times New Roman"/>
          <w:b/>
          <w:sz w:val="24"/>
          <w:szCs w:val="24"/>
        </w:rPr>
        <w:t>внедрение инновационных технологий при реализации программ по энергосбережению</w:t>
      </w:r>
      <w:r w:rsidR="00EF6AAA" w:rsidRPr="006C0C46">
        <w:rPr>
          <w:rFonts w:ascii="Times New Roman" w:hAnsi="Times New Roman" w:cs="Times New Roman"/>
          <w:sz w:val="24"/>
          <w:szCs w:val="24"/>
        </w:rPr>
        <w:t xml:space="preserve"> - достижение практического использования энергосберегающих технологий на основе инновационных решений, которые обеспечивают экономию энергетических ресурсов;</w:t>
      </w:r>
    </w:p>
    <w:p w:rsidR="0047247A" w:rsidRPr="00B9202D" w:rsidRDefault="0047247A" w:rsidP="006E4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EF6AAA" w:rsidRDefault="0047247A" w:rsidP="006E4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C46">
        <w:rPr>
          <w:rFonts w:ascii="Times New Roman" w:hAnsi="Times New Roman" w:cs="Times New Roman"/>
          <w:sz w:val="24"/>
          <w:szCs w:val="24"/>
        </w:rPr>
        <w:t>4)</w:t>
      </w:r>
      <w:r w:rsidR="00EF6AAA" w:rsidRPr="006C0C46">
        <w:rPr>
          <w:rFonts w:ascii="Times New Roman" w:hAnsi="Times New Roman" w:cs="Times New Roman"/>
          <w:sz w:val="24"/>
          <w:szCs w:val="24"/>
        </w:rPr>
        <w:t xml:space="preserve"> </w:t>
      </w:r>
      <w:r w:rsidR="00EF6AAA" w:rsidRPr="006E4C64">
        <w:rPr>
          <w:rFonts w:ascii="Times New Roman" w:hAnsi="Times New Roman" w:cs="Times New Roman"/>
          <w:b/>
          <w:sz w:val="24"/>
          <w:szCs w:val="24"/>
        </w:rPr>
        <w:t>высокотехнологичное оборудование</w:t>
      </w:r>
      <w:r w:rsidR="00EF6AAA" w:rsidRPr="006C0C46">
        <w:rPr>
          <w:rFonts w:ascii="Times New Roman" w:hAnsi="Times New Roman" w:cs="Times New Roman"/>
          <w:sz w:val="24"/>
          <w:szCs w:val="24"/>
        </w:rPr>
        <w:t xml:space="preserve"> - оборудование, произведенное предприятиями наукоемких отраслей с использованием новейших образцов технологического оборудования, технологических процессов и технологий, с участием высококвалифицированного, специально подготовленного персонала;</w:t>
      </w:r>
    </w:p>
    <w:p w:rsidR="0047247A" w:rsidRPr="00B9202D" w:rsidRDefault="0047247A" w:rsidP="006E4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EF6AAA" w:rsidRPr="006C0C46" w:rsidRDefault="0047247A" w:rsidP="006E4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C46">
        <w:rPr>
          <w:rFonts w:ascii="Times New Roman" w:hAnsi="Times New Roman" w:cs="Times New Roman"/>
          <w:sz w:val="24"/>
          <w:szCs w:val="24"/>
        </w:rPr>
        <w:t>5)</w:t>
      </w:r>
      <w:r w:rsidR="00EF6AAA" w:rsidRPr="006C0C46">
        <w:rPr>
          <w:rFonts w:ascii="Times New Roman" w:hAnsi="Times New Roman" w:cs="Times New Roman"/>
          <w:sz w:val="24"/>
          <w:szCs w:val="24"/>
        </w:rPr>
        <w:t xml:space="preserve"> </w:t>
      </w:r>
      <w:r w:rsidR="00EF6AAA" w:rsidRPr="006E4C64">
        <w:rPr>
          <w:rFonts w:ascii="Times New Roman" w:hAnsi="Times New Roman" w:cs="Times New Roman"/>
          <w:b/>
          <w:sz w:val="24"/>
          <w:szCs w:val="24"/>
        </w:rPr>
        <w:t>оборудование цифрового производства</w:t>
      </w:r>
      <w:r w:rsidR="00EF6AAA" w:rsidRPr="006C0C46">
        <w:rPr>
          <w:rFonts w:ascii="Times New Roman" w:hAnsi="Times New Roman" w:cs="Times New Roman"/>
          <w:sz w:val="24"/>
          <w:szCs w:val="24"/>
        </w:rPr>
        <w:t xml:space="preserve"> - оборудование, в основе которого лежит использование технологий цифрового моделирования и проектирования как самих продуктов и изделий, так и производственных процессов на в</w:t>
      </w:r>
      <w:r w:rsidR="00B04B1E">
        <w:rPr>
          <w:rFonts w:ascii="Times New Roman" w:hAnsi="Times New Roman" w:cs="Times New Roman"/>
          <w:sz w:val="24"/>
          <w:szCs w:val="24"/>
        </w:rPr>
        <w:t>сем протяжении жизненного цикла.</w:t>
      </w:r>
    </w:p>
    <w:p w:rsidR="0047247A" w:rsidRPr="00B9202D" w:rsidRDefault="0047247A" w:rsidP="006E4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47247A" w:rsidRPr="00053189" w:rsidRDefault="0047247A" w:rsidP="0047247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10"/>
          <w:szCs w:val="10"/>
        </w:rPr>
      </w:pPr>
    </w:p>
    <w:sectPr w:rsidR="0047247A" w:rsidRPr="00053189" w:rsidSect="00475665">
      <w:headerReference w:type="default" r:id="rId8"/>
      <w:pgSz w:w="11906" w:h="16838"/>
      <w:pgMar w:top="0" w:right="567" w:bottom="851" w:left="1701" w:header="709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914" w:rsidRDefault="00984914" w:rsidP="00E938AC">
      <w:pPr>
        <w:spacing w:after="0" w:line="240" w:lineRule="auto"/>
      </w:pPr>
      <w:r>
        <w:separator/>
      </w:r>
    </w:p>
  </w:endnote>
  <w:endnote w:type="continuationSeparator" w:id="0">
    <w:p w:rsidR="00984914" w:rsidRDefault="00984914" w:rsidP="00E93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914" w:rsidRDefault="00984914" w:rsidP="00E938AC">
      <w:pPr>
        <w:spacing w:after="0" w:line="240" w:lineRule="auto"/>
      </w:pPr>
      <w:r>
        <w:separator/>
      </w:r>
    </w:p>
  </w:footnote>
  <w:footnote w:type="continuationSeparator" w:id="0">
    <w:p w:rsidR="00984914" w:rsidRDefault="00984914" w:rsidP="00E93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086185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84914" w:rsidRPr="001233EC" w:rsidRDefault="00984914" w:rsidP="00C82259">
        <w:pPr>
          <w:spacing w:line="240" w:lineRule="auto"/>
          <w:ind w:left="-426" w:right="-79"/>
          <w:contextualSpacing/>
          <w:jc w:val="center"/>
          <w:rPr>
            <w:rFonts w:ascii="Times New Roman" w:hAnsi="Times New Roman" w:cs="Times New Roman"/>
            <w:color w:val="BFBFBF" w:themeColor="background1" w:themeShade="BF"/>
            <w:sz w:val="20"/>
            <w:szCs w:val="20"/>
          </w:rPr>
        </w:pPr>
        <w:r w:rsidRPr="001233EC">
          <w:rPr>
            <w:rFonts w:ascii="Times New Roman" w:hAnsi="Times New Roman" w:cs="Times New Roman"/>
            <w:color w:val="BFBFBF" w:themeColor="background1" w:themeShade="BF"/>
            <w:sz w:val="20"/>
            <w:szCs w:val="20"/>
          </w:rPr>
          <w:t xml:space="preserve">Муниципальная программа </w:t>
        </w:r>
      </w:p>
      <w:p w:rsidR="00984914" w:rsidRPr="001233EC" w:rsidRDefault="00984914" w:rsidP="00C82259">
        <w:pPr>
          <w:spacing w:line="240" w:lineRule="auto"/>
          <w:ind w:left="-426" w:right="-79"/>
          <w:contextualSpacing/>
          <w:jc w:val="center"/>
          <w:rPr>
            <w:rFonts w:ascii="Times New Roman" w:eastAsia="Times New Roman" w:hAnsi="Times New Roman" w:cs="Times New Roman"/>
            <w:color w:val="BFBFBF" w:themeColor="background1" w:themeShade="BF"/>
            <w:sz w:val="20"/>
            <w:szCs w:val="20"/>
          </w:rPr>
        </w:pPr>
        <w:r w:rsidRPr="001233EC">
          <w:rPr>
            <w:rFonts w:ascii="Times New Roman" w:hAnsi="Times New Roman" w:cs="Times New Roman"/>
            <w:color w:val="BFBFBF" w:themeColor="background1" w:themeShade="BF"/>
            <w:sz w:val="20"/>
            <w:szCs w:val="20"/>
          </w:rPr>
          <w:t xml:space="preserve">"Развитие малого и среднего предпринимательства на территории города Нижневартовска на 2016 - 2020 годы" </w:t>
        </w:r>
        <w:r w:rsidRPr="001233EC">
          <w:rPr>
            <w:rFonts w:ascii="Times New Roman" w:eastAsia="Times New Roman" w:hAnsi="Times New Roman" w:cs="Times New Roman"/>
            <w:color w:val="BFBFBF" w:themeColor="background1" w:themeShade="BF"/>
            <w:sz w:val="20"/>
            <w:szCs w:val="20"/>
          </w:rPr>
          <w:t xml:space="preserve"> </w:t>
        </w:r>
      </w:p>
      <w:p w:rsidR="00984914" w:rsidRPr="00C82259" w:rsidRDefault="00984914">
        <w:pPr>
          <w:pStyle w:val="a7"/>
          <w:jc w:val="right"/>
          <w:rPr>
            <w:sz w:val="16"/>
            <w:szCs w:val="16"/>
          </w:rPr>
        </w:pPr>
        <w:r w:rsidRPr="00C82259">
          <w:rPr>
            <w:sz w:val="16"/>
            <w:szCs w:val="16"/>
          </w:rPr>
          <w:fldChar w:fldCharType="begin"/>
        </w:r>
        <w:r w:rsidRPr="00C82259">
          <w:rPr>
            <w:sz w:val="16"/>
            <w:szCs w:val="16"/>
          </w:rPr>
          <w:instrText xml:space="preserve"> PAGE   \* MERGEFORMAT </w:instrText>
        </w:r>
        <w:r w:rsidRPr="00C82259">
          <w:rPr>
            <w:sz w:val="16"/>
            <w:szCs w:val="16"/>
          </w:rPr>
          <w:fldChar w:fldCharType="separate"/>
        </w:r>
        <w:r w:rsidR="00453931">
          <w:rPr>
            <w:noProof/>
            <w:sz w:val="16"/>
            <w:szCs w:val="16"/>
          </w:rPr>
          <w:t>6</w:t>
        </w:r>
        <w:r w:rsidRPr="00C82259">
          <w:rPr>
            <w:noProof/>
            <w:sz w:val="16"/>
            <w:szCs w:val="16"/>
          </w:rPr>
          <w:fldChar w:fldCharType="end"/>
        </w:r>
      </w:p>
    </w:sdtContent>
  </w:sdt>
  <w:p w:rsidR="00984914" w:rsidRDefault="0098491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95D"/>
    <w:rsid w:val="0000057C"/>
    <w:rsid w:val="00043A47"/>
    <w:rsid w:val="00053189"/>
    <w:rsid w:val="0005794B"/>
    <w:rsid w:val="00063B04"/>
    <w:rsid w:val="00067B18"/>
    <w:rsid w:val="00096F8A"/>
    <w:rsid w:val="000A0176"/>
    <w:rsid w:val="000A40D8"/>
    <w:rsid w:val="000A5426"/>
    <w:rsid w:val="001233EC"/>
    <w:rsid w:val="0015040C"/>
    <w:rsid w:val="0018278E"/>
    <w:rsid w:val="001A28E4"/>
    <w:rsid w:val="001E2801"/>
    <w:rsid w:val="001F198F"/>
    <w:rsid w:val="00202B8D"/>
    <w:rsid w:val="00202C53"/>
    <w:rsid w:val="002253BD"/>
    <w:rsid w:val="0023579B"/>
    <w:rsid w:val="0024009E"/>
    <w:rsid w:val="0025395D"/>
    <w:rsid w:val="00264E63"/>
    <w:rsid w:val="002B49BE"/>
    <w:rsid w:val="002C2AFD"/>
    <w:rsid w:val="0035475D"/>
    <w:rsid w:val="00376D92"/>
    <w:rsid w:val="003F20B5"/>
    <w:rsid w:val="00421CD3"/>
    <w:rsid w:val="00424D70"/>
    <w:rsid w:val="00434545"/>
    <w:rsid w:val="00453931"/>
    <w:rsid w:val="0047247A"/>
    <w:rsid w:val="00475665"/>
    <w:rsid w:val="004805D9"/>
    <w:rsid w:val="004E1C4E"/>
    <w:rsid w:val="004E5C08"/>
    <w:rsid w:val="004F0B01"/>
    <w:rsid w:val="00525675"/>
    <w:rsid w:val="00531B93"/>
    <w:rsid w:val="005474B9"/>
    <w:rsid w:val="00586134"/>
    <w:rsid w:val="005A552E"/>
    <w:rsid w:val="005A6125"/>
    <w:rsid w:val="005D492E"/>
    <w:rsid w:val="005E74F2"/>
    <w:rsid w:val="00601209"/>
    <w:rsid w:val="00615376"/>
    <w:rsid w:val="0066388E"/>
    <w:rsid w:val="00665982"/>
    <w:rsid w:val="00671B43"/>
    <w:rsid w:val="00675818"/>
    <w:rsid w:val="00683E15"/>
    <w:rsid w:val="006A3D26"/>
    <w:rsid w:val="006C0C46"/>
    <w:rsid w:val="006C6758"/>
    <w:rsid w:val="006E4C64"/>
    <w:rsid w:val="00705D63"/>
    <w:rsid w:val="0071521E"/>
    <w:rsid w:val="0073612C"/>
    <w:rsid w:val="0077677E"/>
    <w:rsid w:val="007B0311"/>
    <w:rsid w:val="007C3828"/>
    <w:rsid w:val="007C59E0"/>
    <w:rsid w:val="007F5B01"/>
    <w:rsid w:val="008045FD"/>
    <w:rsid w:val="00814592"/>
    <w:rsid w:val="00853107"/>
    <w:rsid w:val="008677DA"/>
    <w:rsid w:val="00873FFA"/>
    <w:rsid w:val="0090391A"/>
    <w:rsid w:val="00911973"/>
    <w:rsid w:val="009336A5"/>
    <w:rsid w:val="009465F6"/>
    <w:rsid w:val="00984685"/>
    <w:rsid w:val="00984914"/>
    <w:rsid w:val="00993CE3"/>
    <w:rsid w:val="009B6A93"/>
    <w:rsid w:val="009C21B3"/>
    <w:rsid w:val="009C2FAE"/>
    <w:rsid w:val="009C416B"/>
    <w:rsid w:val="009C7B50"/>
    <w:rsid w:val="009E033A"/>
    <w:rsid w:val="009E5D70"/>
    <w:rsid w:val="009E7F63"/>
    <w:rsid w:val="00A1708B"/>
    <w:rsid w:val="00A2017A"/>
    <w:rsid w:val="00A346E5"/>
    <w:rsid w:val="00A642ED"/>
    <w:rsid w:val="00A83F58"/>
    <w:rsid w:val="00AA42FA"/>
    <w:rsid w:val="00AA7B76"/>
    <w:rsid w:val="00AD0FED"/>
    <w:rsid w:val="00AE07BF"/>
    <w:rsid w:val="00AF26DB"/>
    <w:rsid w:val="00B04B1E"/>
    <w:rsid w:val="00B1799F"/>
    <w:rsid w:val="00B239D1"/>
    <w:rsid w:val="00B2455B"/>
    <w:rsid w:val="00B30AB1"/>
    <w:rsid w:val="00B84299"/>
    <w:rsid w:val="00B9202D"/>
    <w:rsid w:val="00B923E7"/>
    <w:rsid w:val="00B95D50"/>
    <w:rsid w:val="00BB6AE3"/>
    <w:rsid w:val="00BC3E93"/>
    <w:rsid w:val="00BD07EF"/>
    <w:rsid w:val="00BE223B"/>
    <w:rsid w:val="00C2349E"/>
    <w:rsid w:val="00C27895"/>
    <w:rsid w:val="00C67D51"/>
    <w:rsid w:val="00C82259"/>
    <w:rsid w:val="00C83529"/>
    <w:rsid w:val="00CB05A3"/>
    <w:rsid w:val="00CB0C91"/>
    <w:rsid w:val="00CB2934"/>
    <w:rsid w:val="00CD12A1"/>
    <w:rsid w:val="00CE0675"/>
    <w:rsid w:val="00CE3C2D"/>
    <w:rsid w:val="00CF11BB"/>
    <w:rsid w:val="00CF54C4"/>
    <w:rsid w:val="00CF68FE"/>
    <w:rsid w:val="00D005FA"/>
    <w:rsid w:val="00D04A9E"/>
    <w:rsid w:val="00D10F8E"/>
    <w:rsid w:val="00D30782"/>
    <w:rsid w:val="00D53F56"/>
    <w:rsid w:val="00D60B73"/>
    <w:rsid w:val="00D734AD"/>
    <w:rsid w:val="00D750D1"/>
    <w:rsid w:val="00D92F7B"/>
    <w:rsid w:val="00DC3511"/>
    <w:rsid w:val="00DD47D6"/>
    <w:rsid w:val="00DF28BC"/>
    <w:rsid w:val="00E938AC"/>
    <w:rsid w:val="00E96B90"/>
    <w:rsid w:val="00ED1F25"/>
    <w:rsid w:val="00EE26B7"/>
    <w:rsid w:val="00EE7CF9"/>
    <w:rsid w:val="00EF6AAA"/>
    <w:rsid w:val="00F023A9"/>
    <w:rsid w:val="00F82F04"/>
    <w:rsid w:val="00F96460"/>
    <w:rsid w:val="00FA789E"/>
    <w:rsid w:val="00FB087C"/>
    <w:rsid w:val="00FC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F3B84737-2664-4F59-8A7F-7E16774E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5395D"/>
    <w:rPr>
      <w:b/>
      <w:bCs/>
    </w:rPr>
  </w:style>
  <w:style w:type="paragraph" w:customStyle="1" w:styleId="western">
    <w:name w:val="western"/>
    <w:basedOn w:val="a"/>
    <w:rsid w:val="00253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253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DD47D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C74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E9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38AC"/>
  </w:style>
  <w:style w:type="paragraph" w:styleId="a9">
    <w:name w:val="footer"/>
    <w:basedOn w:val="a"/>
    <w:link w:val="aa"/>
    <w:uiPriority w:val="99"/>
    <w:unhideWhenUsed/>
    <w:rsid w:val="00E9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38AC"/>
  </w:style>
  <w:style w:type="paragraph" w:styleId="ab">
    <w:name w:val="footnote text"/>
    <w:basedOn w:val="a"/>
    <w:link w:val="ac"/>
    <w:uiPriority w:val="99"/>
    <w:semiHidden/>
    <w:unhideWhenUsed/>
    <w:rsid w:val="00264E63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264E63"/>
    <w:rPr>
      <w:rFonts w:eastAsiaTheme="minorHAnsi"/>
      <w:sz w:val="20"/>
      <w:szCs w:val="20"/>
      <w:lang w:eastAsia="en-US"/>
    </w:rPr>
  </w:style>
  <w:style w:type="character" w:styleId="ad">
    <w:name w:val="footnote reference"/>
    <w:basedOn w:val="a0"/>
    <w:uiPriority w:val="99"/>
    <w:semiHidden/>
    <w:unhideWhenUsed/>
    <w:rsid w:val="00264E63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CD1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D12A1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EF6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1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E9121BBEFE380342B542271922971B06FA4B2394649385A1EC367EEC3D46F1F04B23D5801DDC02PC0D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9E521-1D35-4CBC-B34E-76E9A7510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2350</Words>
  <Characters>13400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Арзаев Максим Александрович</cp:lastModifiedBy>
  <cp:revision>9</cp:revision>
  <cp:lastPrinted>2018-07-19T11:43:00Z</cp:lastPrinted>
  <dcterms:created xsi:type="dcterms:W3CDTF">2018-07-19T06:35:00Z</dcterms:created>
  <dcterms:modified xsi:type="dcterms:W3CDTF">2018-07-23T15:57:00Z</dcterms:modified>
</cp:coreProperties>
</file>