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52" w:rsidRPr="00970352" w:rsidRDefault="00970352" w:rsidP="00970352">
      <w:pPr>
        <w:spacing w:after="0" w:line="240" w:lineRule="auto"/>
        <w:ind w:firstLineChars="259" w:firstLine="7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Pr="00970352">
        <w:rPr>
          <w:rFonts w:ascii="Times New Roman" w:hAnsi="Times New Roman" w:cs="Times New Roman"/>
          <w:sz w:val="28"/>
          <w:szCs w:val="28"/>
        </w:rPr>
        <w:t xml:space="preserve"> к протоколу</w:t>
      </w:r>
    </w:p>
    <w:p w:rsidR="00970352" w:rsidRPr="00970352" w:rsidRDefault="000B70C0" w:rsidP="00970352">
      <w:pPr>
        <w:spacing w:after="0" w:line="240" w:lineRule="auto"/>
        <w:ind w:firstLineChars="259" w:firstLine="7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bookmarkStart w:id="0" w:name="_GoBack"/>
      <w:bookmarkEnd w:id="0"/>
      <w:r w:rsidR="00970352" w:rsidRPr="00970352">
        <w:rPr>
          <w:rFonts w:ascii="Times New Roman" w:hAnsi="Times New Roman" w:cs="Times New Roman"/>
          <w:sz w:val="28"/>
          <w:szCs w:val="28"/>
        </w:rPr>
        <w:t>.12.2018 №11</w:t>
      </w:r>
    </w:p>
    <w:p w:rsidR="00970352" w:rsidRPr="00970352" w:rsidRDefault="00970352" w:rsidP="00970352">
      <w:pPr>
        <w:spacing w:after="0" w:line="240" w:lineRule="auto"/>
        <w:ind w:firstLineChars="259" w:firstLine="725"/>
        <w:jc w:val="right"/>
        <w:rPr>
          <w:rFonts w:ascii="Times New Roman" w:hAnsi="Times New Roman" w:cs="Times New Roman"/>
          <w:sz w:val="28"/>
          <w:szCs w:val="28"/>
        </w:rPr>
      </w:pPr>
      <w:r w:rsidRPr="00970352">
        <w:rPr>
          <w:rFonts w:ascii="Times New Roman" w:hAnsi="Times New Roman" w:cs="Times New Roman"/>
          <w:sz w:val="28"/>
          <w:szCs w:val="28"/>
        </w:rPr>
        <w:t>Совета по вопросам развития инвестиционной</w:t>
      </w:r>
    </w:p>
    <w:p w:rsidR="00061E3B" w:rsidRPr="00970352" w:rsidRDefault="00970352" w:rsidP="00970352">
      <w:pPr>
        <w:spacing w:after="0" w:line="240" w:lineRule="auto"/>
        <w:ind w:firstLineChars="259" w:firstLine="725"/>
        <w:jc w:val="right"/>
        <w:rPr>
          <w:rFonts w:ascii="Times New Roman" w:hAnsi="Times New Roman" w:cs="Times New Roman"/>
          <w:sz w:val="28"/>
          <w:szCs w:val="28"/>
        </w:rPr>
      </w:pPr>
      <w:r w:rsidRPr="00970352">
        <w:rPr>
          <w:rFonts w:ascii="Times New Roman" w:hAnsi="Times New Roman" w:cs="Times New Roman"/>
          <w:sz w:val="28"/>
          <w:szCs w:val="28"/>
        </w:rPr>
        <w:t xml:space="preserve"> деятельности в городе Нижневартовске</w:t>
      </w:r>
    </w:p>
    <w:p w:rsidR="00970352" w:rsidRDefault="00970352" w:rsidP="00061E3B">
      <w:pPr>
        <w:spacing w:after="0" w:line="240" w:lineRule="auto"/>
        <w:ind w:firstLineChars="259" w:firstLine="416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938ED" w:rsidRPr="00B5337B" w:rsidRDefault="00E938ED" w:rsidP="00061E3B">
      <w:pPr>
        <w:spacing w:after="0" w:line="240" w:lineRule="auto"/>
        <w:ind w:firstLineChars="259" w:firstLine="416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A75E7" w:rsidRDefault="00287FB2">
      <w:pPr>
        <w:spacing w:after="0" w:line="240" w:lineRule="auto"/>
        <w:ind w:firstLineChars="259" w:firstLine="7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Инвестиционный портал города Нижневартовска</w:t>
      </w:r>
    </w:p>
    <w:p w:rsidR="005A75E7" w:rsidRDefault="005A75E7">
      <w:pPr>
        <w:spacing w:after="0" w:line="240" w:lineRule="auto"/>
        <w:ind w:firstLineChars="259" w:firstLine="7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5E7" w:rsidRDefault="003F2CE1">
      <w:pPr>
        <w:suppressAutoHyphens/>
        <w:spacing w:after="0" w:line="240" w:lineRule="auto"/>
        <w:ind w:firstLineChars="259" w:firstLine="7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обеспечения наглядного представления об инвестиционных возможностях города, состоянии инфраструктуры, направлениях инвестирования в экономику города - создан Инвестиционный портал города Нижневартовска. Управление инвестиций является оператором данного интернет-ресурса и отвечает за его актуализацию и наполнение.</w:t>
      </w:r>
    </w:p>
    <w:p w:rsidR="005A75E7" w:rsidRDefault="003F2CE1">
      <w:pPr>
        <w:suppressAutoHyphens/>
        <w:spacing w:after="0" w:line="240" w:lineRule="auto"/>
        <w:ind w:firstLineChars="259" w:firstLine="7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Инвестиционный портал содержит общую информацию о городе, инвестиционную декларацию, инвестиционный паспорт, здесь же размещена стратегия социально-экономическог</w:t>
      </w:r>
      <w:r w:rsidR="00BE22C0">
        <w:rPr>
          <w:rFonts w:ascii="Times New Roman" w:eastAsia="Calibri" w:hAnsi="Times New Roman" w:cs="Times New Roman"/>
          <w:sz w:val="28"/>
          <w:szCs w:val="28"/>
        </w:rPr>
        <w:t>о развития города, информация о</w:t>
      </w:r>
      <w:r w:rsidR="00600799">
        <w:rPr>
          <w:rFonts w:ascii="Times New Roman" w:eastAsia="Calibri" w:hAnsi="Times New Roman" w:cs="Times New Roman"/>
          <w:sz w:val="28"/>
          <w:szCs w:val="28"/>
        </w:rPr>
        <w:t xml:space="preserve">б </w:t>
      </w:r>
      <w:r>
        <w:rPr>
          <w:rFonts w:ascii="Times New Roman" w:eastAsia="Calibri" w:hAnsi="Times New Roman" w:cs="Times New Roman"/>
          <w:sz w:val="28"/>
          <w:szCs w:val="28"/>
        </w:rPr>
        <w:t>инвестиционных проектах, инвестиционных площадках, мерах поддержки для субъектов инвестиционной и предпринимательской деятельности.</w:t>
      </w:r>
    </w:p>
    <w:p w:rsidR="005A75E7" w:rsidRDefault="003F2CE1">
      <w:pPr>
        <w:suppressAutoHyphens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данном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488">
        <w:rPr>
          <w:rFonts w:ascii="Times New Roman" w:hAnsi="Times New Roman" w:cs="Times New Roman"/>
          <w:color w:val="000000"/>
          <w:sz w:val="28"/>
          <w:szCs w:val="28"/>
        </w:rPr>
        <w:t>доступен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сервис "Задать вопрос", используя который, инвесторы могут обратиться с интересующими вопросами и оперативно получить на них ответы.</w:t>
      </w:r>
      <w:r w:rsidR="00F03EF4">
        <w:rPr>
          <w:rFonts w:ascii="Times New Roman" w:hAnsi="Times New Roman" w:cs="Times New Roman"/>
          <w:color w:val="000000"/>
          <w:sz w:val="28"/>
          <w:szCs w:val="28"/>
        </w:rPr>
        <w:t xml:space="preserve"> Также существует мобильная версия Инвестиционного портала.</w:t>
      </w:r>
    </w:p>
    <w:p w:rsidR="008C3781" w:rsidRDefault="008C3781" w:rsidP="007369BA">
      <w:pPr>
        <w:suppressAutoHyphens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году </w:t>
      </w:r>
      <w:r w:rsidRPr="007369BA">
        <w:rPr>
          <w:rFonts w:ascii="Times New Roman" w:hAnsi="Times New Roman" w:cs="Times New Roman"/>
          <w:color w:val="000000"/>
          <w:sz w:val="28"/>
          <w:szCs w:val="28"/>
        </w:rPr>
        <w:t>проведены работы по улучшению</w:t>
      </w:r>
      <w:r w:rsidR="007369BA" w:rsidRPr="00736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69BA">
        <w:rPr>
          <w:rFonts w:ascii="Times New Roman" w:hAnsi="Times New Roman" w:cs="Times New Roman"/>
          <w:color w:val="000000"/>
          <w:sz w:val="28"/>
          <w:szCs w:val="28"/>
        </w:rPr>
        <w:t>навигации Инвестиционного портала.</w:t>
      </w:r>
      <w:r w:rsidR="007369BA" w:rsidRPr="007369BA">
        <w:rPr>
          <w:rFonts w:ascii="Times New Roman" w:hAnsi="Times New Roman" w:cs="Times New Roman"/>
          <w:color w:val="000000"/>
          <w:sz w:val="28"/>
          <w:szCs w:val="28"/>
        </w:rPr>
        <w:t xml:space="preserve"> Сайт </w:t>
      </w:r>
      <w:r w:rsidR="007369BA" w:rsidRPr="007369BA">
        <w:rPr>
          <w:rFonts w:ascii="Times New Roman" w:hAnsi="Times New Roman" w:cs="Times New Roman"/>
          <w:sz w:val="28"/>
          <w:szCs w:val="28"/>
        </w:rPr>
        <w:t>переработан и приведен в более пр</w:t>
      </w:r>
      <w:r w:rsidR="007369BA">
        <w:rPr>
          <w:rFonts w:ascii="Times New Roman" w:hAnsi="Times New Roman" w:cs="Times New Roman"/>
          <w:sz w:val="28"/>
          <w:szCs w:val="28"/>
        </w:rPr>
        <w:t>ивлекательный для инвестора вид, появились новые</w:t>
      </w:r>
      <w:r w:rsidR="007369BA" w:rsidRPr="007369BA">
        <w:rPr>
          <w:rFonts w:ascii="Times New Roman" w:hAnsi="Times New Roman" w:cs="Times New Roman"/>
          <w:sz w:val="28"/>
          <w:szCs w:val="28"/>
        </w:rPr>
        <w:t xml:space="preserve"> </w:t>
      </w:r>
      <w:r w:rsidR="007369BA">
        <w:rPr>
          <w:rFonts w:ascii="Times New Roman" w:hAnsi="Times New Roman" w:cs="Times New Roman"/>
          <w:sz w:val="28"/>
          <w:szCs w:val="28"/>
        </w:rPr>
        <w:t>полезные для инвесторов рубрики и подрубрики.</w:t>
      </w:r>
    </w:p>
    <w:p w:rsidR="004C0301" w:rsidRDefault="00F03EF4" w:rsidP="007369BA">
      <w:pPr>
        <w:suppressAutoHyphens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 субъектов инвестиционной и предпринимательской деятельности </w:t>
      </w:r>
      <w:r w:rsidR="004C0301">
        <w:rPr>
          <w:rFonts w:ascii="Times New Roman" w:hAnsi="Times New Roman" w:cs="Times New Roman"/>
          <w:sz w:val="28"/>
          <w:szCs w:val="28"/>
        </w:rPr>
        <w:t xml:space="preserve">проведена работа по размещению на информационных ресурсах (Нижневартовский филиал Фонда поддержки предпринимательства Югры, </w:t>
      </w:r>
      <w:proofErr w:type="spellStart"/>
      <w:r w:rsidR="004C0301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4C030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палата, МКУ "Нижневартовский МФЦ</w:t>
      </w:r>
      <w:proofErr w:type="gramStart"/>
      <w:r w:rsidR="004C0301">
        <w:rPr>
          <w:rFonts w:ascii="Times New Roman" w:hAnsi="Times New Roman" w:cs="Times New Roman"/>
          <w:sz w:val="28"/>
          <w:szCs w:val="28"/>
        </w:rPr>
        <w:t>")  листовок</w:t>
      </w:r>
      <w:proofErr w:type="gramEnd"/>
      <w:r w:rsidR="004C0301">
        <w:rPr>
          <w:rFonts w:ascii="Times New Roman" w:hAnsi="Times New Roman" w:cs="Times New Roman"/>
          <w:sz w:val="28"/>
          <w:szCs w:val="28"/>
        </w:rPr>
        <w:t xml:space="preserve"> о работе Инвестиционного портала города Нижневартовска.</w:t>
      </w:r>
    </w:p>
    <w:p w:rsidR="004C0301" w:rsidRDefault="004C0301" w:rsidP="007369BA">
      <w:pPr>
        <w:suppressAutoHyphens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</w:p>
    <w:p w:rsidR="00F03EF4" w:rsidRDefault="00F03EF4" w:rsidP="004C0301">
      <w:pPr>
        <w:suppressAutoHyphens/>
        <w:spacing w:after="0" w:line="240" w:lineRule="auto"/>
        <w:ind w:firstLineChars="259" w:firstLine="7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3EF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04128" cy="8067675"/>
            <wp:effectExtent l="0" t="0" r="0" b="0"/>
            <wp:docPr id="1" name="Рисунок 1" descr="\\shares\Управление инвестиций\Рейтинг МО\Рейтинг 2018\Письма по респондентам\Инвестиции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s\Управление инвестиций\Рейтинг МО\Рейтинг 2018\Письма по респондентам\Инвестиции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82" cy="80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81" w:rsidRDefault="008C3781">
      <w:pPr>
        <w:suppressAutoHyphens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3C56" w:rsidRDefault="00F63C56">
      <w:pPr>
        <w:pStyle w:val="ConsPlusNormal0"/>
        <w:suppressAutoHyphens/>
        <w:ind w:firstLineChars="259" w:firstLine="7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5E7" w:rsidRDefault="005A75E7">
      <w:pPr>
        <w:pStyle w:val="ConsPlusNormal0"/>
        <w:suppressAutoHyphens/>
        <w:ind w:firstLineChars="259" w:firstLine="7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C56" w:rsidRDefault="00F63C56" w:rsidP="004C0301">
      <w:pPr>
        <w:pStyle w:val="ConsPlusNormal0"/>
        <w:suppressAutoHyphens/>
        <w:ind w:firstLineChars="259" w:firstLine="72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3C56">
      <w:headerReference w:type="default" r:id="rId7"/>
      <w:footerReference w:type="default" r:id="rId8"/>
      <w:footerReference w:type="first" r:id="rId9"/>
      <w:pgSz w:w="11907" w:h="16839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D2" w:rsidRDefault="003F2CE1">
      <w:pPr>
        <w:spacing w:after="0" w:line="240" w:lineRule="auto"/>
      </w:pPr>
      <w:r>
        <w:separator/>
      </w:r>
    </w:p>
  </w:endnote>
  <w:endnote w:type="continuationSeparator" w:id="0">
    <w:p w:rsidR="008225D2" w:rsidRDefault="003F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E7" w:rsidRDefault="005A75E7">
    <w:pPr>
      <w:pStyle w:val="a4"/>
      <w:jc w:val="center"/>
    </w:pPr>
  </w:p>
  <w:p w:rsidR="005A75E7" w:rsidRDefault="005A75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E7" w:rsidRDefault="005A75E7">
    <w:pPr>
      <w:pStyle w:val="a4"/>
      <w:jc w:val="center"/>
    </w:pPr>
  </w:p>
  <w:p w:rsidR="005A75E7" w:rsidRDefault="005A75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D2" w:rsidRDefault="003F2CE1">
      <w:pPr>
        <w:spacing w:after="0" w:line="240" w:lineRule="auto"/>
      </w:pPr>
      <w:r>
        <w:separator/>
      </w:r>
    </w:p>
  </w:footnote>
  <w:footnote w:type="continuationSeparator" w:id="0">
    <w:p w:rsidR="008225D2" w:rsidRDefault="003F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E7" w:rsidRDefault="005A75E7">
    <w:pPr>
      <w:pStyle w:val="a5"/>
      <w:jc w:val="center"/>
    </w:pPr>
  </w:p>
  <w:p w:rsidR="005A75E7" w:rsidRDefault="005A75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E7"/>
    <w:rsid w:val="00023EBD"/>
    <w:rsid w:val="00054435"/>
    <w:rsid w:val="00054488"/>
    <w:rsid w:val="00061E3B"/>
    <w:rsid w:val="000655C2"/>
    <w:rsid w:val="000B17FE"/>
    <w:rsid w:val="000B70C0"/>
    <w:rsid w:val="000D74BF"/>
    <w:rsid w:val="000F75F2"/>
    <w:rsid w:val="001148B6"/>
    <w:rsid w:val="0013022C"/>
    <w:rsid w:val="00141E1A"/>
    <w:rsid w:val="00182226"/>
    <w:rsid w:val="001902C1"/>
    <w:rsid w:val="001A02BF"/>
    <w:rsid w:val="001C2D4D"/>
    <w:rsid w:val="001D0B9F"/>
    <w:rsid w:val="001E5D0A"/>
    <w:rsid w:val="002276B3"/>
    <w:rsid w:val="00256A35"/>
    <w:rsid w:val="00287E7A"/>
    <w:rsid w:val="00287FB2"/>
    <w:rsid w:val="0031396E"/>
    <w:rsid w:val="0031583F"/>
    <w:rsid w:val="00353812"/>
    <w:rsid w:val="00373B56"/>
    <w:rsid w:val="00383414"/>
    <w:rsid w:val="003B6719"/>
    <w:rsid w:val="003F2CE1"/>
    <w:rsid w:val="003F6133"/>
    <w:rsid w:val="00413F56"/>
    <w:rsid w:val="004A2E3C"/>
    <w:rsid w:val="004C0301"/>
    <w:rsid w:val="0050163E"/>
    <w:rsid w:val="00505841"/>
    <w:rsid w:val="00521B20"/>
    <w:rsid w:val="005523DE"/>
    <w:rsid w:val="005A75E7"/>
    <w:rsid w:val="005E2E8C"/>
    <w:rsid w:val="00600799"/>
    <w:rsid w:val="00617189"/>
    <w:rsid w:val="006A4956"/>
    <w:rsid w:val="00711027"/>
    <w:rsid w:val="007369BA"/>
    <w:rsid w:val="007E3F07"/>
    <w:rsid w:val="008225D2"/>
    <w:rsid w:val="008C3781"/>
    <w:rsid w:val="009361FB"/>
    <w:rsid w:val="00970352"/>
    <w:rsid w:val="009C0384"/>
    <w:rsid w:val="00A42848"/>
    <w:rsid w:val="00A50FB6"/>
    <w:rsid w:val="00A73276"/>
    <w:rsid w:val="00AD07A3"/>
    <w:rsid w:val="00AF3F9A"/>
    <w:rsid w:val="00B5337B"/>
    <w:rsid w:val="00B7335F"/>
    <w:rsid w:val="00BA0C45"/>
    <w:rsid w:val="00BA188D"/>
    <w:rsid w:val="00BA2978"/>
    <w:rsid w:val="00BD6AA9"/>
    <w:rsid w:val="00BE22C0"/>
    <w:rsid w:val="00BE2339"/>
    <w:rsid w:val="00BE3EA7"/>
    <w:rsid w:val="00C67653"/>
    <w:rsid w:val="00CF75DF"/>
    <w:rsid w:val="00D65E63"/>
    <w:rsid w:val="00E57F6B"/>
    <w:rsid w:val="00E6407A"/>
    <w:rsid w:val="00E938ED"/>
    <w:rsid w:val="00EB34D5"/>
    <w:rsid w:val="00F03EF4"/>
    <w:rsid w:val="00F23388"/>
    <w:rsid w:val="00F63C56"/>
    <w:rsid w:val="00FA1258"/>
    <w:rsid w:val="00FD3780"/>
    <w:rsid w:val="00FF04B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7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2018-11-09T10:18:00Z</cp:lastPrinted>
  <dcterms:created xsi:type="dcterms:W3CDTF">2018-12-25T07:19:00Z</dcterms:created>
  <dcterms:modified xsi:type="dcterms:W3CDTF">2018-12-28T09:20:00Z</dcterms:modified>
  <cp:version>0900.0000.01</cp:version>
</cp:coreProperties>
</file>