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A7" w:rsidRDefault="003C00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F3CA7" w:rsidRDefault="003C00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администрации города</w:t>
      </w:r>
    </w:p>
    <w:p w:rsidR="008F3CA7" w:rsidRDefault="003C008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6337F7" w:rsidRPr="006337F7">
        <w:t xml:space="preserve"> </w:t>
      </w:r>
      <w:r w:rsidR="006337F7" w:rsidRPr="006337F7">
        <w:rPr>
          <w:b/>
          <w:sz w:val="28"/>
          <w:szCs w:val="28"/>
        </w:rPr>
        <w:t>Об установлении тарифов на услуги, предоставляемые муниципальным автономным учреждением дополнительного образования города Нижневартов</w:t>
      </w:r>
      <w:r w:rsidR="006337F7">
        <w:rPr>
          <w:b/>
          <w:sz w:val="28"/>
          <w:szCs w:val="28"/>
        </w:rPr>
        <w:t>ска "Центр детского творчества</w:t>
      </w:r>
      <w:bookmarkStart w:id="0" w:name="_GoBack"/>
      <w:bookmarkEnd w:id="0"/>
      <w:r>
        <w:rPr>
          <w:b/>
          <w:sz w:val="28"/>
          <w:szCs w:val="28"/>
        </w:rPr>
        <w:t>"</w:t>
      </w:r>
    </w:p>
    <w:p w:rsidR="008F3CA7" w:rsidRDefault="003C0085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   на дополнительные образовательные услуги разработан в связи повышением тарифов на платные услуги </w:t>
      </w:r>
      <w:r w:rsidRPr="00DC7260">
        <w:rPr>
          <w:sz w:val="28"/>
          <w:szCs w:val="28"/>
        </w:rPr>
        <w:t>учреждения</w:t>
      </w:r>
      <w:r w:rsidR="00DE76C1">
        <w:rPr>
          <w:sz w:val="28"/>
          <w:szCs w:val="28"/>
        </w:rPr>
        <w:t>, а также пересмотром спектра предоставляемых услуг</w:t>
      </w:r>
      <w:r w:rsidRPr="001210A9">
        <w:rPr>
          <w:sz w:val="28"/>
          <w:szCs w:val="28"/>
        </w:rPr>
        <w:t>.</w:t>
      </w:r>
    </w:p>
    <w:p w:rsidR="008F3CA7" w:rsidRDefault="003C0085">
      <w:pPr>
        <w:spacing w:before="240"/>
        <w:ind w:firstLine="708"/>
        <w:jc w:val="both"/>
      </w:pPr>
      <w:r>
        <w:rPr>
          <w:sz w:val="28"/>
          <w:szCs w:val="28"/>
        </w:rPr>
        <w:t>Рост тарифов обусловлен изменением в системе оплаты труда работников образовательных учреждений, увеличением стоимости расходных материалов, н</w:t>
      </w:r>
      <w:r w:rsidR="00DE76C1">
        <w:rPr>
          <w:sz w:val="28"/>
          <w:szCs w:val="28"/>
        </w:rPr>
        <w:t>еобходимых при оказании услуги.</w:t>
      </w:r>
    </w:p>
    <w:p w:rsidR="008F3CA7" w:rsidRPr="00DE76C1" w:rsidRDefault="003C0085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     не превышает 20%, утвержденный решением Думы города от 28.03.2025 №520        "О Порядке принятия решений об установлении тарифов на услуги (работы), предоставляемые (выполняемые) муниципальными учреждениями                      </w:t>
      </w:r>
      <w:r w:rsidR="00FF190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на территории города Нижневартовска".</w:t>
      </w:r>
    </w:p>
    <w:p w:rsidR="008F3CA7" w:rsidRDefault="008F3CA7">
      <w:pPr>
        <w:ind w:firstLine="708"/>
        <w:jc w:val="both"/>
        <w:rPr>
          <w:sz w:val="28"/>
          <w:szCs w:val="28"/>
        </w:rPr>
      </w:pPr>
    </w:p>
    <w:p w:rsidR="008F3CA7" w:rsidRDefault="003C00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8F3CA7" w:rsidRDefault="008F3CA7">
      <w:pPr>
        <w:ind w:firstLine="708"/>
        <w:jc w:val="both"/>
        <w:rPr>
          <w:sz w:val="28"/>
          <w:szCs w:val="28"/>
        </w:rPr>
      </w:pPr>
    </w:p>
    <w:p w:rsidR="008F3CA7" w:rsidRDefault="008F3CA7">
      <w:pPr>
        <w:jc w:val="both"/>
        <w:rPr>
          <w:sz w:val="28"/>
          <w:szCs w:val="28"/>
        </w:rPr>
      </w:pPr>
    </w:p>
    <w:p w:rsidR="008F3CA7" w:rsidRDefault="008F3CA7">
      <w:pPr>
        <w:jc w:val="both"/>
        <w:rPr>
          <w:sz w:val="28"/>
          <w:szCs w:val="28"/>
        </w:rPr>
      </w:pPr>
    </w:p>
    <w:tbl>
      <w:tblPr>
        <w:tblStyle w:val="af6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8F3CA7">
        <w:trPr>
          <w:trHeight w:val="1953"/>
        </w:trPr>
        <w:tc>
          <w:tcPr>
            <w:tcW w:w="4678" w:type="dxa"/>
          </w:tcPr>
          <w:p w:rsidR="008F3CA7" w:rsidRPr="00DE76C1" w:rsidRDefault="00FF1902" w:rsidP="00DE76C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</w:t>
            </w:r>
            <w:r w:rsidR="003C0085">
              <w:rPr>
                <w:color w:val="000000"/>
                <w:sz w:val="28"/>
                <w:szCs w:val="28"/>
              </w:rPr>
              <w:t xml:space="preserve"> отдела мониторинга и тарифного регулирования управления экономики и стратегического планирования департамента экономического развития администрации города </w:t>
            </w:r>
          </w:p>
        </w:tc>
        <w:tc>
          <w:tcPr>
            <w:tcW w:w="5386" w:type="dxa"/>
          </w:tcPr>
          <w:p w:rsidR="008F3CA7" w:rsidRDefault="008F3CA7">
            <w:pPr>
              <w:jc w:val="right"/>
              <w:rPr>
                <w:sz w:val="28"/>
                <w:szCs w:val="28"/>
              </w:rPr>
            </w:pPr>
          </w:p>
          <w:p w:rsidR="008F3CA7" w:rsidRDefault="008F3CA7">
            <w:pPr>
              <w:jc w:val="right"/>
              <w:rPr>
                <w:sz w:val="28"/>
                <w:szCs w:val="28"/>
              </w:rPr>
            </w:pPr>
          </w:p>
          <w:p w:rsidR="008F3CA7" w:rsidRDefault="008F3CA7">
            <w:pPr>
              <w:jc w:val="right"/>
              <w:rPr>
                <w:sz w:val="28"/>
                <w:szCs w:val="28"/>
              </w:rPr>
            </w:pPr>
          </w:p>
          <w:p w:rsidR="008F3CA7" w:rsidRDefault="003C0085">
            <w:pPr>
              <w:ind w:right="3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8F3CA7" w:rsidRDefault="008F3CA7">
            <w:pPr>
              <w:jc w:val="right"/>
              <w:rPr>
                <w:sz w:val="28"/>
                <w:szCs w:val="28"/>
              </w:rPr>
            </w:pPr>
          </w:p>
          <w:p w:rsidR="008F3CA7" w:rsidRDefault="003C0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А.М. Фищенко</w:t>
            </w:r>
          </w:p>
        </w:tc>
      </w:tr>
    </w:tbl>
    <w:p w:rsidR="008F3CA7" w:rsidRDefault="008F3CA7">
      <w:pPr>
        <w:jc w:val="both"/>
        <w:rPr>
          <w:sz w:val="26"/>
          <w:szCs w:val="20"/>
        </w:rPr>
      </w:pPr>
    </w:p>
    <w:p w:rsidR="008F3CA7" w:rsidRDefault="008F3CA7">
      <w:pPr>
        <w:jc w:val="both"/>
        <w:rPr>
          <w:sz w:val="26"/>
          <w:szCs w:val="20"/>
        </w:rPr>
      </w:pPr>
    </w:p>
    <w:p w:rsidR="008F3CA7" w:rsidRDefault="008F3CA7">
      <w:pPr>
        <w:jc w:val="both"/>
        <w:rPr>
          <w:sz w:val="26"/>
          <w:szCs w:val="26"/>
        </w:rPr>
      </w:pPr>
    </w:p>
    <w:p w:rsidR="00DE76C1" w:rsidRDefault="00DE76C1">
      <w:pPr>
        <w:jc w:val="both"/>
        <w:rPr>
          <w:sz w:val="26"/>
          <w:szCs w:val="26"/>
        </w:rPr>
      </w:pPr>
    </w:p>
    <w:tbl>
      <w:tblPr>
        <w:tblW w:w="28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83"/>
      </w:tblGrid>
      <w:tr w:rsidR="008F3CA7">
        <w:trPr>
          <w:trHeight w:val="234"/>
        </w:trPr>
        <w:tc>
          <w:tcPr>
            <w:tcW w:w="28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8F3CA7" w:rsidRDefault="003C0085">
            <w:r>
              <w:rPr>
                <w:color w:val="000000"/>
                <w:sz w:val="18"/>
                <w:szCs w:val="18"/>
              </w:rPr>
              <w:t>Исполнитель:</w:t>
            </w:r>
          </w:p>
          <w:p w:rsidR="008F3CA7" w:rsidRDefault="003C0085">
            <w:r>
              <w:rPr>
                <w:color w:val="000000"/>
                <w:sz w:val="18"/>
                <w:szCs w:val="18"/>
              </w:rPr>
              <w:t xml:space="preserve">специалист-эксперт отдела мониторинга и тарифного регулирования управления экономики и стратегического планирования департамента экономического развития администрации города </w:t>
            </w:r>
          </w:p>
          <w:p w:rsidR="008F3CA7" w:rsidRDefault="003C0085">
            <w:r>
              <w:rPr>
                <w:color w:val="000000"/>
                <w:sz w:val="18"/>
                <w:szCs w:val="18"/>
              </w:rPr>
              <w:t>Кияткина Дарья Юрьевна</w:t>
            </w:r>
          </w:p>
          <w:p w:rsidR="008F3CA7" w:rsidRDefault="003C00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тел.: 8 (3466) 24-10-97, доб. 28386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8F3CA7" w:rsidRDefault="008F3CA7">
      <w:pPr>
        <w:jc w:val="both"/>
        <w:rPr>
          <w:sz w:val="20"/>
          <w:szCs w:val="20"/>
        </w:rPr>
      </w:pPr>
    </w:p>
    <w:sectPr w:rsidR="008F3C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344" w:rsidRDefault="00A93344">
      <w:r>
        <w:separator/>
      </w:r>
    </w:p>
  </w:endnote>
  <w:endnote w:type="continuationSeparator" w:id="0">
    <w:p w:rsidR="00A93344" w:rsidRDefault="00A9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344" w:rsidRDefault="00A93344">
      <w:r>
        <w:separator/>
      </w:r>
    </w:p>
  </w:footnote>
  <w:footnote w:type="continuationSeparator" w:id="0">
    <w:p w:rsidR="00A93344" w:rsidRDefault="00A9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ABA"/>
    <w:multiLevelType w:val="hybridMultilevel"/>
    <w:tmpl w:val="2BC47CEE"/>
    <w:lvl w:ilvl="0" w:tplc="1F9E7BC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8F09A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5A5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2F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A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EA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6D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C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81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92C32"/>
    <w:multiLevelType w:val="hybridMultilevel"/>
    <w:tmpl w:val="692E9A1E"/>
    <w:lvl w:ilvl="0" w:tplc="07D01E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5D0A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E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C9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6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7A8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2D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20D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E07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01BE0"/>
    <w:multiLevelType w:val="hybridMultilevel"/>
    <w:tmpl w:val="3028DABA"/>
    <w:lvl w:ilvl="0" w:tplc="921A9A4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3006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DAF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02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A22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A08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87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22A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5A1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27640"/>
    <w:multiLevelType w:val="hybridMultilevel"/>
    <w:tmpl w:val="A03C8636"/>
    <w:lvl w:ilvl="0" w:tplc="539E55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DD20D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BE2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85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A3C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65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0B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C5C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FE6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97E6D"/>
    <w:multiLevelType w:val="hybridMultilevel"/>
    <w:tmpl w:val="FA8EAFEC"/>
    <w:lvl w:ilvl="0" w:tplc="9822F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F4B196">
      <w:start w:val="1"/>
      <w:numFmt w:val="lowerLetter"/>
      <w:lvlText w:val="%2."/>
      <w:lvlJc w:val="left"/>
      <w:pPr>
        <w:ind w:left="1440" w:hanging="360"/>
      </w:pPr>
    </w:lvl>
    <w:lvl w:ilvl="2" w:tplc="49FEF338">
      <w:start w:val="1"/>
      <w:numFmt w:val="lowerRoman"/>
      <w:lvlText w:val="%3."/>
      <w:lvlJc w:val="right"/>
      <w:pPr>
        <w:ind w:left="2160" w:hanging="180"/>
      </w:pPr>
    </w:lvl>
    <w:lvl w:ilvl="3" w:tplc="6E16A7E0">
      <w:start w:val="1"/>
      <w:numFmt w:val="decimal"/>
      <w:lvlText w:val="%4."/>
      <w:lvlJc w:val="left"/>
      <w:pPr>
        <w:ind w:left="2880" w:hanging="360"/>
      </w:pPr>
    </w:lvl>
    <w:lvl w:ilvl="4" w:tplc="E904D520">
      <w:start w:val="1"/>
      <w:numFmt w:val="lowerLetter"/>
      <w:lvlText w:val="%5."/>
      <w:lvlJc w:val="left"/>
      <w:pPr>
        <w:ind w:left="3600" w:hanging="360"/>
      </w:pPr>
    </w:lvl>
    <w:lvl w:ilvl="5" w:tplc="B2642C70">
      <w:start w:val="1"/>
      <w:numFmt w:val="lowerRoman"/>
      <w:lvlText w:val="%6."/>
      <w:lvlJc w:val="right"/>
      <w:pPr>
        <w:ind w:left="4320" w:hanging="180"/>
      </w:pPr>
    </w:lvl>
    <w:lvl w:ilvl="6" w:tplc="27F44296">
      <w:start w:val="1"/>
      <w:numFmt w:val="decimal"/>
      <w:lvlText w:val="%7."/>
      <w:lvlJc w:val="left"/>
      <w:pPr>
        <w:ind w:left="5040" w:hanging="360"/>
      </w:pPr>
    </w:lvl>
    <w:lvl w:ilvl="7" w:tplc="C2C6D656">
      <w:start w:val="1"/>
      <w:numFmt w:val="lowerLetter"/>
      <w:lvlText w:val="%8."/>
      <w:lvlJc w:val="left"/>
      <w:pPr>
        <w:ind w:left="5760" w:hanging="360"/>
      </w:pPr>
    </w:lvl>
    <w:lvl w:ilvl="8" w:tplc="3006DB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F0CC8"/>
    <w:multiLevelType w:val="hybridMultilevel"/>
    <w:tmpl w:val="FD6CB5DE"/>
    <w:lvl w:ilvl="0" w:tplc="ADBA6458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0A8732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FD45E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A05B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8A066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5185F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7DECE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34C88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E02D6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5669ED"/>
    <w:multiLevelType w:val="hybridMultilevel"/>
    <w:tmpl w:val="0C28B682"/>
    <w:lvl w:ilvl="0" w:tplc="320C6748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A360C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1CBB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86A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C26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B2E2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5A2B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D85B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FCBE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D3356"/>
    <w:multiLevelType w:val="hybridMultilevel"/>
    <w:tmpl w:val="60C02A2A"/>
    <w:lvl w:ilvl="0" w:tplc="F14A53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BE1232E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CBED0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B0A1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983A1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24A1C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8CF2E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B1A041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5CE6E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DE715F"/>
    <w:multiLevelType w:val="hybridMultilevel"/>
    <w:tmpl w:val="13B2D77C"/>
    <w:lvl w:ilvl="0" w:tplc="4A38CA3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FFED2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242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0F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8C6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A5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A3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AD0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787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C0490"/>
    <w:multiLevelType w:val="hybridMultilevel"/>
    <w:tmpl w:val="62163F38"/>
    <w:lvl w:ilvl="0" w:tplc="9B221024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7F026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C404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1486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7618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9619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9809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64B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101F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A7"/>
    <w:rsid w:val="001210A9"/>
    <w:rsid w:val="003C0085"/>
    <w:rsid w:val="006337F7"/>
    <w:rsid w:val="00774F74"/>
    <w:rsid w:val="008F3CA7"/>
    <w:rsid w:val="00952862"/>
    <w:rsid w:val="00980729"/>
    <w:rsid w:val="00A81450"/>
    <w:rsid w:val="00A93344"/>
    <w:rsid w:val="00DC7260"/>
    <w:rsid w:val="00DE76C1"/>
    <w:rsid w:val="00ED1D66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37E5"/>
  <w15:docId w15:val="{077C76B9-B28D-4B7F-B722-2B85DD41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sz w:val="24"/>
      <w:szCs w:val="24"/>
      <w:lang w:val="ru-RU" w:eastAsia="ru-RU" w:bidi="ar-SA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8A639-EE5F-46A1-9A6A-BE75D5D9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Кияткина Дарья Юрьевна</cp:lastModifiedBy>
  <cp:revision>43</cp:revision>
  <cp:lastPrinted>2026-06-02T11:02:00Z</cp:lastPrinted>
  <dcterms:created xsi:type="dcterms:W3CDTF">2023-02-08T09:01:00Z</dcterms:created>
  <dcterms:modified xsi:type="dcterms:W3CDTF">2026-06-16T05:45:00Z</dcterms:modified>
</cp:coreProperties>
</file>