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2E" w:rsidRPr="00B003CF" w:rsidRDefault="00D0032E" w:rsidP="00D0032E">
      <w:pPr>
        <w:jc w:val="both"/>
        <w:rPr>
          <w:sz w:val="28"/>
          <w:szCs w:val="28"/>
        </w:rPr>
      </w:pPr>
      <w:r w:rsidRPr="00B003CF">
        <w:rPr>
          <w:sz w:val="28"/>
          <w:szCs w:val="28"/>
        </w:rPr>
        <w:t>от _____________ №________</w:t>
      </w:r>
    </w:p>
    <w:p w:rsidR="00D0032E" w:rsidRPr="00B003CF" w:rsidRDefault="00D0032E" w:rsidP="00D0032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</w:tblGrid>
      <w:tr w:rsidR="00D0032E" w:rsidRPr="00B003CF" w:rsidTr="00D0032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0032E" w:rsidRPr="00B003CF" w:rsidRDefault="00D0032E" w:rsidP="006A2C24">
            <w:pPr>
              <w:pStyle w:val="ConsPlusNormal"/>
              <w:jc w:val="both"/>
            </w:pPr>
            <w:proofErr w:type="gramStart"/>
            <w:r w:rsidRPr="00B003CF">
              <w:t xml:space="preserve">О внесении изменений в приложение </w:t>
            </w:r>
            <w:r w:rsidR="006A2C24" w:rsidRPr="00B003CF">
              <w:t xml:space="preserve">                </w:t>
            </w:r>
            <w:r w:rsidRPr="00B003CF">
              <w:t xml:space="preserve">к постановлению администрации города </w:t>
            </w:r>
            <w:r w:rsidR="006A2C24" w:rsidRPr="00B003CF">
              <w:t xml:space="preserve">        </w:t>
            </w:r>
            <w:r w:rsidRPr="00B003CF">
              <w:t xml:space="preserve">от 04.08.2015 №1468 "Об утверждении муниципальной программы "Комплексные меры по пропаганде здорового образа жизни (профилактика наркомании, токсикомании, алкоголизма) в городе Нижневартовске на 2018-2025 годы и  на период до 2030 года" </w:t>
            </w:r>
            <w:r w:rsidR="006A2C24" w:rsidRPr="00B003CF">
              <w:t xml:space="preserve">      </w:t>
            </w:r>
            <w:r w:rsidRPr="00B003CF">
              <w:t xml:space="preserve">(с изменениями от 25.03.2016 </w:t>
            </w:r>
            <w:r w:rsidR="006A2C24" w:rsidRPr="00B003CF">
              <w:t>№</w:t>
            </w:r>
            <w:r w:rsidRPr="00B003CF">
              <w:t xml:space="preserve">397, </w:t>
            </w:r>
            <w:r w:rsidR="006A2C24" w:rsidRPr="00B003CF">
              <w:t xml:space="preserve">               </w:t>
            </w:r>
            <w:r w:rsidRPr="00B003CF">
              <w:t xml:space="preserve">от 27.12.2016 </w:t>
            </w:r>
            <w:r w:rsidR="006A2C24" w:rsidRPr="00B003CF">
              <w:t>№</w:t>
            </w:r>
            <w:r w:rsidRPr="00B003CF">
              <w:t xml:space="preserve">1917, от 24.04.2017 </w:t>
            </w:r>
            <w:r w:rsidR="006A2C24" w:rsidRPr="00B003CF">
              <w:t>№</w:t>
            </w:r>
            <w:r w:rsidRPr="00B003CF">
              <w:t xml:space="preserve">620, </w:t>
            </w:r>
            <w:r w:rsidR="006A2C24" w:rsidRPr="00B003CF">
              <w:t xml:space="preserve">      </w:t>
            </w:r>
            <w:r w:rsidRPr="00B003CF">
              <w:t xml:space="preserve">от 21.12.2017 </w:t>
            </w:r>
            <w:r w:rsidR="006A2C24" w:rsidRPr="00B003CF">
              <w:t>№</w:t>
            </w:r>
            <w:r w:rsidRPr="00B003CF">
              <w:t xml:space="preserve">1891, от 28.04.2018 </w:t>
            </w:r>
            <w:r w:rsidR="006A2C24" w:rsidRPr="00B003CF">
              <w:t>№</w:t>
            </w:r>
            <w:r w:rsidRPr="00B003CF">
              <w:t xml:space="preserve"> 644, </w:t>
            </w:r>
            <w:r w:rsidR="006A2C24" w:rsidRPr="00B003CF">
              <w:t xml:space="preserve">       </w:t>
            </w:r>
            <w:r w:rsidRPr="00B003CF">
              <w:t xml:space="preserve">от 30.08.2018 </w:t>
            </w:r>
            <w:r w:rsidR="006A2C24" w:rsidRPr="00B003CF">
              <w:t>№</w:t>
            </w:r>
            <w:r w:rsidRPr="00B003CF">
              <w:t>1180, от</w:t>
            </w:r>
            <w:proofErr w:type="gramEnd"/>
            <w:r w:rsidRPr="00B003CF">
              <w:t xml:space="preserve"> </w:t>
            </w:r>
            <w:proofErr w:type="gramStart"/>
            <w:r w:rsidRPr="00B003CF">
              <w:t xml:space="preserve">21.12.2018 </w:t>
            </w:r>
            <w:r w:rsidR="006A2C24" w:rsidRPr="00B003CF">
              <w:t>№</w:t>
            </w:r>
            <w:r w:rsidRPr="00B003CF">
              <w:t xml:space="preserve">1463, </w:t>
            </w:r>
            <w:r w:rsidR="006A2C24" w:rsidRPr="00B003CF">
              <w:t xml:space="preserve">     </w:t>
            </w:r>
            <w:r w:rsidRPr="00B003CF">
              <w:t xml:space="preserve">от 06.06.2019 </w:t>
            </w:r>
            <w:r w:rsidR="006A2C24" w:rsidRPr="00B003CF">
              <w:t>№</w:t>
            </w:r>
            <w:r w:rsidRPr="00B003CF">
              <w:t xml:space="preserve">435, от 07.10.2019 </w:t>
            </w:r>
            <w:r w:rsidR="006A2C24" w:rsidRPr="00B003CF">
              <w:t>№</w:t>
            </w:r>
            <w:r w:rsidRPr="00B003CF">
              <w:t xml:space="preserve"> 834)</w:t>
            </w:r>
            <w:proofErr w:type="gramEnd"/>
          </w:p>
        </w:tc>
      </w:tr>
    </w:tbl>
    <w:p w:rsidR="00D0032E" w:rsidRPr="00B003CF" w:rsidRDefault="00D0032E" w:rsidP="00D0032E">
      <w:pPr>
        <w:pStyle w:val="ConsPlusNormal"/>
      </w:pPr>
    </w:p>
    <w:p w:rsidR="00D0032E" w:rsidRPr="00B003CF" w:rsidRDefault="00D0032E" w:rsidP="00D0032E">
      <w:pPr>
        <w:pStyle w:val="ConsPlusNormal"/>
      </w:pPr>
    </w:p>
    <w:p w:rsidR="00D0032E" w:rsidRPr="00B003CF" w:rsidRDefault="00D0032E" w:rsidP="00D0032E">
      <w:pPr>
        <w:jc w:val="both"/>
        <w:rPr>
          <w:sz w:val="28"/>
          <w:szCs w:val="28"/>
        </w:rPr>
      </w:pPr>
    </w:p>
    <w:p w:rsidR="00D0032E" w:rsidRPr="00B003CF" w:rsidRDefault="00D0032E" w:rsidP="00D0032E">
      <w:pPr>
        <w:ind w:firstLine="709"/>
        <w:jc w:val="both"/>
        <w:rPr>
          <w:rFonts w:eastAsia="Calibri"/>
          <w:sz w:val="28"/>
          <w:szCs w:val="28"/>
        </w:rPr>
      </w:pPr>
      <w:r w:rsidRPr="00B003CF">
        <w:rPr>
          <w:rFonts w:eastAsia="Calibri"/>
          <w:sz w:val="28"/>
          <w:szCs w:val="28"/>
        </w:rPr>
        <w:t>В целях достижение задач, определенных в указе Президента Российской Федерации от 07.05.2018 №204 «О национальных целях и стратегических задачах развития Российской Федерации на период до 2024 года», и реализации задач по формированию здорового образа жизни населения:</w:t>
      </w:r>
    </w:p>
    <w:p w:rsidR="0076400A" w:rsidRPr="00B003CF" w:rsidRDefault="00D0032E" w:rsidP="00D0032E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B003CF">
        <w:rPr>
          <w:rFonts w:eastAsia="Calibri"/>
          <w:sz w:val="28"/>
          <w:szCs w:val="28"/>
        </w:rPr>
        <w:t xml:space="preserve">Внести изменения в приложение к постановлению администрации города </w:t>
      </w:r>
      <w:r w:rsidRPr="00B003CF">
        <w:rPr>
          <w:sz w:val="28"/>
          <w:szCs w:val="28"/>
        </w:rPr>
        <w:t xml:space="preserve">от 04.08.2015 №1468 </w:t>
      </w:r>
      <w:r w:rsidR="00014770" w:rsidRPr="00B003CF">
        <w:rPr>
          <w:sz w:val="28"/>
          <w:szCs w:val="28"/>
        </w:rPr>
        <w:t>«</w:t>
      </w:r>
      <w:r w:rsidRPr="00B003CF">
        <w:rPr>
          <w:sz w:val="28"/>
          <w:szCs w:val="28"/>
        </w:rPr>
        <w:t xml:space="preserve">Об утверждении муниципальной программы "Комплексные меры по пропаганде здорового образа жизни (профилактика наркомании, токсикомании, алкоголизма) </w:t>
      </w:r>
      <w:r w:rsidR="00AD3E4B" w:rsidRPr="00B003CF">
        <w:rPr>
          <w:sz w:val="28"/>
          <w:szCs w:val="28"/>
        </w:rPr>
        <w:t xml:space="preserve">          </w:t>
      </w:r>
      <w:r w:rsidRPr="00B003CF">
        <w:rPr>
          <w:sz w:val="28"/>
          <w:szCs w:val="28"/>
        </w:rPr>
        <w:t>в городе Нижневартовске на 2018-2025 годы и  на период до 2030 года</w:t>
      </w:r>
      <w:r w:rsidR="00014770" w:rsidRPr="00B003CF">
        <w:rPr>
          <w:sz w:val="28"/>
          <w:szCs w:val="28"/>
        </w:rPr>
        <w:t>»</w:t>
      </w:r>
      <w:r w:rsidRPr="00B003CF">
        <w:rPr>
          <w:rFonts w:eastAsia="Calibri"/>
          <w:sz w:val="28"/>
          <w:szCs w:val="28"/>
        </w:rPr>
        <w:t xml:space="preserve"> </w:t>
      </w:r>
      <w:r w:rsidR="00AD3E4B" w:rsidRPr="00B003CF">
        <w:rPr>
          <w:rFonts w:eastAsia="Calibri"/>
          <w:sz w:val="28"/>
          <w:szCs w:val="28"/>
        </w:rPr>
        <w:t xml:space="preserve">        </w:t>
      </w:r>
      <w:r w:rsidRPr="00B003CF">
        <w:rPr>
          <w:sz w:val="28"/>
          <w:szCs w:val="28"/>
        </w:rPr>
        <w:t xml:space="preserve">(с изменениями от 25.03.2016 №397, от 27.12.2016 №1917, от 24.04.2017 </w:t>
      </w:r>
      <w:r w:rsidR="00AD3E4B" w:rsidRPr="00B003CF">
        <w:rPr>
          <w:sz w:val="28"/>
          <w:szCs w:val="28"/>
        </w:rPr>
        <w:t xml:space="preserve">       </w:t>
      </w:r>
      <w:r w:rsidRPr="00B003CF">
        <w:rPr>
          <w:sz w:val="28"/>
          <w:szCs w:val="28"/>
        </w:rPr>
        <w:t xml:space="preserve">№620, от 21.12.2017 №1891, от 28.04.2018 №644, от 30.08.2018 №1180, </w:t>
      </w:r>
      <w:r w:rsidR="00AD3E4B" w:rsidRPr="00B003CF">
        <w:rPr>
          <w:sz w:val="28"/>
          <w:szCs w:val="28"/>
        </w:rPr>
        <w:t xml:space="preserve">         </w:t>
      </w:r>
      <w:r w:rsidRPr="00B003CF">
        <w:rPr>
          <w:sz w:val="28"/>
          <w:szCs w:val="28"/>
        </w:rPr>
        <w:t>от 21.12.2018</w:t>
      </w:r>
      <w:proofErr w:type="gramEnd"/>
      <w:r w:rsidRPr="00B003CF">
        <w:rPr>
          <w:sz w:val="28"/>
          <w:szCs w:val="28"/>
        </w:rPr>
        <w:t xml:space="preserve"> №</w:t>
      </w:r>
      <w:proofErr w:type="gramStart"/>
      <w:r w:rsidRPr="00B003CF">
        <w:rPr>
          <w:sz w:val="28"/>
          <w:szCs w:val="28"/>
        </w:rPr>
        <w:t>1463, от 06.06.2019 №435, от 07.10.2019 №834):</w:t>
      </w:r>
      <w:proofErr w:type="gramEnd"/>
    </w:p>
    <w:p w:rsidR="00CA4332" w:rsidRPr="00B003CF" w:rsidRDefault="00D0032E" w:rsidP="00D0032E">
      <w:pPr>
        <w:pStyle w:val="a4"/>
        <w:numPr>
          <w:ilvl w:val="1"/>
          <w:numId w:val="3"/>
        </w:numPr>
        <w:ind w:left="0" w:right="-1"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В паспорте муниципальной программы</w:t>
      </w:r>
      <w:r w:rsidR="00CA4332" w:rsidRPr="00B003CF">
        <w:rPr>
          <w:sz w:val="28"/>
          <w:szCs w:val="28"/>
        </w:rPr>
        <w:t>:</w:t>
      </w:r>
    </w:p>
    <w:p w:rsidR="007B3A62" w:rsidRPr="00B003CF" w:rsidRDefault="00CA4332" w:rsidP="00CA4332">
      <w:pPr>
        <w:pStyle w:val="a4"/>
        <w:ind w:left="0" w:right="-1"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- </w:t>
      </w:r>
      <w:r w:rsidR="00D0032E" w:rsidRPr="00B003CF">
        <w:rPr>
          <w:sz w:val="28"/>
          <w:szCs w:val="28"/>
        </w:rPr>
        <w:t>строк</w:t>
      </w:r>
      <w:r w:rsidRPr="00B003CF">
        <w:rPr>
          <w:sz w:val="28"/>
          <w:szCs w:val="28"/>
        </w:rPr>
        <w:t>у</w:t>
      </w:r>
      <w:r w:rsidR="00D0032E" w:rsidRPr="00B003CF">
        <w:rPr>
          <w:sz w:val="28"/>
          <w:szCs w:val="28"/>
        </w:rPr>
        <w:t xml:space="preserve"> </w:t>
      </w:r>
      <w:r w:rsidR="00292F79" w:rsidRPr="00B003CF">
        <w:rPr>
          <w:sz w:val="28"/>
          <w:szCs w:val="28"/>
        </w:rPr>
        <w:t>«Цель муниципальной программы»</w:t>
      </w:r>
      <w:r w:rsidRPr="00B003CF">
        <w:rPr>
          <w:sz w:val="28"/>
          <w:szCs w:val="28"/>
        </w:rPr>
        <w:t xml:space="preserve"> изложить в следующей редакции:</w:t>
      </w:r>
    </w:p>
    <w:p w:rsidR="007B3A62" w:rsidRPr="00B003CF" w:rsidRDefault="007B3A62" w:rsidP="00CA4332">
      <w:pPr>
        <w:pStyle w:val="a4"/>
        <w:ind w:left="0" w:right="-1"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 «Обеспечение условий для приостановления роста немедицинского потребления наркотиков, поэтапное сокращение распространения наркомании, поэтапное сокращение распространения алкоголизма, ф</w:t>
      </w:r>
      <w:r w:rsidRPr="00B003CF">
        <w:rPr>
          <w:bCs/>
          <w:sz w:val="28"/>
          <w:szCs w:val="28"/>
        </w:rPr>
        <w:t xml:space="preserve">ормирование  </w:t>
      </w:r>
      <w:r w:rsidRPr="00B003CF">
        <w:rPr>
          <w:sz w:val="28"/>
          <w:szCs w:val="28"/>
        </w:rPr>
        <w:t>у населения активных жизненных позиций, пропагандирующих здоровый образ жизни</w:t>
      </w:r>
      <w:r w:rsidRPr="00B003CF">
        <w:rPr>
          <w:bCs/>
          <w:sz w:val="28"/>
          <w:szCs w:val="28"/>
        </w:rPr>
        <w:t>,</w:t>
      </w:r>
      <w:r w:rsidRPr="00B003CF">
        <w:rPr>
          <w:sz w:val="28"/>
          <w:szCs w:val="28"/>
        </w:rPr>
        <w:t xml:space="preserve"> ф</w:t>
      </w:r>
      <w:r w:rsidRPr="00B003CF">
        <w:rPr>
          <w:bCs/>
          <w:sz w:val="28"/>
          <w:szCs w:val="28"/>
        </w:rPr>
        <w:t>ормирование культуры общественного здоровья, ответственного отношения к здоровью»;</w:t>
      </w:r>
    </w:p>
    <w:p w:rsidR="00CA4332" w:rsidRPr="00B003CF" w:rsidRDefault="00CA4332" w:rsidP="00CA4332">
      <w:pPr>
        <w:pStyle w:val="a4"/>
        <w:ind w:left="0" w:right="-1"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строку «Основные мероприятия муниципальной программы» дополнить пунктами 10,11 следующего содержания:</w:t>
      </w:r>
    </w:p>
    <w:p w:rsidR="00CA4332" w:rsidRPr="00B003CF" w:rsidRDefault="00CA4332" w:rsidP="00CA4332">
      <w:pPr>
        <w:pStyle w:val="ConsPlusNormal"/>
        <w:ind w:firstLine="708"/>
        <w:jc w:val="both"/>
        <w:rPr>
          <w:rFonts w:eastAsia="Times New Roman"/>
          <w:sz w:val="28"/>
          <w:szCs w:val="28"/>
        </w:rPr>
      </w:pPr>
      <w:r w:rsidRPr="00B003CF">
        <w:rPr>
          <w:sz w:val="28"/>
          <w:szCs w:val="28"/>
        </w:rPr>
        <w:t>«10.</w:t>
      </w:r>
      <w:r w:rsidRPr="00B003CF">
        <w:rPr>
          <w:rFonts w:eastAsia="Times New Roman"/>
          <w:sz w:val="28"/>
          <w:szCs w:val="28"/>
        </w:rPr>
        <w:t xml:space="preserve"> </w:t>
      </w:r>
      <w:r w:rsidRPr="00B003CF">
        <w:rPr>
          <w:sz w:val="28"/>
          <w:szCs w:val="28"/>
        </w:rPr>
        <w:t>Расширение перечня услуг, предоставляемых учреждениями спортивной направленности населению</w:t>
      </w:r>
      <w:r w:rsidRPr="00B003CF">
        <w:rPr>
          <w:rFonts w:eastAsia="Times New Roman"/>
          <w:sz w:val="28"/>
          <w:szCs w:val="28"/>
        </w:rPr>
        <w:t>.</w:t>
      </w:r>
    </w:p>
    <w:p w:rsidR="00CA4332" w:rsidRPr="00B003CF" w:rsidRDefault="00CA4332" w:rsidP="00CA4332">
      <w:pPr>
        <w:pStyle w:val="a4"/>
        <w:ind w:left="0" w:right="-1"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11. Разработка и размещение интерактивной карты спортивных сооружений на официальных сайтах и официальных страницах в социальных </w:t>
      </w:r>
      <w:r w:rsidRPr="00B003CF">
        <w:rPr>
          <w:sz w:val="28"/>
          <w:szCs w:val="28"/>
        </w:rPr>
        <w:lastRenderedPageBreak/>
        <w:t>сетях учреждений подведомственных  департаменту по социальной политики администрации города и департаменту образования администрации города</w:t>
      </w:r>
      <w:proofErr w:type="gramStart"/>
      <w:r w:rsidRPr="00B003CF">
        <w:rPr>
          <w:sz w:val="28"/>
          <w:szCs w:val="28"/>
        </w:rPr>
        <w:t>.»</w:t>
      </w:r>
      <w:proofErr w:type="gramEnd"/>
    </w:p>
    <w:p w:rsidR="00CA4332" w:rsidRPr="00B003CF" w:rsidRDefault="00CA4332" w:rsidP="00CA4332">
      <w:pPr>
        <w:pStyle w:val="a4"/>
        <w:ind w:left="0" w:right="-1"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- строку </w:t>
      </w:r>
      <w:r w:rsidR="00292F79" w:rsidRPr="00B003CF">
        <w:rPr>
          <w:sz w:val="28"/>
          <w:szCs w:val="28"/>
        </w:rPr>
        <w:t>«</w:t>
      </w:r>
      <w:r w:rsidR="00D0032E" w:rsidRPr="00B003CF">
        <w:rPr>
          <w:sz w:val="28"/>
          <w:szCs w:val="28"/>
        </w:rPr>
        <w:t>Целевые показатели муниципальной программы</w:t>
      </w:r>
      <w:r w:rsidRPr="00B003CF">
        <w:rPr>
          <w:sz w:val="28"/>
          <w:szCs w:val="28"/>
        </w:rPr>
        <w:t xml:space="preserve"> дополнить показателями 7,8 следующего содержания:</w:t>
      </w:r>
    </w:p>
    <w:p w:rsidR="007B3A62" w:rsidRPr="00B003CF" w:rsidRDefault="007B3A62" w:rsidP="007B3A62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003CF">
        <w:rPr>
          <w:sz w:val="28"/>
          <w:szCs w:val="28"/>
        </w:rPr>
        <w:tab/>
        <w:t>«7. Увеличение среднего количества посещений спортивных объектов в день до 2 619</w:t>
      </w:r>
      <w:r w:rsidRPr="00B003CF">
        <w:t xml:space="preserve"> </w:t>
      </w:r>
      <w:r w:rsidRPr="00B003CF">
        <w:rPr>
          <w:sz w:val="28"/>
          <w:szCs w:val="28"/>
        </w:rPr>
        <w:t xml:space="preserve">посещений. </w:t>
      </w:r>
    </w:p>
    <w:p w:rsidR="00D0032E" w:rsidRPr="00B003CF" w:rsidRDefault="007B3A62" w:rsidP="007B3A62">
      <w:pPr>
        <w:pStyle w:val="a4"/>
        <w:ind w:left="0" w:right="-1"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8. Увеличение количества посетителей сайтов и подписчиков на официальных страницах в социальных сетях учреждений подведомственных  департаменту по социальной политики администрации города и департаменту образования администрации города до 9200 чел.».  </w:t>
      </w:r>
    </w:p>
    <w:p w:rsidR="00D0032E" w:rsidRPr="00B003CF" w:rsidRDefault="00D0032E" w:rsidP="00D0032E">
      <w:pPr>
        <w:jc w:val="both"/>
        <w:rPr>
          <w:b/>
          <w:sz w:val="28"/>
          <w:szCs w:val="28"/>
        </w:rPr>
      </w:pPr>
    </w:p>
    <w:p w:rsidR="000101D9" w:rsidRPr="00B003CF" w:rsidRDefault="000101D9" w:rsidP="000101D9">
      <w:pPr>
        <w:ind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1.2. Раздел 2 изложить в новой редакции согласно приложению                    1 к настоящему постановлению.</w:t>
      </w:r>
    </w:p>
    <w:p w:rsidR="00580DE1" w:rsidRPr="00B003CF" w:rsidRDefault="000101D9" w:rsidP="000101D9">
      <w:pPr>
        <w:ind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1.3. </w:t>
      </w:r>
      <w:r w:rsidR="007B3A62" w:rsidRPr="00B003CF">
        <w:rPr>
          <w:sz w:val="28"/>
          <w:szCs w:val="28"/>
        </w:rPr>
        <w:t>Т</w:t>
      </w:r>
      <w:r w:rsidRPr="00B003CF">
        <w:rPr>
          <w:sz w:val="28"/>
          <w:szCs w:val="28"/>
        </w:rPr>
        <w:t>аблиц</w:t>
      </w:r>
      <w:r w:rsidR="007B3A62" w:rsidRPr="00B003CF">
        <w:rPr>
          <w:sz w:val="28"/>
          <w:szCs w:val="28"/>
        </w:rPr>
        <w:t>у</w:t>
      </w:r>
      <w:r w:rsidRPr="00B003CF">
        <w:rPr>
          <w:sz w:val="28"/>
          <w:szCs w:val="28"/>
        </w:rPr>
        <w:t xml:space="preserve"> 1</w:t>
      </w:r>
      <w:r w:rsidR="00580DE1" w:rsidRPr="00B003CF">
        <w:rPr>
          <w:sz w:val="28"/>
          <w:szCs w:val="28"/>
        </w:rPr>
        <w:t>:</w:t>
      </w:r>
    </w:p>
    <w:p w:rsidR="000101D9" w:rsidRPr="00B003CF" w:rsidRDefault="00580DE1" w:rsidP="000101D9">
      <w:pPr>
        <w:ind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</w:t>
      </w:r>
      <w:r w:rsidR="000101D9" w:rsidRPr="00B003CF">
        <w:rPr>
          <w:sz w:val="28"/>
          <w:szCs w:val="28"/>
        </w:rPr>
        <w:t xml:space="preserve"> дополнить </w:t>
      </w:r>
      <w:r w:rsidR="000041B6" w:rsidRPr="00B003CF">
        <w:rPr>
          <w:sz w:val="28"/>
          <w:szCs w:val="28"/>
        </w:rPr>
        <w:t xml:space="preserve">строками </w:t>
      </w:r>
      <w:r w:rsidR="000101D9" w:rsidRPr="00B003CF">
        <w:rPr>
          <w:sz w:val="28"/>
          <w:szCs w:val="28"/>
        </w:rPr>
        <w:t>7,8</w:t>
      </w:r>
      <w:r w:rsidRPr="00B003CF">
        <w:rPr>
          <w:sz w:val="28"/>
          <w:szCs w:val="28"/>
        </w:rPr>
        <w:t>, изложив их в редакции</w:t>
      </w:r>
      <w:r w:rsidR="000101D9" w:rsidRPr="00B003CF">
        <w:rPr>
          <w:sz w:val="28"/>
          <w:szCs w:val="28"/>
        </w:rPr>
        <w:t xml:space="preserve"> согласно приложению 2 к настоящему постановлению</w:t>
      </w:r>
      <w:r w:rsidRPr="00B003CF">
        <w:rPr>
          <w:sz w:val="28"/>
          <w:szCs w:val="28"/>
        </w:rPr>
        <w:t>;</w:t>
      </w:r>
    </w:p>
    <w:p w:rsidR="00580DE1" w:rsidRPr="00B003CF" w:rsidRDefault="00580DE1" w:rsidP="000101D9">
      <w:pPr>
        <w:ind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дополнить сносками 7,8, изложив их в редакции согласно приложению 2 к настоящему постановлению.</w:t>
      </w:r>
    </w:p>
    <w:p w:rsidR="00580DE1" w:rsidRPr="00B003CF" w:rsidRDefault="000101D9" w:rsidP="000041B6">
      <w:pPr>
        <w:ind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1.4.</w:t>
      </w:r>
      <w:r w:rsidR="00427587" w:rsidRPr="00B003CF">
        <w:rPr>
          <w:sz w:val="28"/>
          <w:szCs w:val="28"/>
        </w:rPr>
        <w:t xml:space="preserve"> </w:t>
      </w:r>
      <w:r w:rsidR="002132D1" w:rsidRPr="00B003CF">
        <w:rPr>
          <w:sz w:val="28"/>
          <w:szCs w:val="28"/>
        </w:rPr>
        <w:t>В т</w:t>
      </w:r>
      <w:r w:rsidRPr="00B003CF">
        <w:rPr>
          <w:sz w:val="28"/>
          <w:szCs w:val="28"/>
        </w:rPr>
        <w:t>аблиц</w:t>
      </w:r>
      <w:r w:rsidR="002132D1" w:rsidRPr="00B003CF">
        <w:rPr>
          <w:sz w:val="28"/>
          <w:szCs w:val="28"/>
        </w:rPr>
        <w:t>е</w:t>
      </w:r>
      <w:r w:rsidRPr="00B003CF">
        <w:rPr>
          <w:sz w:val="28"/>
          <w:szCs w:val="28"/>
        </w:rPr>
        <w:t xml:space="preserve"> 2</w:t>
      </w:r>
      <w:r w:rsidR="00580DE1" w:rsidRPr="00B003CF">
        <w:rPr>
          <w:sz w:val="28"/>
          <w:szCs w:val="28"/>
        </w:rPr>
        <w:t>:</w:t>
      </w:r>
    </w:p>
    <w:p w:rsidR="00B51759" w:rsidRPr="00B003CF" w:rsidRDefault="00580DE1" w:rsidP="00B51759">
      <w:pPr>
        <w:pStyle w:val="a4"/>
        <w:ind w:left="0" w:right="-1"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цель</w:t>
      </w:r>
      <w:r w:rsidR="00B51759" w:rsidRPr="00B003CF">
        <w:rPr>
          <w:sz w:val="28"/>
          <w:szCs w:val="28"/>
        </w:rPr>
        <w:t xml:space="preserve"> муниципальной программы» изложить в следующей редакции:</w:t>
      </w:r>
    </w:p>
    <w:p w:rsidR="00B51759" w:rsidRPr="00B003CF" w:rsidRDefault="00B51759" w:rsidP="00B51759">
      <w:pPr>
        <w:pStyle w:val="a4"/>
        <w:ind w:left="0" w:right="-1"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 «Обеспечение условий для приостановления роста немедицинского потребления наркотиков, поэтапное сокращение распространения наркомании, поэтапное сокращение распространения алкоголизма, ф</w:t>
      </w:r>
      <w:r w:rsidRPr="00B003CF">
        <w:rPr>
          <w:bCs/>
          <w:sz w:val="28"/>
          <w:szCs w:val="28"/>
        </w:rPr>
        <w:t xml:space="preserve">ормирование  </w:t>
      </w:r>
      <w:r w:rsidRPr="00B003CF">
        <w:rPr>
          <w:sz w:val="28"/>
          <w:szCs w:val="28"/>
        </w:rPr>
        <w:t>у населения активных жизненных позиций, пропагандирующих здоровый образ жизни</w:t>
      </w:r>
      <w:r w:rsidRPr="00B003CF">
        <w:rPr>
          <w:bCs/>
          <w:sz w:val="28"/>
          <w:szCs w:val="28"/>
        </w:rPr>
        <w:t>,</w:t>
      </w:r>
      <w:r w:rsidRPr="00B003CF">
        <w:rPr>
          <w:sz w:val="28"/>
          <w:szCs w:val="28"/>
        </w:rPr>
        <w:t xml:space="preserve"> ф</w:t>
      </w:r>
      <w:r w:rsidRPr="00B003CF">
        <w:rPr>
          <w:bCs/>
          <w:sz w:val="28"/>
          <w:szCs w:val="28"/>
        </w:rPr>
        <w:t>ормирование культуры общественного здоровья, ответственного отношения к здоровью»;</w:t>
      </w:r>
    </w:p>
    <w:p w:rsidR="000041B6" w:rsidRPr="00B003CF" w:rsidRDefault="000101D9" w:rsidP="000041B6">
      <w:pPr>
        <w:ind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 </w:t>
      </w:r>
      <w:r w:rsidR="00580DE1" w:rsidRPr="00B003CF">
        <w:rPr>
          <w:sz w:val="28"/>
          <w:szCs w:val="28"/>
        </w:rPr>
        <w:t>- дополнить строками 1</w:t>
      </w:r>
      <w:r w:rsidR="00712065" w:rsidRPr="00B003CF">
        <w:rPr>
          <w:sz w:val="28"/>
          <w:szCs w:val="28"/>
        </w:rPr>
        <w:t>.</w:t>
      </w:r>
      <w:r w:rsidR="00580DE1" w:rsidRPr="00B003CF">
        <w:rPr>
          <w:sz w:val="28"/>
          <w:szCs w:val="28"/>
        </w:rPr>
        <w:t>3, 3</w:t>
      </w:r>
      <w:r w:rsidR="00712065" w:rsidRPr="00B003CF">
        <w:rPr>
          <w:sz w:val="28"/>
          <w:szCs w:val="28"/>
        </w:rPr>
        <w:t>.</w:t>
      </w:r>
      <w:r w:rsidR="00580DE1" w:rsidRPr="00B003CF">
        <w:rPr>
          <w:sz w:val="28"/>
          <w:szCs w:val="28"/>
        </w:rPr>
        <w:t xml:space="preserve">4 изложив их в редакции </w:t>
      </w:r>
      <w:r w:rsidR="000041B6" w:rsidRPr="00B003CF">
        <w:rPr>
          <w:sz w:val="28"/>
          <w:szCs w:val="28"/>
        </w:rPr>
        <w:t>согласно приложению 3 к настоящему постановлению.</w:t>
      </w:r>
    </w:p>
    <w:p w:rsidR="000101D9" w:rsidRPr="00B003CF" w:rsidRDefault="000101D9" w:rsidP="000101D9">
      <w:pPr>
        <w:ind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0101D9" w:rsidRPr="00B003CF" w:rsidRDefault="000101D9" w:rsidP="000101D9">
      <w:pPr>
        <w:ind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2132D1" w:rsidRPr="00B003CF" w:rsidRDefault="002132D1" w:rsidP="000101D9">
      <w:pPr>
        <w:ind w:firstLine="709"/>
        <w:jc w:val="both"/>
        <w:rPr>
          <w:sz w:val="28"/>
          <w:szCs w:val="28"/>
        </w:rPr>
      </w:pPr>
    </w:p>
    <w:p w:rsidR="002132D1" w:rsidRPr="00B003CF" w:rsidRDefault="002132D1" w:rsidP="000101D9">
      <w:pPr>
        <w:ind w:firstLine="709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Глава города                                                                     В.В. Тихонов</w:t>
      </w:r>
    </w:p>
    <w:p w:rsidR="000101D9" w:rsidRPr="00B003CF" w:rsidRDefault="000101D9" w:rsidP="00A87B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1759" w:rsidRPr="00B003CF" w:rsidRDefault="00B51759" w:rsidP="00A87B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1759" w:rsidRPr="00B003CF" w:rsidRDefault="00B51759" w:rsidP="00A87B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1759" w:rsidRPr="00B003CF" w:rsidRDefault="00B51759" w:rsidP="00A87B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1759" w:rsidRPr="00B003CF" w:rsidRDefault="00B51759" w:rsidP="00A87B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1759" w:rsidRPr="00B003CF" w:rsidRDefault="00B51759" w:rsidP="00A87B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1759" w:rsidRPr="00B003CF" w:rsidRDefault="00B51759" w:rsidP="00A87B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1759" w:rsidRPr="00B003CF" w:rsidRDefault="00B51759" w:rsidP="00A87B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1759" w:rsidRPr="00B003CF" w:rsidRDefault="00B51759" w:rsidP="00A87B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1759" w:rsidRPr="00B003CF" w:rsidRDefault="00B51759" w:rsidP="00A87B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1759" w:rsidRPr="00B003CF" w:rsidRDefault="00B51759" w:rsidP="000041B6">
      <w:pPr>
        <w:tabs>
          <w:tab w:val="left" w:pos="4428"/>
        </w:tabs>
        <w:rPr>
          <w:rFonts w:eastAsiaTheme="minorEastAsia"/>
          <w:b/>
          <w:bCs/>
          <w:sz w:val="28"/>
          <w:szCs w:val="28"/>
        </w:rPr>
      </w:pPr>
    </w:p>
    <w:p w:rsidR="000101D9" w:rsidRPr="00B003CF" w:rsidRDefault="000041B6" w:rsidP="000041B6">
      <w:pPr>
        <w:tabs>
          <w:tab w:val="left" w:pos="4428"/>
        </w:tabs>
        <w:rPr>
          <w:sz w:val="28"/>
          <w:szCs w:val="28"/>
        </w:rPr>
      </w:pPr>
      <w:r w:rsidRPr="00B003CF">
        <w:rPr>
          <w:rFonts w:eastAsiaTheme="minorEastAsia"/>
          <w:b/>
          <w:bCs/>
          <w:sz w:val="28"/>
          <w:szCs w:val="28"/>
        </w:rPr>
        <w:lastRenderedPageBreak/>
        <w:t xml:space="preserve">                                                                            </w:t>
      </w:r>
      <w:r w:rsidR="000101D9" w:rsidRPr="00B003CF">
        <w:rPr>
          <w:sz w:val="28"/>
          <w:szCs w:val="28"/>
        </w:rPr>
        <w:t xml:space="preserve">Приложение 1 к постановлению </w:t>
      </w:r>
    </w:p>
    <w:p w:rsidR="000101D9" w:rsidRPr="00B003CF" w:rsidRDefault="000101D9" w:rsidP="000101D9">
      <w:pPr>
        <w:ind w:left="5670"/>
        <w:rPr>
          <w:sz w:val="28"/>
          <w:szCs w:val="28"/>
        </w:rPr>
      </w:pPr>
      <w:r w:rsidRPr="00B003CF">
        <w:rPr>
          <w:sz w:val="28"/>
          <w:szCs w:val="28"/>
        </w:rPr>
        <w:t>администрации города</w:t>
      </w:r>
    </w:p>
    <w:p w:rsidR="000101D9" w:rsidRPr="00B003CF" w:rsidRDefault="000101D9" w:rsidP="000101D9">
      <w:pPr>
        <w:ind w:left="5670"/>
        <w:rPr>
          <w:sz w:val="28"/>
          <w:szCs w:val="28"/>
        </w:rPr>
      </w:pPr>
      <w:r w:rsidRPr="00B003CF">
        <w:rPr>
          <w:sz w:val="28"/>
          <w:szCs w:val="28"/>
        </w:rPr>
        <w:t>от ____________ №________</w:t>
      </w:r>
    </w:p>
    <w:p w:rsidR="000101D9" w:rsidRPr="00B003CF" w:rsidRDefault="000101D9" w:rsidP="000101D9">
      <w:pPr>
        <w:pStyle w:val="ConsPlusTitle"/>
        <w:jc w:val="center"/>
        <w:outlineLvl w:val="1"/>
      </w:pPr>
    </w:p>
    <w:p w:rsidR="000101D9" w:rsidRPr="00B003CF" w:rsidRDefault="000101D9" w:rsidP="000101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03CF">
        <w:rPr>
          <w:rFonts w:ascii="Times New Roman" w:hAnsi="Times New Roman" w:cs="Times New Roman"/>
          <w:sz w:val="28"/>
          <w:szCs w:val="28"/>
        </w:rPr>
        <w:t>Раздел 2. МЕХАНИЗМ РЕАЛИЗАЦИИ МУНИЦИПАЛЬНОЙ ПРОГРАММЫ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Ответственным исполнителем муниципальной программы является управление по вопросам законности, правопорядка и безопасности администрации города.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Ответственный исполнитель муниципальной программы: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готовит проекты постановлений администрации города о внесении изменений в муниципальную программу в установленном порядке;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размещает на официальном сайте органов местного самоуправления города Нижневартовска и общедоступном информационном ресурсе стратегического планирования в информационно-телекоммуникационной сети "Интернет" утвержденную муниципальную программу и постановления администрации города о внесении изменений в нее;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- организует освещение в </w:t>
      </w:r>
      <w:proofErr w:type="gramStart"/>
      <w:r w:rsidRPr="00B003CF">
        <w:rPr>
          <w:sz w:val="28"/>
          <w:szCs w:val="28"/>
        </w:rPr>
        <w:t>средствах</w:t>
      </w:r>
      <w:proofErr w:type="gramEnd"/>
      <w:r w:rsidRPr="00B003CF">
        <w:rPr>
          <w:sz w:val="28"/>
          <w:szCs w:val="28"/>
        </w:rPr>
        <w:t xml:space="preserve"> массовой информации и информационно-телекоммуникационной сети "Интернет" хода реализации муниципальной программы для информирования населения, бизнес-сообщества, общественных организаций;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- разрабатывает в </w:t>
      </w:r>
      <w:proofErr w:type="gramStart"/>
      <w:r w:rsidRPr="00B003CF">
        <w:rPr>
          <w:sz w:val="28"/>
          <w:szCs w:val="28"/>
        </w:rPr>
        <w:t>пределах</w:t>
      </w:r>
      <w:proofErr w:type="gramEnd"/>
      <w:r w:rsidRPr="00B003CF">
        <w:rPr>
          <w:sz w:val="28"/>
          <w:szCs w:val="28"/>
        </w:rPr>
        <w:t xml:space="preserve"> своих полномочий проекты муниципальных правовых актов, необходимых для реализации муниципальной программы;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обеспечивает привлечение средств из бюджетов других уровней на реализацию муниципальной программы;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координирует деятельность соисполнителей муниципальной программы по реализации основных мероприятий муниципальной программы;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осуществляет мониторинг и контроль реализации муниципальной программы;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готовит отчет о ходе реализации муниципальной программы и об оценке эффективности реализации муниципальной программы, представляет его в департамент экономики администрации города в установленном порядке;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проводит оценку эффективности реализации муниципальной программы в установленном порядке;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вносит информацию в государственную автоматизированную систему "Управление" (ГАСУ).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Соисполнителями муниципальной программы являются: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департамент образования администрации города;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департамент по социальной политике администрации города;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департамент общественных коммуникаций администрации города;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муниципальные учреждения в сфере образования;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муниципальные учреждения в сфере культуры;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муниципальные учреждения в сфере физической культуры и спорта;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lastRenderedPageBreak/>
        <w:t>- муниципальные учреждения в сфере молодежной политики;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Нижневартовска".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Соисполнители муниципальной программы: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формируют предложения в муниципальную программу;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- представляют ответственному исполнителю муниципальной программы сведения о реализации </w:t>
      </w:r>
      <w:proofErr w:type="gramStart"/>
      <w:r w:rsidRPr="00B003CF">
        <w:rPr>
          <w:sz w:val="28"/>
          <w:szCs w:val="28"/>
        </w:rPr>
        <w:t>основных</w:t>
      </w:r>
      <w:proofErr w:type="gramEnd"/>
      <w:r w:rsidRPr="00B003CF">
        <w:rPr>
          <w:sz w:val="28"/>
          <w:szCs w:val="28"/>
        </w:rPr>
        <w:t xml:space="preserve"> мероприятий муниципальной программы для мониторинга и формирования сводной информации о ходе реализации муниципальной программы и об оценке эффективности реализации муниципальной программы;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- согласовывают проекты постановлений администрации города о внесении изменений в муниципальную программу в отношении реализуемых мероприятий муниципальной программы.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При реализации муниципальной программы применяются технологии бережливого производства, которые способствуют уменьшению временных потерь, ликвидации дублирующих функций, применению энергосберегающих технологий.</w:t>
      </w:r>
    </w:p>
    <w:p w:rsidR="005337F2" w:rsidRPr="00B003CF" w:rsidRDefault="005337F2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Реализация мероприятий муниципальной программы способствует укреплению здоровья, увеличение средней продолжительности жизни населения и обеспечивает экономическую безопасность города и округа.  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Муниципальной программой не предусмотрены мероприятия на принципах проектного управления и мероприятия с применением инициативного бюджетирования.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>Финансовое обеспечение муниципальной программы осуществляется за счет средств бюджета автономного округа и средств бюджета города.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003CF">
        <w:rPr>
          <w:sz w:val="28"/>
          <w:szCs w:val="28"/>
        </w:rPr>
        <w:t>Средства бюджета автономного округа поступают в рамках государственной программы Ханты-Мансийского автономного округа - Югры "Профилактика правонарушений и обеспечение отдельных прав граждан", утвержденной постановлением Правительства Ханты-Мансийского автономного округа - Югры от 05.10.2018 N 348-п.</w:t>
      </w:r>
      <w:proofErr w:type="gramEnd"/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Целевые показатели муниципальной программы приведены в </w:t>
      </w:r>
      <w:hyperlink w:anchor="Par154" w:tooltip="Целевые показатели муниципальной программы" w:history="1">
        <w:r w:rsidRPr="00B003CF">
          <w:rPr>
            <w:sz w:val="28"/>
            <w:szCs w:val="28"/>
          </w:rPr>
          <w:t>таблице 1</w:t>
        </w:r>
      </w:hyperlink>
      <w:r w:rsidRPr="00B003CF">
        <w:rPr>
          <w:sz w:val="28"/>
          <w:szCs w:val="28"/>
        </w:rPr>
        <w:t>.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Распределение </w:t>
      </w:r>
      <w:proofErr w:type="gramStart"/>
      <w:r w:rsidRPr="00B003CF">
        <w:rPr>
          <w:sz w:val="28"/>
          <w:szCs w:val="28"/>
        </w:rPr>
        <w:t>финансовых</w:t>
      </w:r>
      <w:proofErr w:type="gramEnd"/>
      <w:r w:rsidRPr="00B003CF">
        <w:rPr>
          <w:sz w:val="28"/>
          <w:szCs w:val="28"/>
        </w:rPr>
        <w:t xml:space="preserve"> ресурсов муниципальной программы приведено в </w:t>
      </w:r>
      <w:hyperlink w:anchor="Par274" w:tooltip="Распределение финансовых ресурсов муниципальной программы" w:history="1">
        <w:r w:rsidRPr="00B003CF">
          <w:rPr>
            <w:sz w:val="28"/>
            <w:szCs w:val="28"/>
          </w:rPr>
          <w:t>таблице 2</w:t>
        </w:r>
      </w:hyperlink>
      <w:r w:rsidRPr="00B003CF">
        <w:rPr>
          <w:sz w:val="28"/>
          <w:szCs w:val="28"/>
        </w:rPr>
        <w:t>.</w:t>
      </w:r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003CF">
        <w:rPr>
          <w:sz w:val="28"/>
          <w:szCs w:val="28"/>
        </w:rPr>
        <w:t xml:space="preserve">Мероприятия, реализуемые на принципах проектного управления, направленные в том числе на исполнение национальных, федеральных и региональных проектов Российской Федерации, в рамках муниципальной программы отсутствуют </w:t>
      </w:r>
      <w:hyperlink w:anchor="Par782" w:tooltip="Мероприятия, реализуемые на принципах проектного управления," w:history="1">
        <w:r w:rsidRPr="00B003CF">
          <w:rPr>
            <w:sz w:val="28"/>
            <w:szCs w:val="28"/>
          </w:rPr>
          <w:t>(таблица 3)</w:t>
        </w:r>
      </w:hyperlink>
      <w:r w:rsidRPr="00B003CF">
        <w:rPr>
          <w:sz w:val="28"/>
          <w:szCs w:val="28"/>
        </w:rPr>
        <w:t>.</w:t>
      </w:r>
      <w:proofErr w:type="gramEnd"/>
    </w:p>
    <w:p w:rsidR="000101D9" w:rsidRPr="00B003CF" w:rsidRDefault="000101D9" w:rsidP="000101D9">
      <w:pPr>
        <w:pStyle w:val="ConsPlusNormal"/>
        <w:ind w:firstLine="540"/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Перечень возможных рисков при реализации муниципальной программы и мер по их преодолению приведен в </w:t>
      </w:r>
      <w:hyperlink w:anchor="Par829" w:tooltip="Перечень" w:history="1">
        <w:r w:rsidRPr="00B003CF">
          <w:rPr>
            <w:sz w:val="28"/>
            <w:szCs w:val="28"/>
          </w:rPr>
          <w:t>таблице 4</w:t>
        </w:r>
      </w:hyperlink>
      <w:r w:rsidRPr="00B003CF">
        <w:rPr>
          <w:sz w:val="28"/>
          <w:szCs w:val="28"/>
        </w:rPr>
        <w:t>.</w:t>
      </w:r>
    </w:p>
    <w:p w:rsidR="00580DE1" w:rsidRPr="00B003CF" w:rsidRDefault="00580DE1" w:rsidP="004D1EBB">
      <w:pPr>
        <w:tabs>
          <w:tab w:val="left" w:pos="4428"/>
        </w:tabs>
        <w:ind w:left="5670"/>
        <w:rPr>
          <w:sz w:val="28"/>
          <w:szCs w:val="28"/>
        </w:rPr>
        <w:sectPr w:rsidR="00580DE1" w:rsidRPr="00B003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4D1EBB" w:rsidRPr="00B003CF" w:rsidRDefault="004D1EBB" w:rsidP="00996F5E">
      <w:pPr>
        <w:tabs>
          <w:tab w:val="left" w:pos="4428"/>
        </w:tabs>
        <w:ind w:left="5670"/>
        <w:jc w:val="right"/>
        <w:rPr>
          <w:sz w:val="28"/>
          <w:szCs w:val="28"/>
        </w:rPr>
      </w:pPr>
      <w:r w:rsidRPr="00B003CF">
        <w:rPr>
          <w:sz w:val="28"/>
          <w:szCs w:val="28"/>
        </w:rPr>
        <w:lastRenderedPageBreak/>
        <w:t xml:space="preserve">Приложение 2 к постановлению </w:t>
      </w:r>
    </w:p>
    <w:p w:rsidR="004D1EBB" w:rsidRPr="00B003CF" w:rsidRDefault="00996F5E" w:rsidP="00996F5E">
      <w:pPr>
        <w:ind w:left="5670"/>
        <w:jc w:val="center"/>
        <w:rPr>
          <w:sz w:val="28"/>
          <w:szCs w:val="28"/>
        </w:rPr>
      </w:pPr>
      <w:r w:rsidRPr="00B003CF">
        <w:rPr>
          <w:sz w:val="28"/>
          <w:szCs w:val="28"/>
        </w:rPr>
        <w:t xml:space="preserve">                                                    </w:t>
      </w:r>
      <w:r w:rsidR="004D1EBB" w:rsidRPr="00B003CF">
        <w:rPr>
          <w:sz w:val="28"/>
          <w:szCs w:val="28"/>
        </w:rPr>
        <w:t>администрации города</w:t>
      </w:r>
    </w:p>
    <w:p w:rsidR="004D1EBB" w:rsidRPr="00B003CF" w:rsidRDefault="00996F5E" w:rsidP="00996F5E">
      <w:pPr>
        <w:ind w:left="5670"/>
        <w:jc w:val="center"/>
        <w:rPr>
          <w:sz w:val="28"/>
          <w:szCs w:val="28"/>
        </w:rPr>
      </w:pPr>
      <w:r w:rsidRPr="00B003CF">
        <w:rPr>
          <w:sz w:val="28"/>
          <w:szCs w:val="28"/>
        </w:rPr>
        <w:t xml:space="preserve">                                                               </w:t>
      </w:r>
      <w:r w:rsidR="004D1EBB" w:rsidRPr="00B003CF">
        <w:rPr>
          <w:sz w:val="28"/>
          <w:szCs w:val="28"/>
        </w:rPr>
        <w:t>от ____________ №________</w:t>
      </w:r>
    </w:p>
    <w:p w:rsidR="00996F5E" w:rsidRPr="00B003CF" w:rsidRDefault="00996F5E" w:rsidP="004D1EBB">
      <w:pPr>
        <w:ind w:left="5670"/>
        <w:rPr>
          <w:sz w:val="28"/>
          <w:szCs w:val="28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90"/>
        <w:gridCol w:w="851"/>
        <w:gridCol w:w="992"/>
        <w:gridCol w:w="1134"/>
        <w:gridCol w:w="850"/>
        <w:gridCol w:w="851"/>
        <w:gridCol w:w="850"/>
        <w:gridCol w:w="1134"/>
        <w:gridCol w:w="1134"/>
        <w:gridCol w:w="1134"/>
        <w:gridCol w:w="1276"/>
        <w:gridCol w:w="1559"/>
      </w:tblGrid>
      <w:tr w:rsidR="00B003CF" w:rsidRPr="00B003CF" w:rsidTr="00B5175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5E" w:rsidRPr="00B003CF" w:rsidRDefault="00996F5E" w:rsidP="00BC274D">
            <w:pPr>
              <w:pStyle w:val="ConsPlusNormal"/>
              <w:jc w:val="center"/>
            </w:pPr>
          </w:p>
          <w:p w:rsidR="00AA68C3" w:rsidRPr="00B003CF" w:rsidRDefault="00AA68C3" w:rsidP="00BC274D">
            <w:pPr>
              <w:pStyle w:val="ConsPlusNormal"/>
              <w:jc w:val="center"/>
            </w:pPr>
            <w:r w:rsidRPr="00B003CF"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B003CF" w:rsidRDefault="00AA68C3" w:rsidP="00BC5E33">
            <w:pPr>
              <w:pStyle w:val="ConsPlusNormal"/>
              <w:jc w:val="center"/>
            </w:pPr>
            <w:r w:rsidRPr="00B003CF">
              <w:t>Среднее количество посещений спортивных объектов в день (</w:t>
            </w:r>
            <w:proofErr w:type="spellStart"/>
            <w:r w:rsidRPr="00B003CF">
              <w:t>посе</w:t>
            </w:r>
            <w:r w:rsidR="00BC5E33" w:rsidRPr="00B003CF">
              <w:t>щ</w:t>
            </w:r>
            <w:proofErr w:type="spellEnd"/>
            <w:r w:rsidRPr="00B003CF">
              <w:t>.) &lt;7&gt;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B003CF" w:rsidRDefault="00580DE1" w:rsidP="00647F6C">
            <w:pPr>
              <w:pStyle w:val="ConsPlusNormal"/>
              <w:jc w:val="center"/>
            </w:pPr>
            <w:r w:rsidRPr="00B003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2 469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2 469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2 569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2 619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2 619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2 619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2 619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2 619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2 619</w:t>
            </w:r>
          </w:p>
        </w:tc>
      </w:tr>
      <w:tr w:rsidR="00AA68C3" w:rsidRPr="00B003CF" w:rsidTr="00B5175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B003CF" w:rsidRDefault="00AA68C3" w:rsidP="00BC274D">
            <w:pPr>
              <w:pStyle w:val="ConsPlusNormal"/>
              <w:jc w:val="center"/>
            </w:pPr>
            <w:r w:rsidRPr="00B003CF"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B003CF" w:rsidRDefault="001F4100" w:rsidP="007E14BC">
            <w:pPr>
              <w:pStyle w:val="ConsPlusNormal"/>
              <w:jc w:val="center"/>
            </w:pPr>
            <w:r w:rsidRPr="00B003CF">
              <w:t>Количество посетителей сайтов и подписчиков на официальны</w:t>
            </w:r>
            <w:r w:rsidR="00580DE1" w:rsidRPr="00B003CF">
              <w:t>х</w:t>
            </w:r>
            <w:r w:rsidRPr="00B003CF">
              <w:t xml:space="preserve"> страниц</w:t>
            </w:r>
            <w:r w:rsidR="00580DE1" w:rsidRPr="00B003CF">
              <w:t>ах</w:t>
            </w:r>
            <w:r w:rsidRPr="00B003CF">
              <w:t xml:space="preserve"> в социальных сетях учреждений подведомственных  департаменту по социальной политики</w:t>
            </w:r>
            <w:r w:rsidR="00580DE1" w:rsidRPr="00B003CF">
              <w:t xml:space="preserve"> администрации города</w:t>
            </w:r>
            <w:r w:rsidRPr="00B003CF">
              <w:t xml:space="preserve">  и департамент</w:t>
            </w:r>
            <w:r w:rsidR="00EC7896" w:rsidRPr="00B003CF">
              <w:t>у</w:t>
            </w:r>
            <w:r w:rsidRPr="00B003CF">
              <w:t xml:space="preserve"> образования </w:t>
            </w:r>
            <w:r w:rsidR="00580DE1" w:rsidRPr="00B003CF">
              <w:t xml:space="preserve">администрации города  </w:t>
            </w:r>
            <w:r w:rsidRPr="00B003CF">
              <w:t>(чел.) &lt;8&gt;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B003CF" w:rsidRDefault="00580DE1" w:rsidP="00647F6C">
            <w:pPr>
              <w:pStyle w:val="ConsPlusNormal"/>
              <w:jc w:val="center"/>
            </w:pPr>
            <w:r w:rsidRPr="00B003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B003CF" w:rsidRDefault="009F0D44" w:rsidP="00647F6C">
            <w:pPr>
              <w:pStyle w:val="ConsPlusNormal"/>
              <w:jc w:val="center"/>
            </w:pPr>
            <w:r w:rsidRPr="00B003CF">
              <w:t>8 500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8 500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8 700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8 900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9 100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9 200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9 200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8C3" w:rsidRPr="00B003CF" w:rsidRDefault="00AA68C3" w:rsidP="00647F6C">
            <w:pPr>
              <w:pStyle w:val="ConsPlusNormal"/>
              <w:jc w:val="center"/>
            </w:pPr>
            <w:r w:rsidRPr="00B003CF">
              <w:t>9 200</w:t>
            </w:r>
          </w:p>
        </w:tc>
      </w:tr>
    </w:tbl>
    <w:p w:rsidR="009B3258" w:rsidRPr="00B003CF" w:rsidRDefault="009B3258" w:rsidP="00446B2F">
      <w:pPr>
        <w:pStyle w:val="ConsPlusNormal"/>
        <w:tabs>
          <w:tab w:val="left" w:pos="0"/>
        </w:tabs>
        <w:jc w:val="both"/>
      </w:pPr>
    </w:p>
    <w:p w:rsidR="001F4100" w:rsidRPr="00B003CF" w:rsidRDefault="001F4100" w:rsidP="00580DE1">
      <w:pPr>
        <w:pStyle w:val="ConsPlusNormal"/>
        <w:tabs>
          <w:tab w:val="left" w:pos="0"/>
        </w:tabs>
        <w:jc w:val="both"/>
        <w:rPr>
          <w:sz w:val="28"/>
          <w:szCs w:val="28"/>
        </w:rPr>
      </w:pPr>
      <w:r w:rsidRPr="00B003CF">
        <w:rPr>
          <w:sz w:val="28"/>
          <w:szCs w:val="28"/>
        </w:rPr>
        <w:t>&lt;7</w:t>
      </w:r>
      <w:proofErr w:type="gramStart"/>
      <w:r w:rsidRPr="00B003CF">
        <w:rPr>
          <w:sz w:val="28"/>
          <w:szCs w:val="28"/>
        </w:rPr>
        <w:t xml:space="preserve">&gt; </w:t>
      </w:r>
      <w:r w:rsidR="00580DE1" w:rsidRPr="00B003CF">
        <w:rPr>
          <w:sz w:val="28"/>
          <w:szCs w:val="28"/>
        </w:rPr>
        <w:t>Р</w:t>
      </w:r>
      <w:proofErr w:type="gramEnd"/>
      <w:r w:rsidR="00580DE1" w:rsidRPr="00B003CF">
        <w:rPr>
          <w:sz w:val="28"/>
          <w:szCs w:val="28"/>
        </w:rPr>
        <w:t>ассчитывается</w:t>
      </w:r>
      <w:r w:rsidRPr="00B003CF">
        <w:rPr>
          <w:sz w:val="28"/>
          <w:szCs w:val="28"/>
        </w:rPr>
        <w:t xml:space="preserve"> исходя из усредненного количества посещений спортивных объектов в день гражданами, занимающим</w:t>
      </w:r>
      <w:r w:rsidR="00580DE1" w:rsidRPr="00B003CF">
        <w:rPr>
          <w:sz w:val="28"/>
          <w:szCs w:val="28"/>
        </w:rPr>
        <w:t>и</w:t>
      </w:r>
      <w:r w:rsidRPr="00B003CF">
        <w:rPr>
          <w:sz w:val="28"/>
          <w:szCs w:val="28"/>
        </w:rPr>
        <w:t xml:space="preserve">ся физической культурой и спортом. Исходными данными являются: журнал учета посещений, количество входных билетов, количество зарегистрированных входов посетителей, </w:t>
      </w:r>
      <w:proofErr w:type="gramStart"/>
      <w:r w:rsidRPr="00B003CF">
        <w:rPr>
          <w:sz w:val="28"/>
          <w:szCs w:val="28"/>
        </w:rPr>
        <w:t>позволяющие</w:t>
      </w:r>
      <w:proofErr w:type="gramEnd"/>
      <w:r w:rsidRPr="00B003CF">
        <w:rPr>
          <w:sz w:val="28"/>
          <w:szCs w:val="28"/>
        </w:rPr>
        <w:t xml:space="preserve"> оценить искомую величину. Количество посещений отражает не количество физических лиц, пользующихся услугами данного спортивного объекта, а именно количество </w:t>
      </w:r>
      <w:r w:rsidR="00996F5E" w:rsidRPr="00B003CF">
        <w:rPr>
          <w:sz w:val="28"/>
          <w:szCs w:val="28"/>
        </w:rPr>
        <w:t>посещений</w:t>
      </w:r>
      <w:r w:rsidR="00FB7D63" w:rsidRPr="00B003CF">
        <w:rPr>
          <w:sz w:val="28"/>
          <w:szCs w:val="28"/>
        </w:rPr>
        <w:t>.</w:t>
      </w:r>
      <w:r w:rsidRPr="00B003CF">
        <w:rPr>
          <w:sz w:val="28"/>
          <w:szCs w:val="28"/>
        </w:rPr>
        <w:t xml:space="preserve"> </w:t>
      </w:r>
    </w:p>
    <w:p w:rsidR="001F4100" w:rsidRPr="00B003CF" w:rsidRDefault="001F4100" w:rsidP="001F4100">
      <w:pPr>
        <w:pStyle w:val="ConsPlusNormal"/>
        <w:tabs>
          <w:tab w:val="left" w:pos="0"/>
        </w:tabs>
        <w:rPr>
          <w:sz w:val="28"/>
          <w:szCs w:val="28"/>
        </w:rPr>
      </w:pPr>
    </w:p>
    <w:p w:rsidR="001F4100" w:rsidRPr="00B003CF" w:rsidRDefault="001F4100" w:rsidP="00FB7D63">
      <w:pPr>
        <w:pStyle w:val="ConsPlusNormal"/>
        <w:tabs>
          <w:tab w:val="left" w:pos="0"/>
        </w:tabs>
        <w:jc w:val="both"/>
        <w:rPr>
          <w:sz w:val="28"/>
          <w:szCs w:val="28"/>
        </w:rPr>
      </w:pPr>
      <w:r w:rsidRPr="00B003CF">
        <w:rPr>
          <w:sz w:val="28"/>
          <w:szCs w:val="28"/>
        </w:rPr>
        <w:t xml:space="preserve">&lt;8&gt; </w:t>
      </w:r>
      <w:r w:rsidR="00FB7D63" w:rsidRPr="00B003CF">
        <w:rPr>
          <w:sz w:val="28"/>
          <w:szCs w:val="28"/>
        </w:rPr>
        <w:t xml:space="preserve">Показатель определяется методом экстраполяции исходя из количества </w:t>
      </w:r>
      <w:r w:rsidRPr="00B003CF">
        <w:rPr>
          <w:sz w:val="28"/>
          <w:szCs w:val="28"/>
        </w:rPr>
        <w:t xml:space="preserve"> граждан, посетивших сайты подведомственных учреждений департаменту по социальной политике </w:t>
      </w:r>
      <w:r w:rsidR="00996F5E" w:rsidRPr="00B003CF">
        <w:rPr>
          <w:sz w:val="28"/>
          <w:szCs w:val="28"/>
        </w:rPr>
        <w:t xml:space="preserve">администрации города </w:t>
      </w:r>
      <w:r w:rsidRPr="00B003CF">
        <w:rPr>
          <w:sz w:val="28"/>
          <w:szCs w:val="28"/>
        </w:rPr>
        <w:t xml:space="preserve">и департаменту образования  администрации города и  </w:t>
      </w:r>
      <w:r w:rsidR="00996F5E" w:rsidRPr="00B003CF">
        <w:rPr>
          <w:sz w:val="28"/>
          <w:szCs w:val="28"/>
        </w:rPr>
        <w:t xml:space="preserve">граждан, </w:t>
      </w:r>
      <w:r w:rsidRPr="00B003CF">
        <w:rPr>
          <w:sz w:val="28"/>
          <w:szCs w:val="28"/>
        </w:rPr>
        <w:t xml:space="preserve">подписанных на их официальных страницах  в социальных сетях. </w:t>
      </w:r>
    </w:p>
    <w:p w:rsidR="001F4100" w:rsidRPr="00B003CF" w:rsidRDefault="001F4100" w:rsidP="001F4100">
      <w:pPr>
        <w:tabs>
          <w:tab w:val="left" w:pos="4428"/>
        </w:tabs>
        <w:ind w:left="9923"/>
        <w:rPr>
          <w:sz w:val="28"/>
          <w:szCs w:val="28"/>
        </w:rPr>
      </w:pPr>
      <w:r w:rsidRPr="00B003CF">
        <w:rPr>
          <w:sz w:val="28"/>
          <w:szCs w:val="28"/>
        </w:rPr>
        <w:lastRenderedPageBreak/>
        <w:t xml:space="preserve">Приложение 3 к постановлению </w:t>
      </w:r>
    </w:p>
    <w:p w:rsidR="001F4100" w:rsidRPr="00B003CF" w:rsidRDefault="001F4100" w:rsidP="001F4100">
      <w:pPr>
        <w:ind w:left="9923"/>
        <w:rPr>
          <w:sz w:val="28"/>
          <w:szCs w:val="28"/>
        </w:rPr>
      </w:pPr>
      <w:r w:rsidRPr="00B003CF">
        <w:rPr>
          <w:sz w:val="28"/>
          <w:szCs w:val="28"/>
        </w:rPr>
        <w:t>администрации города</w:t>
      </w:r>
    </w:p>
    <w:p w:rsidR="001F4100" w:rsidRPr="00B003CF" w:rsidRDefault="001F4100" w:rsidP="001F4100">
      <w:pPr>
        <w:ind w:left="9923"/>
        <w:rPr>
          <w:sz w:val="28"/>
          <w:szCs w:val="28"/>
        </w:rPr>
      </w:pPr>
      <w:r w:rsidRPr="00B003CF">
        <w:rPr>
          <w:sz w:val="28"/>
          <w:szCs w:val="28"/>
        </w:rPr>
        <w:t>от ____________ №________</w:t>
      </w:r>
    </w:p>
    <w:p w:rsidR="001F4100" w:rsidRPr="00B003CF" w:rsidRDefault="001F4100" w:rsidP="001F4100">
      <w:pPr>
        <w:pStyle w:val="ConsPlusNormal"/>
        <w:jc w:val="right"/>
        <w:outlineLvl w:val="1"/>
        <w:rPr>
          <w:sz w:val="28"/>
          <w:szCs w:val="28"/>
        </w:rPr>
      </w:pPr>
    </w:p>
    <w:p w:rsidR="001F4100" w:rsidRPr="00B003CF" w:rsidRDefault="001F4100" w:rsidP="001F4100">
      <w:pPr>
        <w:pStyle w:val="ConsPlusNormal"/>
        <w:jc w:val="both"/>
        <w:rPr>
          <w:sz w:val="28"/>
          <w:szCs w:val="28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2977"/>
        <w:gridCol w:w="1559"/>
        <w:gridCol w:w="993"/>
        <w:gridCol w:w="850"/>
        <w:gridCol w:w="851"/>
        <w:gridCol w:w="850"/>
        <w:gridCol w:w="851"/>
        <w:gridCol w:w="708"/>
        <w:gridCol w:w="993"/>
        <w:gridCol w:w="992"/>
        <w:gridCol w:w="992"/>
        <w:gridCol w:w="1134"/>
        <w:gridCol w:w="1067"/>
      </w:tblGrid>
      <w:tr w:rsidR="00B003CF" w:rsidRPr="00B003CF" w:rsidTr="00C7433B">
        <w:tc>
          <w:tcPr>
            <w:tcW w:w="776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1.3</w:t>
            </w:r>
          </w:p>
        </w:tc>
        <w:tc>
          <w:tcPr>
            <w:tcW w:w="2977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Расширение перечня услуг, предоставляемых учреждениями спортивной направленности населению</w:t>
            </w:r>
            <w:r w:rsidRPr="00B003CF">
              <w:rPr>
                <w:rFonts w:eastAsia="Times New Roman"/>
              </w:rPr>
              <w:t xml:space="preserve"> (показатели 7,8)</w:t>
            </w:r>
          </w:p>
        </w:tc>
        <w:tc>
          <w:tcPr>
            <w:tcW w:w="1559" w:type="dxa"/>
          </w:tcPr>
          <w:p w:rsidR="001F4100" w:rsidRPr="00B003CF" w:rsidRDefault="001F4100" w:rsidP="00996F5E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3CF">
              <w:rPr>
                <w:sz w:val="22"/>
                <w:szCs w:val="22"/>
              </w:rPr>
              <w:t xml:space="preserve">департамент по социальной политике администрации города, муниципальные учреждения </w:t>
            </w:r>
            <w:r w:rsidR="00996F5E" w:rsidRPr="00B003CF">
              <w:rPr>
                <w:sz w:val="22"/>
                <w:szCs w:val="22"/>
              </w:rPr>
              <w:t>в сфере физической культуры и спорта спорт</w:t>
            </w:r>
          </w:p>
        </w:tc>
        <w:tc>
          <w:tcPr>
            <w:tcW w:w="993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-</w:t>
            </w:r>
          </w:p>
        </w:tc>
        <w:tc>
          <w:tcPr>
            <w:tcW w:w="850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851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850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851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708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993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992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992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1134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1067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</w:tr>
      <w:tr w:rsidR="00B003CF" w:rsidRPr="00B003CF" w:rsidTr="00C7433B">
        <w:tc>
          <w:tcPr>
            <w:tcW w:w="776" w:type="dxa"/>
          </w:tcPr>
          <w:p w:rsidR="001F4100" w:rsidRPr="00B003CF" w:rsidRDefault="001F4100" w:rsidP="00174111">
            <w:pPr>
              <w:pStyle w:val="ConsPlusNormal"/>
              <w:jc w:val="center"/>
            </w:pPr>
            <w:r w:rsidRPr="00B003CF">
              <w:t>3.</w:t>
            </w:r>
            <w:r w:rsidR="00174111" w:rsidRPr="00B003CF">
              <w:t>4</w:t>
            </w:r>
            <w:r w:rsidRPr="00B003CF">
              <w:t>.</w:t>
            </w:r>
          </w:p>
        </w:tc>
        <w:tc>
          <w:tcPr>
            <w:tcW w:w="2977" w:type="dxa"/>
          </w:tcPr>
          <w:p w:rsidR="001F4100" w:rsidRPr="00B003CF" w:rsidRDefault="00996F5E" w:rsidP="00C7433B">
            <w:pPr>
              <w:pStyle w:val="ConsPlusNormal"/>
              <w:jc w:val="center"/>
            </w:pPr>
            <w:r w:rsidRPr="00B003CF">
              <w:t>Разработка и размещение интерактивной карты спортивных сооружений на официальных сайтах и официальных страницах в социальных сетях учреждений подведомственных  департаменту по социальной политики администрации города и департаменту образования администрации города</w:t>
            </w:r>
            <w:r w:rsidRPr="00B003CF">
              <w:rPr>
                <w:rFonts w:eastAsia="Times New Roman"/>
              </w:rPr>
              <w:t xml:space="preserve"> </w:t>
            </w:r>
            <w:r w:rsidR="001F4100" w:rsidRPr="00B003CF">
              <w:rPr>
                <w:rFonts w:eastAsia="Times New Roman"/>
              </w:rPr>
              <w:t>(показатель 8)</w:t>
            </w:r>
          </w:p>
        </w:tc>
        <w:tc>
          <w:tcPr>
            <w:tcW w:w="1559" w:type="dxa"/>
          </w:tcPr>
          <w:p w:rsidR="001F4100" w:rsidRPr="00B003CF" w:rsidRDefault="001F4100" w:rsidP="00C7433B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3CF">
              <w:rPr>
                <w:sz w:val="22"/>
                <w:szCs w:val="22"/>
              </w:rPr>
              <w:t>департамент по социальной политике администрации города,</w:t>
            </w:r>
          </w:p>
          <w:p w:rsidR="001F4100" w:rsidRPr="00B003CF" w:rsidRDefault="001F4100" w:rsidP="00C7433B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3CF">
              <w:rPr>
                <w:sz w:val="22"/>
                <w:szCs w:val="22"/>
              </w:rPr>
              <w:t>департамент образования</w:t>
            </w:r>
            <w:r w:rsidR="00996F5E" w:rsidRPr="00B003CF">
              <w:rPr>
                <w:sz w:val="22"/>
                <w:szCs w:val="22"/>
              </w:rPr>
              <w:t xml:space="preserve"> администрации города</w:t>
            </w:r>
          </w:p>
          <w:p w:rsidR="001F4100" w:rsidRPr="00B003CF" w:rsidRDefault="001F4100" w:rsidP="00C7433B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-</w:t>
            </w:r>
          </w:p>
        </w:tc>
        <w:tc>
          <w:tcPr>
            <w:tcW w:w="850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851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850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851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708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993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992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992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1134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  <w:tc>
          <w:tcPr>
            <w:tcW w:w="1067" w:type="dxa"/>
          </w:tcPr>
          <w:p w:rsidR="001F4100" w:rsidRPr="00B003CF" w:rsidRDefault="001F4100" w:rsidP="00C7433B">
            <w:pPr>
              <w:pStyle w:val="ConsPlusNormal"/>
              <w:jc w:val="center"/>
            </w:pPr>
            <w:r w:rsidRPr="00B003CF">
              <w:t>0</w:t>
            </w:r>
          </w:p>
        </w:tc>
      </w:tr>
    </w:tbl>
    <w:p w:rsidR="00D0032E" w:rsidRPr="00B003CF" w:rsidRDefault="00D0032E" w:rsidP="001F4100">
      <w:pPr>
        <w:tabs>
          <w:tab w:val="left" w:pos="4428"/>
        </w:tabs>
        <w:ind w:left="9923"/>
        <w:rPr>
          <w:sz w:val="28"/>
          <w:szCs w:val="28"/>
        </w:rPr>
      </w:pPr>
    </w:p>
    <w:sectPr w:rsidR="00D0032E" w:rsidRPr="00B003CF" w:rsidSect="000101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8B8"/>
    <w:multiLevelType w:val="hybridMultilevel"/>
    <w:tmpl w:val="95D44B40"/>
    <w:lvl w:ilvl="0" w:tplc="54BAF084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5DD3EB6"/>
    <w:multiLevelType w:val="hybridMultilevel"/>
    <w:tmpl w:val="A07C67BA"/>
    <w:lvl w:ilvl="0" w:tplc="3DB8423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5554B5"/>
    <w:multiLevelType w:val="multilevel"/>
    <w:tmpl w:val="F6D86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6391037A"/>
    <w:multiLevelType w:val="hybridMultilevel"/>
    <w:tmpl w:val="A29C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8B3245"/>
    <w:multiLevelType w:val="multilevel"/>
    <w:tmpl w:val="F7923E76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08"/>
    <w:rsid w:val="000041B6"/>
    <w:rsid w:val="000101D9"/>
    <w:rsid w:val="00014770"/>
    <w:rsid w:val="000820CA"/>
    <w:rsid w:val="00142460"/>
    <w:rsid w:val="00174111"/>
    <w:rsid w:val="001A5EBD"/>
    <w:rsid w:val="001D191F"/>
    <w:rsid w:val="001E4508"/>
    <w:rsid w:val="001F4100"/>
    <w:rsid w:val="002132D1"/>
    <w:rsid w:val="00244A69"/>
    <w:rsid w:val="00292F79"/>
    <w:rsid w:val="002C42B0"/>
    <w:rsid w:val="00427587"/>
    <w:rsid w:val="00446B2F"/>
    <w:rsid w:val="00484AE8"/>
    <w:rsid w:val="004D091F"/>
    <w:rsid w:val="004D1EBB"/>
    <w:rsid w:val="00500A01"/>
    <w:rsid w:val="005107E8"/>
    <w:rsid w:val="005337F2"/>
    <w:rsid w:val="00580DE1"/>
    <w:rsid w:val="00602704"/>
    <w:rsid w:val="006A2C24"/>
    <w:rsid w:val="00700AEC"/>
    <w:rsid w:val="00712065"/>
    <w:rsid w:val="0076400A"/>
    <w:rsid w:val="00784638"/>
    <w:rsid w:val="007B3A62"/>
    <w:rsid w:val="007D7410"/>
    <w:rsid w:val="007E14BC"/>
    <w:rsid w:val="00943511"/>
    <w:rsid w:val="009732ED"/>
    <w:rsid w:val="00996F5E"/>
    <w:rsid w:val="009A6183"/>
    <w:rsid w:val="009B3258"/>
    <w:rsid w:val="009E28B6"/>
    <w:rsid w:val="009F0D44"/>
    <w:rsid w:val="00A33098"/>
    <w:rsid w:val="00A344F7"/>
    <w:rsid w:val="00A63A23"/>
    <w:rsid w:val="00A87BBC"/>
    <w:rsid w:val="00AA68C3"/>
    <w:rsid w:val="00AD3E4B"/>
    <w:rsid w:val="00AF60A8"/>
    <w:rsid w:val="00B003CF"/>
    <w:rsid w:val="00B51759"/>
    <w:rsid w:val="00BC5E33"/>
    <w:rsid w:val="00C34FE4"/>
    <w:rsid w:val="00CA2418"/>
    <w:rsid w:val="00CA4332"/>
    <w:rsid w:val="00D0032E"/>
    <w:rsid w:val="00D24A53"/>
    <w:rsid w:val="00D81F22"/>
    <w:rsid w:val="00E86808"/>
    <w:rsid w:val="00E9398B"/>
    <w:rsid w:val="00EC7896"/>
    <w:rsid w:val="00F85E9A"/>
    <w:rsid w:val="00F9704B"/>
    <w:rsid w:val="00FB7701"/>
    <w:rsid w:val="00FB7D63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0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2E"/>
    <w:pPr>
      <w:ind w:left="720"/>
      <w:contextualSpacing/>
    </w:pPr>
  </w:style>
  <w:style w:type="paragraph" w:customStyle="1" w:styleId="Default">
    <w:name w:val="Default"/>
    <w:rsid w:val="00292F7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87B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2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0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2E"/>
    <w:pPr>
      <w:ind w:left="720"/>
      <w:contextualSpacing/>
    </w:pPr>
  </w:style>
  <w:style w:type="paragraph" w:customStyle="1" w:styleId="Default">
    <w:name w:val="Default"/>
    <w:rsid w:val="00292F7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87B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2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Чунарева Ирина Викторовна</dc:creator>
  <cp:lastModifiedBy>Чунарева Ирина Викторовна</cp:lastModifiedBy>
  <cp:revision>4</cp:revision>
  <cp:lastPrinted>2020-03-26T07:40:00Z</cp:lastPrinted>
  <dcterms:created xsi:type="dcterms:W3CDTF">2020-03-26T07:55:00Z</dcterms:created>
  <dcterms:modified xsi:type="dcterms:W3CDTF">2020-03-26T11:40:00Z</dcterms:modified>
</cp:coreProperties>
</file>