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F" w:rsidRPr="00AF4B33" w:rsidRDefault="0084148F" w:rsidP="0084148F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AF4B33">
        <w:rPr>
          <w:b/>
          <w:sz w:val="25"/>
          <w:szCs w:val="25"/>
        </w:rPr>
        <w:t>ДОГОВОР № ________П-201</w:t>
      </w:r>
      <w:r>
        <w:rPr>
          <w:b/>
          <w:sz w:val="25"/>
          <w:szCs w:val="25"/>
        </w:rPr>
        <w:t>7</w:t>
      </w:r>
    </w:p>
    <w:p w:rsidR="0084148F" w:rsidRPr="00AF4B33" w:rsidRDefault="0084148F" w:rsidP="0084148F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аренды нежил</w:t>
      </w:r>
      <w:r w:rsidR="00607D90">
        <w:rPr>
          <w:b/>
          <w:sz w:val="25"/>
          <w:szCs w:val="25"/>
        </w:rPr>
        <w:t>ых</w:t>
      </w:r>
      <w:r w:rsidRPr="00AF4B33">
        <w:rPr>
          <w:b/>
          <w:sz w:val="25"/>
          <w:szCs w:val="25"/>
        </w:rPr>
        <w:t xml:space="preserve"> помещени</w:t>
      </w:r>
      <w:r w:rsidR="00607D90">
        <w:rPr>
          <w:b/>
          <w:sz w:val="25"/>
          <w:szCs w:val="25"/>
        </w:rPr>
        <w:t>й</w:t>
      </w:r>
    </w:p>
    <w:p w:rsidR="0084148F" w:rsidRDefault="0084148F" w:rsidP="0084148F">
      <w:pPr>
        <w:jc w:val="both"/>
        <w:rPr>
          <w:b/>
          <w:sz w:val="25"/>
          <w:szCs w:val="25"/>
        </w:rPr>
      </w:pPr>
    </w:p>
    <w:p w:rsidR="0084148F" w:rsidRPr="00AF4B33" w:rsidRDefault="0084148F" w:rsidP="0084148F">
      <w:pPr>
        <w:jc w:val="both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 xml:space="preserve">г.Нижневартовск                                                                                 </w:t>
      </w:r>
      <w:r>
        <w:rPr>
          <w:b/>
          <w:sz w:val="25"/>
          <w:szCs w:val="25"/>
        </w:rPr>
        <w:t xml:space="preserve">  </w:t>
      </w:r>
      <w:r w:rsidRPr="00AF4B33">
        <w:rPr>
          <w:b/>
          <w:sz w:val="25"/>
          <w:szCs w:val="25"/>
        </w:rPr>
        <w:t xml:space="preserve"> __________ 201</w:t>
      </w:r>
      <w:r>
        <w:rPr>
          <w:b/>
          <w:sz w:val="25"/>
          <w:szCs w:val="25"/>
        </w:rPr>
        <w:t>7</w:t>
      </w:r>
      <w:r w:rsidRPr="00AF4B33">
        <w:rPr>
          <w:b/>
          <w:sz w:val="25"/>
          <w:szCs w:val="25"/>
        </w:rPr>
        <w:t xml:space="preserve"> года</w:t>
      </w:r>
    </w:p>
    <w:p w:rsidR="0084148F" w:rsidRPr="00CD7F18" w:rsidRDefault="0084148F" w:rsidP="0084148F">
      <w:pPr>
        <w:jc w:val="both"/>
        <w:rPr>
          <w:sz w:val="25"/>
          <w:szCs w:val="25"/>
          <w:u w:val="single"/>
        </w:rPr>
      </w:pPr>
    </w:p>
    <w:p w:rsidR="00CD7F18" w:rsidRPr="00CD7F18" w:rsidRDefault="0084148F" w:rsidP="0084148F">
      <w:pPr>
        <w:ind w:firstLine="709"/>
        <w:jc w:val="both"/>
        <w:rPr>
          <w:sz w:val="25"/>
          <w:szCs w:val="25"/>
        </w:rPr>
      </w:pPr>
      <w:r w:rsidRPr="00CD7F18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</w:t>
      </w:r>
      <w:r w:rsidR="00CD7F18" w:rsidRPr="00CD7F18">
        <w:rPr>
          <w:sz w:val="25"/>
          <w:szCs w:val="25"/>
        </w:rPr>
        <w:t>________________________</w:t>
      </w:r>
      <w:r w:rsidRPr="00CD7F18">
        <w:rPr>
          <w:sz w:val="25"/>
          <w:szCs w:val="25"/>
        </w:rPr>
        <w:t>,</w:t>
      </w:r>
    </w:p>
    <w:p w:rsidR="00CD7F18" w:rsidRDefault="00CD7F18" w:rsidP="00CD7F18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______________________________________________________________________________________________________, </w:t>
      </w:r>
      <w:proofErr w:type="gramStart"/>
      <w:r w:rsidR="00276E77" w:rsidRPr="00CD7F18">
        <w:rPr>
          <w:sz w:val="25"/>
          <w:szCs w:val="25"/>
        </w:rPr>
        <w:t>действующего</w:t>
      </w:r>
      <w:proofErr w:type="gramEnd"/>
      <w:r w:rsidR="00276E77" w:rsidRPr="00CD7F18">
        <w:rPr>
          <w:sz w:val="25"/>
          <w:szCs w:val="25"/>
        </w:rPr>
        <w:t xml:space="preserve"> на основании</w:t>
      </w:r>
      <w:r>
        <w:rPr>
          <w:sz w:val="25"/>
          <w:szCs w:val="25"/>
        </w:rPr>
        <w:t>__________________________</w:t>
      </w:r>
    </w:p>
    <w:p w:rsidR="0084148F" w:rsidRPr="00CD7F18" w:rsidRDefault="00CD7F18" w:rsidP="00CD7F18">
      <w:pPr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________________________________</w:t>
      </w:r>
      <w:r w:rsidR="00276E77" w:rsidRPr="00CD7F18">
        <w:rPr>
          <w:sz w:val="25"/>
          <w:szCs w:val="25"/>
        </w:rPr>
        <w:t xml:space="preserve">, утвержденного распоряжением администрации города от </w:t>
      </w:r>
      <w:r>
        <w:rPr>
          <w:sz w:val="25"/>
          <w:szCs w:val="25"/>
        </w:rPr>
        <w:t>_______________</w:t>
      </w:r>
      <w:r w:rsidR="00276E77" w:rsidRPr="00CD7F18">
        <w:rPr>
          <w:sz w:val="25"/>
          <w:szCs w:val="25"/>
        </w:rPr>
        <w:t>,</w:t>
      </w:r>
      <w:r w:rsidR="0084148F" w:rsidRPr="00CD7F18">
        <w:rPr>
          <w:sz w:val="25"/>
          <w:szCs w:val="25"/>
        </w:rPr>
        <w:t xml:space="preserve"> именуемая в дальнейшем «Арендодатель», с одной стороны, и ________________, в лице _________________, действующего на основании _____________, именуемое в дальнейшем </w:t>
      </w:r>
      <w:r w:rsidR="0084148F" w:rsidRPr="00CD7F18">
        <w:rPr>
          <w:bCs/>
          <w:sz w:val="25"/>
          <w:szCs w:val="25"/>
        </w:rPr>
        <w:t>«Арендатор»,</w:t>
      </w:r>
      <w:r w:rsidR="0084148F" w:rsidRPr="00CD7F18">
        <w:rPr>
          <w:sz w:val="25"/>
          <w:szCs w:val="25"/>
        </w:rPr>
        <w:t xml:space="preserve"> с другой стороны, заключили настоящий договор о нижеследующем:</w:t>
      </w:r>
      <w:proofErr w:type="gramEnd"/>
    </w:p>
    <w:p w:rsidR="0084148F" w:rsidRPr="00E723C6" w:rsidRDefault="0084148F" w:rsidP="0084148F">
      <w:pPr>
        <w:ind w:firstLine="709"/>
        <w:jc w:val="both"/>
        <w:rPr>
          <w:sz w:val="25"/>
          <w:szCs w:val="25"/>
        </w:rPr>
      </w:pPr>
    </w:p>
    <w:p w:rsidR="0084148F" w:rsidRPr="00E723C6" w:rsidRDefault="0084148F" w:rsidP="0084148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5"/>
          <w:szCs w:val="25"/>
        </w:rPr>
      </w:pPr>
      <w:r w:rsidRPr="00E723C6">
        <w:rPr>
          <w:b/>
          <w:sz w:val="25"/>
          <w:szCs w:val="25"/>
        </w:rPr>
        <w:t>Предмет договора</w:t>
      </w:r>
    </w:p>
    <w:p w:rsidR="004B034D" w:rsidRDefault="0084148F" w:rsidP="0084148F">
      <w:pPr>
        <w:ind w:firstLine="709"/>
        <w:jc w:val="both"/>
        <w:rPr>
          <w:bCs/>
          <w:sz w:val="26"/>
          <w:szCs w:val="26"/>
        </w:rPr>
      </w:pPr>
      <w:r w:rsidRPr="00276E77">
        <w:rPr>
          <w:sz w:val="25"/>
          <w:szCs w:val="25"/>
        </w:rPr>
        <w:t xml:space="preserve">1.1. Арендодатель передает, а Арендатор принимает в пользование на праве аренды </w:t>
      </w:r>
      <w:r w:rsidR="00276E77" w:rsidRPr="00276E77">
        <w:rPr>
          <w:sz w:val="25"/>
          <w:szCs w:val="25"/>
        </w:rPr>
        <w:t>помещени</w:t>
      </w:r>
      <w:r w:rsidR="004B034D">
        <w:rPr>
          <w:sz w:val="25"/>
          <w:szCs w:val="25"/>
        </w:rPr>
        <w:t>я</w:t>
      </w:r>
      <w:r w:rsidR="00276E77" w:rsidRPr="00276E77">
        <w:rPr>
          <w:sz w:val="25"/>
          <w:szCs w:val="25"/>
        </w:rPr>
        <w:t xml:space="preserve"> №65, №65а, входящи</w:t>
      </w:r>
      <w:r w:rsidR="004B034D">
        <w:rPr>
          <w:sz w:val="25"/>
          <w:szCs w:val="25"/>
        </w:rPr>
        <w:t>е</w:t>
      </w:r>
      <w:r w:rsidR="00276E77" w:rsidRPr="00276E77">
        <w:rPr>
          <w:sz w:val="25"/>
          <w:szCs w:val="25"/>
        </w:rPr>
        <w:t xml:space="preserve"> в состав нежилого помещения №1033, расположенного по адресу: г.Нижневартовск, ул. Мира, д.78</w:t>
      </w:r>
      <w:r w:rsidR="004B034D">
        <w:rPr>
          <w:sz w:val="25"/>
          <w:szCs w:val="25"/>
        </w:rPr>
        <w:t>, предназначенные</w:t>
      </w:r>
      <w:r w:rsidR="004B034D" w:rsidRPr="004B034D">
        <w:rPr>
          <w:bCs/>
          <w:sz w:val="26"/>
          <w:szCs w:val="26"/>
        </w:rPr>
        <w:t xml:space="preserve"> </w:t>
      </w:r>
      <w:r w:rsidR="004B034D" w:rsidRPr="00F145CA">
        <w:rPr>
          <w:bCs/>
          <w:sz w:val="26"/>
          <w:szCs w:val="26"/>
        </w:rPr>
        <w:t>для размещения объекта общественного назначения</w:t>
      </w:r>
      <w:r w:rsidR="004B034D">
        <w:rPr>
          <w:bCs/>
          <w:sz w:val="26"/>
          <w:szCs w:val="26"/>
        </w:rPr>
        <w:t>, а именно _______________________</w:t>
      </w:r>
    </w:p>
    <w:p w:rsidR="0084148F" w:rsidRPr="00276E77" w:rsidRDefault="004B034D" w:rsidP="004B034D">
      <w:pPr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______________________________________(заполняется при заключении договора)</w:t>
      </w:r>
      <w:r w:rsidR="0084148F" w:rsidRPr="00276E77">
        <w:rPr>
          <w:bCs/>
          <w:sz w:val="25"/>
          <w:szCs w:val="25"/>
        </w:rPr>
        <w:t>.</w:t>
      </w:r>
    </w:p>
    <w:p w:rsidR="0084148F" w:rsidRPr="00276E77" w:rsidRDefault="0084148F" w:rsidP="0084148F">
      <w:pPr>
        <w:ind w:firstLine="709"/>
        <w:jc w:val="both"/>
        <w:rPr>
          <w:sz w:val="25"/>
          <w:szCs w:val="25"/>
        </w:rPr>
      </w:pPr>
      <w:r w:rsidRPr="00276E77">
        <w:rPr>
          <w:bCs/>
          <w:sz w:val="25"/>
          <w:szCs w:val="25"/>
        </w:rPr>
        <w:t>Общая площадь передаваем</w:t>
      </w:r>
      <w:r w:rsidR="00607D90">
        <w:rPr>
          <w:bCs/>
          <w:sz w:val="25"/>
          <w:szCs w:val="25"/>
        </w:rPr>
        <w:t>ых</w:t>
      </w:r>
      <w:r w:rsidRPr="00276E77">
        <w:rPr>
          <w:bCs/>
          <w:sz w:val="25"/>
          <w:szCs w:val="25"/>
        </w:rPr>
        <w:t xml:space="preserve"> в аренду помещени</w:t>
      </w:r>
      <w:r w:rsidR="00607D90">
        <w:rPr>
          <w:bCs/>
          <w:sz w:val="25"/>
          <w:szCs w:val="25"/>
        </w:rPr>
        <w:t>й</w:t>
      </w:r>
      <w:r w:rsidRPr="00276E77">
        <w:rPr>
          <w:bCs/>
          <w:sz w:val="25"/>
          <w:szCs w:val="25"/>
        </w:rPr>
        <w:t xml:space="preserve"> – </w:t>
      </w:r>
      <w:r w:rsidR="00276E77" w:rsidRPr="00276E77">
        <w:rPr>
          <w:bCs/>
          <w:sz w:val="25"/>
          <w:szCs w:val="25"/>
        </w:rPr>
        <w:t>21,8</w:t>
      </w:r>
      <w:r w:rsidRPr="00276E77">
        <w:rPr>
          <w:sz w:val="25"/>
          <w:szCs w:val="25"/>
        </w:rPr>
        <w:t xml:space="preserve"> кв.м</w:t>
      </w:r>
      <w:r w:rsidRPr="00276E77">
        <w:rPr>
          <w:bCs/>
          <w:sz w:val="25"/>
          <w:szCs w:val="25"/>
        </w:rPr>
        <w:t>.</w:t>
      </w:r>
    </w:p>
    <w:p w:rsidR="0084148F" w:rsidRPr="00E723C6" w:rsidRDefault="0084148F" w:rsidP="0084148F">
      <w:pPr>
        <w:pStyle w:val="a4"/>
        <w:ind w:right="-19" w:firstLine="709"/>
        <w:rPr>
          <w:color w:val="FF0000"/>
          <w:sz w:val="25"/>
          <w:szCs w:val="25"/>
        </w:rPr>
      </w:pPr>
      <w:r w:rsidRPr="00E723C6">
        <w:rPr>
          <w:sz w:val="25"/>
          <w:szCs w:val="25"/>
        </w:rPr>
        <w:t xml:space="preserve">1.2. Срок аренды определяется с </w:t>
      </w:r>
      <w:r w:rsidR="00276E77">
        <w:rPr>
          <w:sz w:val="25"/>
          <w:szCs w:val="25"/>
        </w:rPr>
        <w:t>24.07</w:t>
      </w:r>
      <w:r>
        <w:rPr>
          <w:sz w:val="25"/>
          <w:szCs w:val="25"/>
        </w:rPr>
        <w:t>.2017</w:t>
      </w:r>
      <w:r w:rsidRPr="00E723C6">
        <w:rPr>
          <w:sz w:val="25"/>
          <w:szCs w:val="25"/>
        </w:rPr>
        <w:t xml:space="preserve"> по </w:t>
      </w:r>
      <w:r w:rsidR="00276E77">
        <w:rPr>
          <w:sz w:val="25"/>
          <w:szCs w:val="25"/>
        </w:rPr>
        <w:t>22.07</w:t>
      </w:r>
      <w:r>
        <w:rPr>
          <w:sz w:val="25"/>
          <w:szCs w:val="25"/>
        </w:rPr>
        <w:t>.2018</w:t>
      </w:r>
      <w:r w:rsidRPr="00E723C6">
        <w:rPr>
          <w:sz w:val="25"/>
          <w:szCs w:val="25"/>
        </w:rPr>
        <w:t>.</w:t>
      </w:r>
    </w:p>
    <w:p w:rsidR="0084148F" w:rsidRPr="00E723C6" w:rsidRDefault="0084148F" w:rsidP="0084148F">
      <w:pPr>
        <w:pStyle w:val="a4"/>
        <w:ind w:right="-19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1.3. Сдача в аренду </w:t>
      </w:r>
      <w:r w:rsidR="00607D90">
        <w:rPr>
          <w:sz w:val="25"/>
          <w:szCs w:val="25"/>
        </w:rPr>
        <w:t>помещений</w:t>
      </w:r>
      <w:r w:rsidRPr="00E723C6">
        <w:rPr>
          <w:sz w:val="25"/>
          <w:szCs w:val="25"/>
        </w:rPr>
        <w:t xml:space="preserve"> не влечет передачу права собственности на него.</w:t>
      </w:r>
    </w:p>
    <w:p w:rsidR="0084148F" w:rsidRPr="00E723C6" w:rsidRDefault="0084148F" w:rsidP="0084148F">
      <w:pPr>
        <w:pStyle w:val="a4"/>
        <w:ind w:right="-19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1.4. Настоящий договор заключён по результатам проведения открытого аукциона на право заключения договора аренды, состоявшегося _______________(протокол </w:t>
      </w:r>
      <w:proofErr w:type="gramStart"/>
      <w:r w:rsidRPr="00E723C6">
        <w:rPr>
          <w:sz w:val="25"/>
          <w:szCs w:val="25"/>
        </w:rPr>
        <w:t>от</w:t>
      </w:r>
      <w:proofErr w:type="gramEnd"/>
      <w:r w:rsidRPr="00E723C6">
        <w:rPr>
          <w:sz w:val="25"/>
          <w:szCs w:val="25"/>
        </w:rPr>
        <w:t xml:space="preserve">_______№________) </w:t>
      </w:r>
      <w:r w:rsidRPr="00E723C6">
        <w:rPr>
          <w:bCs/>
          <w:sz w:val="25"/>
          <w:szCs w:val="25"/>
        </w:rPr>
        <w:t xml:space="preserve">(заполняется </w:t>
      </w:r>
      <w:proofErr w:type="gramStart"/>
      <w:r w:rsidRPr="00E723C6">
        <w:rPr>
          <w:bCs/>
          <w:sz w:val="25"/>
          <w:szCs w:val="25"/>
        </w:rPr>
        <w:t>при</w:t>
      </w:r>
      <w:proofErr w:type="gramEnd"/>
      <w:r w:rsidRPr="00E723C6">
        <w:rPr>
          <w:bCs/>
          <w:sz w:val="25"/>
          <w:szCs w:val="25"/>
        </w:rPr>
        <w:t xml:space="preserve"> заключении договора)</w:t>
      </w:r>
      <w:r w:rsidRPr="00E723C6">
        <w:rPr>
          <w:sz w:val="25"/>
          <w:szCs w:val="25"/>
        </w:rPr>
        <w:t>.</w:t>
      </w:r>
    </w:p>
    <w:p w:rsidR="0084148F" w:rsidRPr="00E723C6" w:rsidRDefault="0084148F" w:rsidP="0084148F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1.5. </w:t>
      </w:r>
      <w:proofErr w:type="gramStart"/>
      <w:r w:rsidR="004B034D" w:rsidRPr="00AF4B33">
        <w:rPr>
          <w:sz w:val="25"/>
          <w:szCs w:val="25"/>
        </w:rPr>
        <w:t>Право собственности Арендодат</w:t>
      </w:r>
      <w:r w:rsidR="004B034D">
        <w:rPr>
          <w:sz w:val="25"/>
          <w:szCs w:val="25"/>
        </w:rPr>
        <w:t xml:space="preserve">еля </w:t>
      </w:r>
      <w:r w:rsidR="004B034D" w:rsidRPr="00ED1E70">
        <w:rPr>
          <w:sz w:val="25"/>
          <w:szCs w:val="25"/>
        </w:rPr>
        <w:t xml:space="preserve">на </w:t>
      </w:r>
      <w:r w:rsidR="004B034D">
        <w:rPr>
          <w:sz w:val="25"/>
          <w:szCs w:val="25"/>
        </w:rPr>
        <w:t xml:space="preserve">нежилое помещение №1033, в состав которого входят передаваемые в аренду </w:t>
      </w:r>
      <w:r w:rsidR="00607D90">
        <w:rPr>
          <w:sz w:val="25"/>
          <w:szCs w:val="25"/>
        </w:rPr>
        <w:t>помещени</w:t>
      </w:r>
      <w:r w:rsidR="0091591E">
        <w:rPr>
          <w:sz w:val="25"/>
          <w:szCs w:val="25"/>
        </w:rPr>
        <w:t>я</w:t>
      </w:r>
      <w:r w:rsidR="004B034D">
        <w:rPr>
          <w:sz w:val="25"/>
          <w:szCs w:val="25"/>
        </w:rPr>
        <w:t>, указанные в п.1.1. настоящего договора,</w:t>
      </w:r>
      <w:r w:rsidRPr="00E723C6">
        <w:rPr>
          <w:sz w:val="25"/>
          <w:szCs w:val="25"/>
        </w:rPr>
        <w:t xml:space="preserve"> зарегистрировано </w:t>
      </w:r>
      <w:r w:rsidR="00207FCB">
        <w:rPr>
          <w:sz w:val="25"/>
          <w:szCs w:val="25"/>
        </w:rPr>
        <w:t>У</w:t>
      </w:r>
      <w:r w:rsidR="00207FCB" w:rsidRPr="004847EE">
        <w:rPr>
          <w:sz w:val="25"/>
          <w:szCs w:val="25"/>
        </w:rPr>
        <w:t xml:space="preserve">правлением Федеральной службы государственной регистрации, кадастра и картографии по Ханты-Мансийскому автономному округу – Югре, о чем в Едином государственном реестре </w:t>
      </w:r>
      <w:r w:rsidR="004B034D">
        <w:rPr>
          <w:sz w:val="25"/>
          <w:szCs w:val="25"/>
        </w:rPr>
        <w:t>недвижимости</w:t>
      </w:r>
      <w:r w:rsidR="00207FCB" w:rsidRPr="004847EE">
        <w:rPr>
          <w:sz w:val="25"/>
          <w:szCs w:val="25"/>
        </w:rPr>
        <w:t xml:space="preserve"> </w:t>
      </w:r>
      <w:r w:rsidR="004B034D">
        <w:rPr>
          <w:sz w:val="25"/>
          <w:szCs w:val="25"/>
        </w:rPr>
        <w:t xml:space="preserve">19 августа </w:t>
      </w:r>
      <w:r w:rsidR="00207FCB" w:rsidRPr="004847EE">
        <w:rPr>
          <w:sz w:val="25"/>
          <w:szCs w:val="25"/>
        </w:rPr>
        <w:t>201</w:t>
      </w:r>
      <w:r w:rsidR="004B034D">
        <w:rPr>
          <w:sz w:val="25"/>
          <w:szCs w:val="25"/>
        </w:rPr>
        <w:t>1</w:t>
      </w:r>
      <w:r w:rsidR="00207FCB" w:rsidRPr="004847EE">
        <w:rPr>
          <w:sz w:val="25"/>
          <w:szCs w:val="25"/>
        </w:rPr>
        <w:t xml:space="preserve"> года сделана запись регистрации №86-86</w:t>
      </w:r>
      <w:r w:rsidR="004B034D">
        <w:rPr>
          <w:sz w:val="25"/>
          <w:szCs w:val="25"/>
        </w:rPr>
        <w:t>-02/024/2011-630</w:t>
      </w:r>
      <w:r w:rsidRPr="00E723C6">
        <w:rPr>
          <w:sz w:val="25"/>
          <w:szCs w:val="25"/>
        </w:rPr>
        <w:t xml:space="preserve">.  </w:t>
      </w:r>
      <w:proofErr w:type="gramEnd"/>
    </w:p>
    <w:p w:rsidR="0084148F" w:rsidRPr="00E723C6" w:rsidRDefault="0084148F" w:rsidP="0084148F">
      <w:pPr>
        <w:pStyle w:val="a4"/>
        <w:tabs>
          <w:tab w:val="left" w:pos="9800"/>
        </w:tabs>
        <w:ind w:right="-19" w:firstLine="709"/>
        <w:rPr>
          <w:sz w:val="25"/>
          <w:szCs w:val="25"/>
        </w:rPr>
      </w:pPr>
    </w:p>
    <w:p w:rsidR="0084148F" w:rsidRPr="00E723C6" w:rsidRDefault="0084148F" w:rsidP="0084148F">
      <w:pPr>
        <w:pStyle w:val="1"/>
        <w:numPr>
          <w:ilvl w:val="0"/>
          <w:numId w:val="14"/>
        </w:numPr>
        <w:rPr>
          <w:sz w:val="25"/>
          <w:szCs w:val="25"/>
        </w:rPr>
      </w:pPr>
      <w:r w:rsidRPr="00E723C6">
        <w:rPr>
          <w:sz w:val="25"/>
          <w:szCs w:val="25"/>
        </w:rPr>
        <w:t>Права и обязанности сторон</w:t>
      </w:r>
    </w:p>
    <w:p w:rsidR="0084148F" w:rsidRPr="00E723C6" w:rsidRDefault="0084148F" w:rsidP="0084148F">
      <w:pPr>
        <w:jc w:val="center"/>
        <w:rPr>
          <w:b/>
          <w:sz w:val="25"/>
          <w:szCs w:val="25"/>
        </w:rPr>
      </w:pPr>
      <w:r w:rsidRPr="00E723C6">
        <w:rPr>
          <w:b/>
          <w:sz w:val="25"/>
          <w:szCs w:val="25"/>
        </w:rPr>
        <w:t>2.1. Права и обязанности Арендодателя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2.1.1. Арендодатель передает Арендатору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по акту приема-передачи не позднее дня начала срока аренды, указанного в пункте 1.2 настоящего договора.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2.1.2. Арендодатель имеет право контролировать сохранность и целевое использование переданн</w:t>
      </w:r>
      <w:r w:rsidR="00607D90">
        <w:rPr>
          <w:rFonts w:ascii="Times New Roman" w:hAnsi="Times New Roman"/>
          <w:sz w:val="25"/>
          <w:szCs w:val="25"/>
        </w:rPr>
        <w:t>ых</w:t>
      </w:r>
      <w:r w:rsidRPr="00E723C6">
        <w:rPr>
          <w:rFonts w:ascii="Times New Roman" w:hAnsi="Times New Roman"/>
          <w:sz w:val="25"/>
          <w:szCs w:val="25"/>
        </w:rPr>
        <w:t xml:space="preserve"> в аренду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>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84148F" w:rsidRPr="00E723C6" w:rsidRDefault="0084148F" w:rsidP="0084148F">
      <w:pPr>
        <w:jc w:val="center"/>
        <w:rPr>
          <w:b/>
          <w:sz w:val="25"/>
          <w:szCs w:val="25"/>
        </w:rPr>
      </w:pPr>
      <w:r w:rsidRPr="00E723C6">
        <w:rPr>
          <w:b/>
          <w:sz w:val="25"/>
          <w:szCs w:val="25"/>
        </w:rPr>
        <w:t>2.2. Права и обязанности Арендатора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2.2.1. Арендатор временно пользуется арендованным</w:t>
      </w:r>
      <w:r w:rsidR="0091591E"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 xml:space="preserve"> помещени</w:t>
      </w:r>
      <w:r w:rsidR="0091591E">
        <w:rPr>
          <w:rFonts w:ascii="Times New Roman" w:hAnsi="Times New Roman"/>
          <w:sz w:val="25"/>
          <w:szCs w:val="25"/>
        </w:rPr>
        <w:t>ями</w:t>
      </w:r>
      <w:r w:rsidRPr="00E723C6">
        <w:rPr>
          <w:rFonts w:ascii="Times New Roman" w:hAnsi="Times New Roman"/>
          <w:sz w:val="25"/>
          <w:szCs w:val="25"/>
        </w:rPr>
        <w:t xml:space="preserve"> на условиях, предусмотренных договором. Плоды, продукция и доходы, полученные Арендатором в результате использования арендованн</w:t>
      </w:r>
      <w:r w:rsidR="00A5416F">
        <w:rPr>
          <w:rFonts w:ascii="Times New Roman" w:hAnsi="Times New Roman"/>
          <w:sz w:val="25"/>
          <w:szCs w:val="25"/>
        </w:rPr>
        <w:t>ых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 в соответствии с договором, являются его собственностью.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2.2.2. Арендатор обязан использовать арендуемое имущество исключительно в целях, предусмотренных п. 1.1. договора.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lastRenderedPageBreak/>
        <w:t>2.2.3. Арендатор обязан содержать арендуем</w:t>
      </w:r>
      <w:r w:rsidR="0091591E">
        <w:rPr>
          <w:rFonts w:ascii="Times New Roman" w:hAnsi="Times New Roman"/>
          <w:sz w:val="25"/>
          <w:szCs w:val="25"/>
        </w:rPr>
        <w:t>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>, а также прилегающую к н</w:t>
      </w:r>
      <w:r w:rsidR="00DD54F8">
        <w:rPr>
          <w:rFonts w:ascii="Times New Roman" w:hAnsi="Times New Roman"/>
          <w:sz w:val="25"/>
          <w:szCs w:val="25"/>
        </w:rPr>
        <w:t>им</w:t>
      </w:r>
      <w:r w:rsidRPr="00E723C6">
        <w:rPr>
          <w:rFonts w:ascii="Times New Roman" w:hAnsi="Times New Roman"/>
          <w:sz w:val="25"/>
          <w:szCs w:val="25"/>
        </w:rPr>
        <w:t xml:space="preserve"> территорию в полной исправности и в соответствии с природоохранными, санитарными, противопожарными требованиями.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2.2.4. Арендатор обязан за свой счет по мере необходимости производить текущий и капитальный ремонт арендуем</w:t>
      </w:r>
      <w:r w:rsidR="00DD54F8">
        <w:rPr>
          <w:rFonts w:ascii="Times New Roman" w:hAnsi="Times New Roman"/>
          <w:sz w:val="25"/>
          <w:szCs w:val="25"/>
        </w:rPr>
        <w:t>ых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. Работы по капитальному ремонту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 осуществляются Арендатором по согласованию с Арендодателем.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2.2.5. Арендатор не вправе производить реконструкции и перепланировки арендуем</w:t>
      </w:r>
      <w:r w:rsidR="00607D90">
        <w:rPr>
          <w:rFonts w:ascii="Times New Roman" w:hAnsi="Times New Roman"/>
          <w:sz w:val="25"/>
          <w:szCs w:val="25"/>
        </w:rPr>
        <w:t>ых</w:t>
      </w:r>
      <w:r w:rsidRPr="00E723C6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 без согласия Арендодателя. 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2.2.6. Арендатор обязан в соответствии с п. 3.1. настоящего договора перечислять на счет Арендодателя арендную плату.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2.2.7. Без согласия Арендодателя Арендатор н</w:t>
      </w:r>
      <w:r w:rsidR="0091591E">
        <w:rPr>
          <w:rFonts w:ascii="Times New Roman" w:hAnsi="Times New Roman"/>
          <w:sz w:val="25"/>
          <w:szCs w:val="25"/>
        </w:rPr>
        <w:t>е имеет права: сдавать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в субаренду, передавать свои права и обязанности по договору другому лицу (пе</w:t>
      </w:r>
      <w:r w:rsidR="0091591E">
        <w:rPr>
          <w:rFonts w:ascii="Times New Roman" w:hAnsi="Times New Roman"/>
          <w:sz w:val="25"/>
          <w:szCs w:val="25"/>
        </w:rPr>
        <w:t>ренаем), предоставлять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в безвозмездное пользование,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2.2.8. При освобождении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 xml:space="preserve"> в связи с окончанием срока действия договора и при досрочном расторжении договора, Арендатор обязан передать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Арендодателю по акту в исправном состоянии, с учетом нормального износа, а также уплатить стоимость непроизведенного им текущего ремонта, возместить эксплуатационные расходы, задолженность по арендной плате. При этом Арендатор обязан освободить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не позднее двух недель со дня окончания срока действия договора.</w:t>
      </w:r>
    </w:p>
    <w:p w:rsidR="0084148F" w:rsidRPr="00E723C6" w:rsidRDefault="0084148F" w:rsidP="00DB29FF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Передача </w:t>
      </w:r>
      <w:r w:rsidR="00607D90">
        <w:rPr>
          <w:sz w:val="25"/>
          <w:szCs w:val="25"/>
        </w:rPr>
        <w:t>помещений</w:t>
      </w:r>
      <w:r w:rsidRPr="00E723C6">
        <w:rPr>
          <w:sz w:val="25"/>
          <w:szCs w:val="25"/>
        </w:rPr>
        <w:t xml:space="preserve"> производится при участии представителей Арендодателя и Арендатора по акту приема-передачи.</w:t>
      </w:r>
    </w:p>
    <w:p w:rsidR="0084148F" w:rsidRPr="00E723C6" w:rsidRDefault="0084148F" w:rsidP="00DB29F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2.2.9. Обеспечить соответствующим контролирующим службам бесп</w:t>
      </w:r>
      <w:r w:rsidR="0091591E">
        <w:rPr>
          <w:rFonts w:ascii="Times New Roman" w:hAnsi="Times New Roman"/>
          <w:sz w:val="25"/>
          <w:szCs w:val="25"/>
        </w:rPr>
        <w:t>репятственный доступ в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 xml:space="preserve"> для осмотра и проверки технического, санитарного, противопожарного состояния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E723C6">
        <w:rPr>
          <w:rFonts w:ascii="Times New Roman" w:hAnsi="Times New Roman"/>
          <w:sz w:val="25"/>
          <w:szCs w:val="25"/>
        </w:rPr>
        <w:t>, ликвидации аварийных ситуаций.</w:t>
      </w:r>
    </w:p>
    <w:p w:rsidR="0084148F" w:rsidRPr="00E723C6" w:rsidRDefault="0084148F" w:rsidP="00DB29FF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2.2.10. </w:t>
      </w:r>
      <w:proofErr w:type="gramStart"/>
      <w:r w:rsidRPr="00E723C6">
        <w:rPr>
          <w:sz w:val="25"/>
          <w:szCs w:val="25"/>
        </w:rPr>
        <w:t>Арендатор обязан в течение 10 дн</w:t>
      </w:r>
      <w:r w:rsidR="00DB29FF">
        <w:rPr>
          <w:sz w:val="25"/>
          <w:szCs w:val="25"/>
        </w:rPr>
        <w:t xml:space="preserve">ей со дня заключения настоящего </w:t>
      </w:r>
      <w:r w:rsidRPr="00E723C6">
        <w:rPr>
          <w:sz w:val="25"/>
          <w:szCs w:val="25"/>
        </w:rPr>
        <w:t xml:space="preserve">договора заключить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договоры на пользование электроэнергией, тепловой энергией, на водоснабжение, техническое, санитарное и эксплу</w:t>
      </w:r>
      <w:r w:rsidR="00DB29FF">
        <w:rPr>
          <w:sz w:val="25"/>
          <w:szCs w:val="25"/>
        </w:rPr>
        <w:t xml:space="preserve">атационное обслуживание, сбор и </w:t>
      </w:r>
      <w:r w:rsidRPr="00E723C6">
        <w:rPr>
          <w:sz w:val="25"/>
          <w:szCs w:val="25"/>
        </w:rPr>
        <w:t xml:space="preserve">вывоз мусора, утилизацию твердых бытовых отходов, а также договор на содержание общего имущества </w:t>
      </w:r>
      <w:r w:rsidR="00EB1985">
        <w:rPr>
          <w:sz w:val="25"/>
          <w:szCs w:val="25"/>
        </w:rPr>
        <w:t>административного здания</w:t>
      </w:r>
      <w:r w:rsidRPr="00E723C6">
        <w:rPr>
          <w:sz w:val="25"/>
          <w:szCs w:val="25"/>
        </w:rPr>
        <w:t>,</w:t>
      </w:r>
      <w:r w:rsidR="0091591E">
        <w:rPr>
          <w:sz w:val="25"/>
          <w:szCs w:val="25"/>
        </w:rPr>
        <w:t xml:space="preserve"> в котором расположен</w:t>
      </w:r>
      <w:r w:rsidR="00EB1985">
        <w:rPr>
          <w:sz w:val="25"/>
          <w:szCs w:val="25"/>
        </w:rPr>
        <w:t>ы</w:t>
      </w:r>
      <w:r w:rsidR="0091591E">
        <w:rPr>
          <w:sz w:val="25"/>
          <w:szCs w:val="25"/>
        </w:rPr>
        <w:t xml:space="preserve"> арендуемы</w:t>
      </w:r>
      <w:r w:rsidRPr="00E723C6">
        <w:rPr>
          <w:sz w:val="25"/>
          <w:szCs w:val="25"/>
        </w:rPr>
        <w:t xml:space="preserve">е </w:t>
      </w:r>
      <w:r w:rsidR="0091591E">
        <w:rPr>
          <w:sz w:val="25"/>
          <w:szCs w:val="25"/>
        </w:rPr>
        <w:t>помещения</w:t>
      </w:r>
      <w:r w:rsidRPr="00E723C6">
        <w:rPr>
          <w:sz w:val="25"/>
          <w:szCs w:val="25"/>
        </w:rPr>
        <w:t>,  и предоставить копии договоров Арендодателю.</w:t>
      </w:r>
      <w:proofErr w:type="gramEnd"/>
    </w:p>
    <w:p w:rsidR="0084148F" w:rsidRPr="00E723C6" w:rsidRDefault="0084148F" w:rsidP="00DB29FF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 xml:space="preserve">Если Арендатор не заключит с </w:t>
      </w:r>
      <w:proofErr w:type="spellStart"/>
      <w:r w:rsidRPr="00E723C6">
        <w:rPr>
          <w:sz w:val="25"/>
          <w:szCs w:val="25"/>
        </w:rPr>
        <w:t>ресурсоснабжающей</w:t>
      </w:r>
      <w:proofErr w:type="spellEnd"/>
      <w:r w:rsidRPr="00E723C6">
        <w:rPr>
          <w:sz w:val="25"/>
          <w:szCs w:val="25"/>
        </w:rPr>
        <w:t xml:space="preserve"> организацией (управляющей компанией) договор, то он обязан возместить Арендодателю все понесенные им убытки в связи с оплатой коммунальных услуг, потребленных арендатором с момента передачи ему </w:t>
      </w:r>
      <w:r w:rsidR="00607D90">
        <w:rPr>
          <w:sz w:val="25"/>
          <w:szCs w:val="25"/>
        </w:rPr>
        <w:t>помещений</w:t>
      </w:r>
      <w:r w:rsidRPr="00E723C6">
        <w:rPr>
          <w:sz w:val="25"/>
          <w:szCs w:val="25"/>
        </w:rPr>
        <w:t xml:space="preserve"> Арендодателем.</w:t>
      </w:r>
    </w:p>
    <w:p w:rsidR="0084148F" w:rsidRPr="00E723C6" w:rsidRDefault="0084148F" w:rsidP="00DB29FF">
      <w:pPr>
        <w:pStyle w:val="a4"/>
        <w:ind w:right="121" w:firstLine="709"/>
        <w:rPr>
          <w:sz w:val="25"/>
          <w:szCs w:val="25"/>
        </w:rPr>
      </w:pPr>
      <w:r w:rsidRPr="00E723C6">
        <w:rPr>
          <w:sz w:val="25"/>
          <w:szCs w:val="25"/>
        </w:rPr>
        <w:t>2.2.11. Арендатор за счет собственных сре</w:t>
      </w:r>
      <w:proofErr w:type="gramStart"/>
      <w:r w:rsidRPr="00E723C6">
        <w:rPr>
          <w:sz w:val="25"/>
          <w:szCs w:val="25"/>
        </w:rPr>
        <w:t>дств в т</w:t>
      </w:r>
      <w:proofErr w:type="gramEnd"/>
      <w:r w:rsidRPr="00E723C6">
        <w:rPr>
          <w:sz w:val="25"/>
          <w:szCs w:val="25"/>
        </w:rPr>
        <w:t xml:space="preserve">ечение месяца со дня заключения настоящего договора обязан застраховать арендуемое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мущество на срок действия настоящего договора по полному пакету страховых рисков в соответствии с действующим законодательством. Выгодоприобретателем при страховании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 для получения страховых выплат по договорам страхования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 является Арендатор.</w:t>
      </w:r>
    </w:p>
    <w:p w:rsidR="0084148F" w:rsidRPr="00E723C6" w:rsidRDefault="0084148F" w:rsidP="0084148F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t xml:space="preserve">При наступлении страхового случая, предусмотренного договором страхования, Арендатор обязан обеспечить возмещение ущерба, причиненного арендуемому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муществу в соответствии с условиями договора страхования. Страховое возмещение по договору страхования получает Арендатор, направляя денежные средства для ремонта, восстановления пострадавшего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мущества.</w:t>
      </w:r>
    </w:p>
    <w:p w:rsidR="0084148F" w:rsidRPr="00E723C6" w:rsidRDefault="0084148F" w:rsidP="0084148F">
      <w:pPr>
        <w:ind w:firstLine="709"/>
        <w:jc w:val="both"/>
        <w:rPr>
          <w:sz w:val="25"/>
          <w:szCs w:val="25"/>
        </w:rPr>
      </w:pPr>
      <w:r w:rsidRPr="00E723C6">
        <w:rPr>
          <w:sz w:val="25"/>
          <w:szCs w:val="25"/>
        </w:rPr>
        <w:lastRenderedPageBreak/>
        <w:t xml:space="preserve"> В случае превышения суммы страхового возмещения, полученной Арендатором от страховой организации (компании), над суммой расходов, понесенных Арендатором на ремонт, восстановление пострадавшего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 xml:space="preserve">мущества, денежные средства, не использованные арендатором на ремонт, восстановление пострадавшего </w:t>
      </w:r>
      <w:r w:rsidR="00DB29FF">
        <w:rPr>
          <w:sz w:val="25"/>
          <w:szCs w:val="25"/>
        </w:rPr>
        <w:t>и</w:t>
      </w:r>
      <w:r w:rsidRPr="00E723C6">
        <w:rPr>
          <w:sz w:val="25"/>
          <w:szCs w:val="25"/>
        </w:rPr>
        <w:t>мущества, подлежат перечислению Арендатором в бюджет города.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 xml:space="preserve">После завершения работ по восстановлению пострадавшего </w:t>
      </w:r>
      <w:r w:rsidR="00DB29FF"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 xml:space="preserve">мущества Арендатор обязан предоставить Арендодателю документы, подтверждающие - размер выплаченного страховой организацией (компанией) страхового возмещения, размер затрат, понесенных Арендатором на восстановление пострадавшего </w:t>
      </w:r>
      <w:r w:rsidR="00DB29FF">
        <w:rPr>
          <w:rFonts w:ascii="Times New Roman" w:hAnsi="Times New Roman"/>
          <w:sz w:val="25"/>
          <w:szCs w:val="25"/>
        </w:rPr>
        <w:t>и</w:t>
      </w:r>
      <w:r w:rsidRPr="00E723C6">
        <w:rPr>
          <w:rFonts w:ascii="Times New Roman" w:hAnsi="Times New Roman"/>
          <w:sz w:val="25"/>
          <w:szCs w:val="25"/>
        </w:rPr>
        <w:t>мущества.</w:t>
      </w:r>
    </w:p>
    <w:p w:rsidR="0084148F" w:rsidRPr="00E723C6" w:rsidRDefault="0084148F" w:rsidP="0084148F">
      <w:pPr>
        <w:ind w:firstLine="720"/>
        <w:jc w:val="both"/>
        <w:rPr>
          <w:sz w:val="25"/>
          <w:szCs w:val="25"/>
        </w:rPr>
      </w:pPr>
      <w:r w:rsidRPr="00E723C6">
        <w:rPr>
          <w:sz w:val="25"/>
          <w:szCs w:val="25"/>
        </w:rPr>
        <w:t>2.2.12. Арендатор обязуется нести полную ответственность за противопожарное состояние арендуем</w:t>
      </w:r>
      <w:r w:rsidR="00607D90">
        <w:rPr>
          <w:sz w:val="25"/>
          <w:szCs w:val="25"/>
        </w:rPr>
        <w:t>ых помещений</w:t>
      </w:r>
      <w:r w:rsidRPr="00E723C6">
        <w:rPr>
          <w:sz w:val="25"/>
          <w:szCs w:val="25"/>
        </w:rPr>
        <w:t>: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2.2.12.1. Арендатор обязуется своевременно выполнять предписания или предложения органов государственного пожарного надзора по устранению причин и условий, способствующих возникновению пожара, его беспрепятственному распространению и гибели людей.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2.2.12.2. Арендатор несет ответственность за исправное состояние систем внутреннего противопожарного водоснабжения и их техническое обслуживание, за правильную эксплуатацию, своевременный ремонт и обслуживание электрохозяйства и систем вентиляции, за исправное состояние и наличие первичных средств пожаротушения, за эксплуатацию системы автоматического пожаротушения и установок автоматической пожарной сигнализации.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E723C6">
        <w:rPr>
          <w:rFonts w:ascii="Times New Roman" w:hAnsi="Times New Roman"/>
          <w:sz w:val="25"/>
          <w:szCs w:val="25"/>
        </w:rPr>
        <w:t>2.2.12.3. Арендатор в полном объеме возмещает ущерб от пожара здания,</w:t>
      </w:r>
      <w:r w:rsidR="0091591E">
        <w:rPr>
          <w:rFonts w:ascii="Times New Roman" w:hAnsi="Times New Roman"/>
          <w:sz w:val="25"/>
          <w:szCs w:val="25"/>
        </w:rPr>
        <w:t xml:space="preserve"> в котором расположен</w:t>
      </w:r>
      <w:r w:rsidR="00EB1985">
        <w:rPr>
          <w:rFonts w:ascii="Times New Roman" w:hAnsi="Times New Roman"/>
          <w:sz w:val="25"/>
          <w:szCs w:val="25"/>
        </w:rPr>
        <w:t>ы</w:t>
      </w:r>
      <w:r w:rsidR="0091591E">
        <w:rPr>
          <w:rFonts w:ascii="Times New Roman" w:hAnsi="Times New Roman"/>
          <w:sz w:val="25"/>
          <w:szCs w:val="25"/>
        </w:rPr>
        <w:t xml:space="preserve"> арендуемы</w:t>
      </w:r>
      <w:r w:rsidRPr="00E723C6">
        <w:rPr>
          <w:rFonts w:ascii="Times New Roman" w:hAnsi="Times New Roman"/>
          <w:sz w:val="25"/>
          <w:szCs w:val="25"/>
        </w:rPr>
        <w:t xml:space="preserve">е </w:t>
      </w:r>
      <w:r w:rsidR="0091591E">
        <w:rPr>
          <w:rFonts w:ascii="Times New Roman" w:hAnsi="Times New Roman"/>
          <w:sz w:val="25"/>
          <w:szCs w:val="25"/>
        </w:rPr>
        <w:t>помещения</w:t>
      </w:r>
      <w:r w:rsidRPr="00E723C6">
        <w:rPr>
          <w:rFonts w:ascii="Times New Roman" w:hAnsi="Times New Roman"/>
          <w:sz w:val="25"/>
          <w:szCs w:val="25"/>
        </w:rPr>
        <w:t>, возникшего в результате нарушения им пожарной безопасности.</w:t>
      </w:r>
    </w:p>
    <w:p w:rsidR="0084148F" w:rsidRPr="00E723C6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E723C6">
        <w:rPr>
          <w:rFonts w:ascii="Times New Roman" w:hAnsi="Times New Roman"/>
          <w:color w:val="000000"/>
          <w:sz w:val="25"/>
          <w:szCs w:val="25"/>
        </w:rPr>
        <w:t xml:space="preserve">2.2.13. 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E723C6">
        <w:rPr>
          <w:rFonts w:ascii="Times New Roman" w:hAnsi="Times New Roman"/>
          <w:color w:val="000000"/>
          <w:sz w:val="25"/>
          <w:szCs w:val="25"/>
        </w:rPr>
        <w:t>безакцептном</w:t>
      </w:r>
      <w:proofErr w:type="spellEnd"/>
      <w:r w:rsidRPr="00E723C6">
        <w:rPr>
          <w:rFonts w:ascii="Times New Roman" w:hAnsi="Times New Roman"/>
          <w:color w:val="000000"/>
          <w:sz w:val="25"/>
          <w:szCs w:val="25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84148F" w:rsidRPr="00E723C6" w:rsidRDefault="0084148F" w:rsidP="0084148F">
      <w:pPr>
        <w:ind w:firstLine="720"/>
        <w:jc w:val="both"/>
        <w:rPr>
          <w:sz w:val="25"/>
          <w:szCs w:val="25"/>
        </w:rPr>
      </w:pPr>
      <w:proofErr w:type="gramStart"/>
      <w:r w:rsidRPr="00E723C6">
        <w:rPr>
          <w:sz w:val="25"/>
          <w:szCs w:val="25"/>
        </w:rPr>
        <w:t xml:space="preserve">В случае изменения условий в соглашении по </w:t>
      </w:r>
      <w:proofErr w:type="spellStart"/>
      <w:r w:rsidRPr="00E723C6">
        <w:rPr>
          <w:sz w:val="25"/>
          <w:szCs w:val="25"/>
        </w:rPr>
        <w:t>безакцептному</w:t>
      </w:r>
      <w:proofErr w:type="spellEnd"/>
      <w:r w:rsidRPr="00E723C6">
        <w:rPr>
          <w:sz w:val="25"/>
          <w:szCs w:val="25"/>
        </w:rPr>
        <w:t xml:space="preserve"> списанию денежных средств в обслуживающем банке, закрытия одного счета и открыти</w:t>
      </w:r>
      <w:r w:rsidR="00DD6D5B">
        <w:rPr>
          <w:sz w:val="25"/>
          <w:szCs w:val="25"/>
        </w:rPr>
        <w:t>я</w:t>
      </w:r>
      <w:r w:rsidRPr="00E723C6">
        <w:rPr>
          <w:sz w:val="25"/>
          <w:szCs w:val="25"/>
        </w:rPr>
        <w:t xml:space="preserve"> нового счета или смен</w:t>
      </w:r>
      <w:r w:rsidR="00DD6D5B">
        <w:rPr>
          <w:sz w:val="25"/>
          <w:szCs w:val="25"/>
        </w:rPr>
        <w:t>ы</w:t>
      </w:r>
      <w:r w:rsidRPr="00E723C6">
        <w:rPr>
          <w:sz w:val="25"/>
          <w:szCs w:val="25"/>
        </w:rPr>
        <w:t xml:space="preserve">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84148F" w:rsidRPr="00E723C6" w:rsidRDefault="0084148F" w:rsidP="0084148F">
      <w:pPr>
        <w:jc w:val="center"/>
        <w:rPr>
          <w:b/>
          <w:sz w:val="25"/>
          <w:szCs w:val="25"/>
        </w:rPr>
      </w:pPr>
    </w:p>
    <w:p w:rsidR="0084148F" w:rsidRPr="006D0C30" w:rsidRDefault="0084148F" w:rsidP="0084148F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3. Платежи и расчеты по договору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 xml:space="preserve">3.1. Сумма арендной платы по настоящему договору </w:t>
      </w:r>
      <w:proofErr w:type="gramStart"/>
      <w:r w:rsidRPr="006D0C30">
        <w:rPr>
          <w:sz w:val="25"/>
          <w:szCs w:val="25"/>
        </w:rPr>
        <w:t>определяется по результатам аукциона и составляет</w:t>
      </w:r>
      <w:proofErr w:type="gramEnd"/>
      <w:r w:rsidRPr="006D0C30">
        <w:rPr>
          <w:sz w:val="25"/>
          <w:szCs w:val="25"/>
        </w:rPr>
        <w:t xml:space="preserve"> в год - ___________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, в месяц - _________ </w:t>
      </w:r>
      <w:r w:rsidRPr="006D0C30">
        <w:rPr>
          <w:bCs/>
          <w:sz w:val="25"/>
          <w:szCs w:val="25"/>
        </w:rPr>
        <w:t>(заполняется при заключении договора)</w:t>
      </w:r>
      <w:r w:rsidRPr="006D0C30">
        <w:rPr>
          <w:sz w:val="25"/>
          <w:szCs w:val="25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="00276E77">
        <w:rPr>
          <w:sz w:val="25"/>
          <w:szCs w:val="25"/>
        </w:rPr>
        <w:t>01.08</w:t>
      </w:r>
      <w:r w:rsidRPr="006D0C30">
        <w:rPr>
          <w:sz w:val="25"/>
          <w:szCs w:val="25"/>
        </w:rPr>
        <w:t>.201</w:t>
      </w:r>
      <w:r>
        <w:rPr>
          <w:sz w:val="25"/>
          <w:szCs w:val="25"/>
        </w:rPr>
        <w:t>7</w:t>
      </w:r>
      <w:r w:rsidRPr="006D0C30">
        <w:rPr>
          <w:sz w:val="25"/>
          <w:szCs w:val="25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Арендная плата за использование Арендатором арендованн</w:t>
      </w:r>
      <w:r w:rsidR="00607D90">
        <w:rPr>
          <w:sz w:val="25"/>
          <w:szCs w:val="25"/>
        </w:rPr>
        <w:t>ых</w:t>
      </w:r>
      <w:r w:rsidRPr="006D0C30">
        <w:rPr>
          <w:sz w:val="25"/>
          <w:szCs w:val="25"/>
        </w:rPr>
        <w:t xml:space="preserve"> нежил</w:t>
      </w:r>
      <w:r w:rsidR="00607D90">
        <w:rPr>
          <w:sz w:val="25"/>
          <w:szCs w:val="25"/>
        </w:rPr>
        <w:t>ых</w:t>
      </w:r>
      <w:r w:rsidRPr="006D0C30">
        <w:rPr>
          <w:sz w:val="25"/>
          <w:szCs w:val="25"/>
        </w:rPr>
        <w:t xml:space="preserve"> </w:t>
      </w:r>
      <w:r w:rsidR="00607D90">
        <w:rPr>
          <w:sz w:val="25"/>
          <w:szCs w:val="25"/>
        </w:rPr>
        <w:t>помещений</w:t>
      </w:r>
      <w:r w:rsidRPr="006D0C30">
        <w:rPr>
          <w:sz w:val="25"/>
          <w:szCs w:val="25"/>
        </w:rPr>
        <w:t xml:space="preserve"> в </w:t>
      </w:r>
      <w:r w:rsidR="00276E77">
        <w:rPr>
          <w:sz w:val="25"/>
          <w:szCs w:val="25"/>
        </w:rPr>
        <w:t>июле</w:t>
      </w:r>
      <w:r>
        <w:rPr>
          <w:sz w:val="25"/>
          <w:szCs w:val="25"/>
        </w:rPr>
        <w:t xml:space="preserve"> 2017</w:t>
      </w:r>
      <w:r w:rsidRPr="006D0C30">
        <w:rPr>
          <w:sz w:val="25"/>
          <w:szCs w:val="25"/>
        </w:rPr>
        <w:t xml:space="preserve"> года подлежит перечислению Арендатором Арендодателю в </w:t>
      </w:r>
      <w:r w:rsidR="00276E77">
        <w:rPr>
          <w:sz w:val="25"/>
          <w:szCs w:val="25"/>
        </w:rPr>
        <w:t>августе</w:t>
      </w:r>
      <w:r w:rsidRPr="006D0C30">
        <w:rPr>
          <w:sz w:val="25"/>
          <w:szCs w:val="25"/>
        </w:rPr>
        <w:t xml:space="preserve"> 201</w:t>
      </w:r>
      <w:r>
        <w:rPr>
          <w:sz w:val="25"/>
          <w:szCs w:val="25"/>
        </w:rPr>
        <w:t>7</w:t>
      </w:r>
      <w:r w:rsidRPr="006D0C30">
        <w:rPr>
          <w:sz w:val="25"/>
          <w:szCs w:val="25"/>
        </w:rPr>
        <w:t xml:space="preserve"> года в порядке, предусмотренном первым абзацем настоящего пункта договора.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lastRenderedPageBreak/>
        <w:t xml:space="preserve">Налог на добавленную стоимость (НДС) подлежит начислению на сумму арендных платежей, указанных в первом и втором абзацах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6D0C30">
        <w:rPr>
          <w:sz w:val="25"/>
          <w:szCs w:val="25"/>
          <w:lang w:val="en-US"/>
        </w:rPr>
        <w:t>II</w:t>
      </w:r>
      <w:r w:rsidRPr="006D0C30">
        <w:rPr>
          <w:sz w:val="25"/>
          <w:szCs w:val="25"/>
        </w:rPr>
        <w:t xml:space="preserve">). 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3.2. При заключении настоящего договора Арендатором внесен Арендодателю обеспечительный платеж в размере арендных платежей за два месяца пользования имуществом, что составляет___________ руб. (заполняется при заключении договора).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6D0C30">
        <w:rPr>
          <w:color w:val="000000"/>
          <w:sz w:val="25"/>
          <w:szCs w:val="25"/>
        </w:rPr>
        <w:t>за</w:t>
      </w:r>
      <w:proofErr w:type="gramEnd"/>
      <w:r w:rsidRPr="006D0C30">
        <w:rPr>
          <w:color w:val="000000"/>
          <w:sz w:val="25"/>
          <w:szCs w:val="25"/>
        </w:rPr>
        <w:t xml:space="preserve"> ___________ (заполнятся </w:t>
      </w:r>
      <w:proofErr w:type="gramStart"/>
      <w:r w:rsidRPr="006D0C30">
        <w:rPr>
          <w:color w:val="000000"/>
          <w:sz w:val="25"/>
          <w:szCs w:val="25"/>
        </w:rPr>
        <w:t>при</w:t>
      </w:r>
      <w:proofErr w:type="gramEnd"/>
      <w:r w:rsidRPr="006D0C30">
        <w:rPr>
          <w:color w:val="000000"/>
          <w:sz w:val="25"/>
          <w:szCs w:val="25"/>
        </w:rPr>
        <w:t xml:space="preserve"> заключении договора).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84148F" w:rsidRPr="006D0C30" w:rsidRDefault="0084148F" w:rsidP="0084148F">
      <w:pPr>
        <w:pStyle w:val="ConsPlusNormal"/>
        <w:ind w:firstLine="540"/>
        <w:jc w:val="both"/>
        <w:rPr>
          <w:color w:val="000000"/>
          <w:sz w:val="25"/>
          <w:szCs w:val="25"/>
        </w:rPr>
      </w:pPr>
      <w:r w:rsidRPr="006D0C30">
        <w:rPr>
          <w:color w:val="000000"/>
          <w:sz w:val="25"/>
          <w:szCs w:val="25"/>
        </w:rPr>
        <w:t>При отсутств</w:t>
      </w:r>
      <w:proofErr w:type="gramStart"/>
      <w:r w:rsidRPr="006D0C30">
        <w:rPr>
          <w:color w:val="000000"/>
          <w:sz w:val="25"/>
          <w:szCs w:val="25"/>
        </w:rPr>
        <w:t>ии у а</w:t>
      </w:r>
      <w:proofErr w:type="gramEnd"/>
      <w:r w:rsidRPr="006D0C30">
        <w:rPr>
          <w:color w:val="000000"/>
          <w:sz w:val="25"/>
          <w:szCs w:val="25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84148F" w:rsidRPr="006D0C30" w:rsidRDefault="0084148F" w:rsidP="0084148F">
      <w:pPr>
        <w:pStyle w:val="a4"/>
        <w:ind w:right="-19" w:firstLine="709"/>
        <w:rPr>
          <w:sz w:val="25"/>
          <w:szCs w:val="25"/>
        </w:rPr>
      </w:pPr>
      <w:r w:rsidRPr="006D0C30">
        <w:rPr>
          <w:sz w:val="25"/>
          <w:szCs w:val="25"/>
        </w:rPr>
        <w:t>3.3.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84148F" w:rsidRPr="00A61202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proofErr w:type="gramStart"/>
      <w:r w:rsidRPr="00A61202">
        <w:rPr>
          <w:rFonts w:ascii="Times New Roman" w:hAnsi="Times New Roman"/>
          <w:bCs/>
          <w:color w:val="000000"/>
          <w:sz w:val="25"/>
          <w:szCs w:val="25"/>
        </w:rPr>
        <w:t>Сумма арендной платы, установленная по результатам аукциона, увеличивается нарастающим итогом,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84148F" w:rsidRPr="00A61202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bCs/>
          <w:color w:val="000000"/>
          <w:sz w:val="25"/>
          <w:szCs w:val="25"/>
        </w:rPr>
      </w:pPr>
      <w:r w:rsidRPr="00A61202">
        <w:rPr>
          <w:rFonts w:ascii="Times New Roman" w:hAnsi="Times New Roman"/>
          <w:bCs/>
          <w:color w:val="000000"/>
          <w:sz w:val="25"/>
          <w:szCs w:val="25"/>
        </w:rPr>
        <w:t>Об изменении арендной платы арендодатель направляет арендатору уведомление.</w:t>
      </w:r>
    </w:p>
    <w:p w:rsidR="0084148F" w:rsidRPr="006D0C30" w:rsidRDefault="0084148F" w:rsidP="0084148F">
      <w:pPr>
        <w:jc w:val="center"/>
        <w:rPr>
          <w:b/>
          <w:sz w:val="25"/>
          <w:szCs w:val="25"/>
        </w:rPr>
      </w:pPr>
    </w:p>
    <w:p w:rsidR="0084148F" w:rsidRPr="006D0C30" w:rsidRDefault="0084148F" w:rsidP="0084148F">
      <w:pPr>
        <w:jc w:val="center"/>
        <w:rPr>
          <w:b/>
          <w:sz w:val="25"/>
          <w:szCs w:val="25"/>
        </w:rPr>
      </w:pPr>
      <w:r w:rsidRPr="006D0C30">
        <w:rPr>
          <w:b/>
          <w:sz w:val="25"/>
          <w:szCs w:val="25"/>
        </w:rPr>
        <w:t>4. Ответственность сторон</w:t>
      </w:r>
    </w:p>
    <w:p w:rsidR="0084148F" w:rsidRPr="006D0C30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6D0C30">
        <w:rPr>
          <w:rFonts w:ascii="Times New Roman" w:hAnsi="Times New Roman"/>
          <w:sz w:val="25"/>
          <w:szCs w:val="25"/>
        </w:rPr>
        <w:t xml:space="preserve">4.1.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</w:t>
      </w:r>
      <w:proofErr w:type="spellStart"/>
      <w:r w:rsidRPr="006D0C30">
        <w:rPr>
          <w:rFonts w:ascii="Times New Roman" w:hAnsi="Times New Roman"/>
          <w:sz w:val="25"/>
          <w:szCs w:val="25"/>
        </w:rPr>
        <w:t>неперечисленной</w:t>
      </w:r>
      <w:proofErr w:type="spellEnd"/>
      <w:r w:rsidRPr="006D0C30">
        <w:rPr>
          <w:rFonts w:ascii="Times New Roman" w:hAnsi="Times New Roman"/>
          <w:sz w:val="25"/>
          <w:szCs w:val="25"/>
        </w:rPr>
        <w:t xml:space="preserve"> в срок суммы платежа за каждый день просрочки.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6D0C30">
        <w:rPr>
          <w:rFonts w:ascii="Times New Roman" w:hAnsi="Times New Roman"/>
          <w:color w:val="000000"/>
          <w:sz w:val="25"/>
          <w:szCs w:val="25"/>
        </w:rPr>
        <w:t>4.2. При досрочном расторжении договора аренды по инициативе Арендатора Арендатор уплачивает Арендодателю</w:t>
      </w:r>
      <w:r w:rsidRPr="00C028A1">
        <w:rPr>
          <w:rFonts w:ascii="Times New Roman" w:hAnsi="Times New Roman"/>
          <w:color w:val="000000"/>
          <w:sz w:val="25"/>
          <w:szCs w:val="25"/>
        </w:rPr>
        <w:t xml:space="preserve"> штраф в размере 1/3 суммы годовой арендной платы.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4.3. В случае </w:t>
      </w:r>
      <w:proofErr w:type="spellStart"/>
      <w:r w:rsidRPr="00C028A1">
        <w:rPr>
          <w:rFonts w:ascii="Times New Roman" w:hAnsi="Times New Roman"/>
          <w:sz w:val="25"/>
          <w:szCs w:val="25"/>
        </w:rPr>
        <w:t>неосвобождения</w:t>
      </w:r>
      <w:proofErr w:type="spellEnd"/>
      <w:r w:rsidRPr="00C028A1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в течение двух недель согласно п</w:t>
      </w:r>
      <w:r w:rsidR="00276E77">
        <w:rPr>
          <w:rFonts w:ascii="Times New Roman" w:hAnsi="Times New Roman"/>
          <w:sz w:val="25"/>
          <w:szCs w:val="25"/>
        </w:rPr>
        <w:t>одпункту 2.2.8 пункта 2.2</w:t>
      </w:r>
      <w:r w:rsidRPr="00C028A1">
        <w:rPr>
          <w:rFonts w:ascii="Times New Roman" w:hAnsi="Times New Roman"/>
          <w:sz w:val="25"/>
          <w:szCs w:val="25"/>
        </w:rPr>
        <w:t xml:space="preserve"> договора, а также в случае передачи Арендатором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в субаренду (полностью или частично) без согласия Арендодателя, Арендатор уплачивает штраф в размере 1/3 суммы годовой арендной платы.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lastRenderedPageBreak/>
        <w:t>4.4. В случае</w:t>
      </w:r>
      <w:proofErr w:type="gramStart"/>
      <w:r w:rsidRPr="00C028A1">
        <w:rPr>
          <w:rFonts w:ascii="Times New Roman" w:hAnsi="Times New Roman"/>
          <w:sz w:val="25"/>
          <w:szCs w:val="25"/>
        </w:rPr>
        <w:t>,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если по окончани</w:t>
      </w:r>
      <w:r>
        <w:rPr>
          <w:rFonts w:ascii="Times New Roman" w:hAnsi="Times New Roman"/>
          <w:sz w:val="25"/>
          <w:szCs w:val="25"/>
        </w:rPr>
        <w:t>и</w:t>
      </w:r>
      <w:r w:rsidRPr="00C028A1">
        <w:rPr>
          <w:rFonts w:ascii="Times New Roman" w:hAnsi="Times New Roman"/>
          <w:sz w:val="25"/>
          <w:szCs w:val="25"/>
        </w:rPr>
        <w:t xml:space="preserve"> срока действия договора аренды Арендатор продолжает пользоваться помещени</w:t>
      </w:r>
      <w:r w:rsidR="0091591E">
        <w:rPr>
          <w:rFonts w:ascii="Times New Roman" w:hAnsi="Times New Roman"/>
          <w:sz w:val="25"/>
          <w:szCs w:val="25"/>
        </w:rPr>
        <w:t>ями</w:t>
      </w:r>
      <w:r w:rsidRPr="00C028A1">
        <w:rPr>
          <w:rFonts w:ascii="Times New Roman" w:hAnsi="Times New Roman"/>
          <w:sz w:val="25"/>
          <w:szCs w:val="25"/>
        </w:rPr>
        <w:t xml:space="preserve"> при отсутствии возражений со стороны Арендодателя, договор считается заключенным на тех же условиях на неопределенный срок. При этом каждая из сторон вправе отказаться от договора, предупредив другую сторону за 3 недели.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4.5. Если состояние возвращаем</w:t>
      </w:r>
      <w:r w:rsidR="00607D90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по </w:t>
      </w:r>
      <w:proofErr w:type="gramStart"/>
      <w:r w:rsidRPr="00C028A1">
        <w:rPr>
          <w:rFonts w:ascii="Times New Roman" w:hAnsi="Times New Roman"/>
          <w:sz w:val="25"/>
          <w:szCs w:val="25"/>
        </w:rPr>
        <w:t>окончании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срока действия договора не соответствует амортизационному сроку службы, то Арендатор возмещает Арендодателю причиненный ущерб в соответствии с действующим законодательством Российской Федерации.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C028A1">
        <w:rPr>
          <w:rFonts w:ascii="Times New Roman" w:hAnsi="Times New Roman"/>
          <w:color w:val="000000"/>
          <w:sz w:val="25"/>
          <w:szCs w:val="25"/>
        </w:rPr>
        <w:t>4.6. 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84148F" w:rsidRPr="00C028A1" w:rsidRDefault="0084148F" w:rsidP="0084148F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5. Изменение, прекращение действия договора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5.1. Настоящий </w:t>
      </w:r>
      <w:proofErr w:type="gramStart"/>
      <w:r w:rsidRPr="00C028A1">
        <w:rPr>
          <w:rFonts w:ascii="Times New Roman" w:hAnsi="Times New Roman"/>
          <w:sz w:val="25"/>
          <w:szCs w:val="25"/>
        </w:rPr>
        <w:t>договор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может быть расторгнут Арендодателем в одностороннем порядке в случаях, предусмотренных настоящим договором или по решению арбитражного суда по требованию одной из сторон в случаях, предусмотренных законодательством РФ.</w:t>
      </w:r>
    </w:p>
    <w:p w:rsidR="0084148F" w:rsidRPr="009D0DB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028A1">
        <w:rPr>
          <w:rFonts w:ascii="Times New Roman" w:hAnsi="Times New Roman"/>
          <w:sz w:val="25"/>
          <w:szCs w:val="25"/>
        </w:rPr>
        <w:t xml:space="preserve">5.2. В случае нарушения Арендатором подпунктов 2.2.2, 2.2.3, 2.2.5, 2.2.7, 2.2.10, 2.2.12, 2.2.13 пункта 2.2 договора, а </w:t>
      </w:r>
      <w:r w:rsidRPr="009D0DB1">
        <w:rPr>
          <w:rFonts w:ascii="Times New Roman" w:hAnsi="Times New Roman"/>
          <w:sz w:val="26"/>
          <w:szCs w:val="26"/>
        </w:rPr>
        <w:t>также при налич</w:t>
      </w:r>
      <w:proofErr w:type="gramStart"/>
      <w:r w:rsidRPr="009D0DB1">
        <w:rPr>
          <w:rFonts w:ascii="Times New Roman" w:hAnsi="Times New Roman"/>
          <w:sz w:val="26"/>
          <w:szCs w:val="26"/>
        </w:rPr>
        <w:t>ии у А</w:t>
      </w:r>
      <w:proofErr w:type="gramEnd"/>
      <w:r w:rsidRPr="009D0DB1">
        <w:rPr>
          <w:rFonts w:ascii="Times New Roman" w:hAnsi="Times New Roman"/>
          <w:sz w:val="26"/>
          <w:szCs w:val="26"/>
        </w:rPr>
        <w:t>рендатора задолженности по арендной плате, сумма которой составляет два и более</w:t>
      </w:r>
      <w:r w:rsidR="00E86251">
        <w:rPr>
          <w:rFonts w:ascii="Times New Roman" w:hAnsi="Times New Roman"/>
          <w:sz w:val="26"/>
          <w:szCs w:val="26"/>
        </w:rPr>
        <w:t xml:space="preserve"> месячных</w:t>
      </w:r>
      <w:r w:rsidRPr="009D0DB1">
        <w:rPr>
          <w:rFonts w:ascii="Times New Roman" w:hAnsi="Times New Roman"/>
          <w:sz w:val="26"/>
          <w:szCs w:val="26"/>
        </w:rPr>
        <w:t xml:space="preserve"> арендных платежа, Арендодатель имеет право одностороннего отказа от исполнения договора в соответствии с</w:t>
      </w:r>
      <w:r>
        <w:rPr>
          <w:rFonts w:ascii="Times New Roman" w:hAnsi="Times New Roman"/>
          <w:sz w:val="26"/>
          <w:szCs w:val="26"/>
        </w:rPr>
        <w:t>о</w:t>
      </w:r>
      <w:r w:rsidRPr="009D0DB1">
        <w:rPr>
          <w:rFonts w:ascii="Times New Roman" w:hAnsi="Times New Roman"/>
          <w:sz w:val="26"/>
          <w:szCs w:val="26"/>
        </w:rPr>
        <w:t xml:space="preserve"> ст.450.1 Гражданского кодекса РФ.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5.3. Вносимые дополнения или изменения к договору </w:t>
      </w:r>
      <w:proofErr w:type="gramStart"/>
      <w:r w:rsidRPr="00C028A1">
        <w:rPr>
          <w:rFonts w:ascii="Times New Roman" w:hAnsi="Times New Roman"/>
          <w:sz w:val="25"/>
          <w:szCs w:val="25"/>
        </w:rPr>
        <w:t>рассматриваются сторонами в 10-дневный срок со дня получения предложений и оформляются</w:t>
      </w:r>
      <w:proofErr w:type="gramEnd"/>
      <w:r w:rsidRPr="00C028A1">
        <w:rPr>
          <w:rFonts w:ascii="Times New Roman" w:hAnsi="Times New Roman"/>
          <w:sz w:val="25"/>
          <w:szCs w:val="25"/>
        </w:rPr>
        <w:t xml:space="preserve"> дополнительным соглашением к договору.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5.4. Все приложения к договору являются неотъемлемыми его частями.</w:t>
      </w:r>
    </w:p>
    <w:p w:rsidR="0084148F" w:rsidRPr="00C028A1" w:rsidRDefault="0084148F" w:rsidP="0084148F">
      <w:pPr>
        <w:jc w:val="center"/>
        <w:rPr>
          <w:b/>
          <w:sz w:val="25"/>
          <w:szCs w:val="25"/>
        </w:rPr>
      </w:pPr>
    </w:p>
    <w:p w:rsidR="0084148F" w:rsidRPr="00C028A1" w:rsidRDefault="0084148F" w:rsidP="0084148F">
      <w:pPr>
        <w:jc w:val="center"/>
        <w:rPr>
          <w:b/>
          <w:sz w:val="25"/>
          <w:szCs w:val="25"/>
        </w:rPr>
      </w:pPr>
      <w:r w:rsidRPr="00C028A1">
        <w:rPr>
          <w:b/>
          <w:sz w:val="25"/>
          <w:szCs w:val="25"/>
        </w:rPr>
        <w:t>6. Особые условия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6.1. Смена собственника передаваем</w:t>
      </w:r>
      <w:r w:rsidR="00670FCF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в аренду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не является основанием для изменения условий или расторжения настоящего договора.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 xml:space="preserve">6.2. При затоплении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в случае аварии инженерных сетей (порыв теплотрассы, водопровода, канализации), при пожаре, при возникновении форс-мажорных обстоятельств Арендодатель не несет ответственности за испорченное имущество и материальные ценности Арендатора, находящиеся в арендованн</w:t>
      </w:r>
      <w:r w:rsidR="00670FCF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помещени</w:t>
      </w:r>
      <w:r w:rsidR="00670FCF">
        <w:rPr>
          <w:rFonts w:ascii="Times New Roman" w:hAnsi="Times New Roman"/>
          <w:sz w:val="25"/>
          <w:szCs w:val="25"/>
        </w:rPr>
        <w:t>ях</w:t>
      </w:r>
      <w:r w:rsidRPr="00C028A1">
        <w:rPr>
          <w:rFonts w:ascii="Times New Roman" w:hAnsi="Times New Roman"/>
          <w:sz w:val="25"/>
          <w:szCs w:val="25"/>
        </w:rPr>
        <w:t>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6.3. Возмещение расходов Арендатора на капитальный ремонт, реконструкцию арендуем</w:t>
      </w:r>
      <w:r w:rsidR="00607D90">
        <w:rPr>
          <w:rFonts w:ascii="Times New Roman" w:hAnsi="Times New Roman"/>
          <w:sz w:val="25"/>
          <w:szCs w:val="25"/>
        </w:rPr>
        <w:t>ых</w:t>
      </w:r>
      <w:r w:rsidRPr="00C028A1">
        <w:rPr>
          <w:rFonts w:ascii="Times New Roman" w:hAnsi="Times New Roman"/>
          <w:sz w:val="25"/>
          <w:szCs w:val="25"/>
        </w:rPr>
        <w:t xml:space="preserve"> </w:t>
      </w:r>
      <w:r w:rsidR="00607D90">
        <w:rPr>
          <w:rFonts w:ascii="Times New Roman" w:hAnsi="Times New Roman"/>
          <w:sz w:val="25"/>
          <w:szCs w:val="25"/>
        </w:rPr>
        <w:t>помещений</w:t>
      </w:r>
      <w:r w:rsidRPr="00C028A1">
        <w:rPr>
          <w:rFonts w:ascii="Times New Roman" w:hAnsi="Times New Roman"/>
          <w:sz w:val="25"/>
          <w:szCs w:val="25"/>
        </w:rPr>
        <w:t xml:space="preserve"> осуществляется в порядке, установленном Думой города.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</w:p>
    <w:p w:rsidR="0084148F" w:rsidRPr="00C028A1" w:rsidRDefault="0084148F" w:rsidP="0084148F">
      <w:pPr>
        <w:pStyle w:val="a7"/>
        <w:spacing w:after="0"/>
        <w:ind w:left="0" w:firstLine="0"/>
        <w:jc w:val="center"/>
        <w:rPr>
          <w:rFonts w:ascii="Times New Roman" w:hAnsi="Times New Roman"/>
          <w:b/>
          <w:sz w:val="25"/>
          <w:szCs w:val="25"/>
        </w:rPr>
      </w:pPr>
      <w:r w:rsidRPr="00C028A1">
        <w:rPr>
          <w:rFonts w:ascii="Times New Roman" w:hAnsi="Times New Roman"/>
          <w:b/>
          <w:sz w:val="25"/>
          <w:szCs w:val="25"/>
        </w:rPr>
        <w:t>7. Прочие положения</w:t>
      </w:r>
    </w:p>
    <w:p w:rsidR="0084148F" w:rsidRPr="00C028A1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84148F" w:rsidRPr="0044700C" w:rsidRDefault="0084148F" w:rsidP="0084148F">
      <w:pPr>
        <w:pStyle w:val="a7"/>
        <w:spacing w:after="0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C028A1">
        <w:rPr>
          <w:rFonts w:ascii="Times New Roman" w:hAnsi="Times New Roman"/>
          <w:sz w:val="25"/>
          <w:szCs w:val="25"/>
        </w:rPr>
        <w:t>7</w:t>
      </w:r>
      <w:r w:rsidRPr="0044700C">
        <w:rPr>
          <w:rFonts w:ascii="Times New Roman" w:hAnsi="Times New Roman"/>
          <w:sz w:val="25"/>
          <w:szCs w:val="25"/>
        </w:rPr>
        <w:t>.2. Все споры, возникшие в результате ненадлежащего исполнения или неисполнения условий настоящего договора, подлежат рассмотрению в арбитражном суде.</w:t>
      </w:r>
    </w:p>
    <w:p w:rsidR="0084148F" w:rsidRDefault="0084148F" w:rsidP="0044700C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  <w:r w:rsidRPr="0044700C">
        <w:rPr>
          <w:rFonts w:ascii="Times New Roman" w:hAnsi="Times New Roman"/>
          <w:sz w:val="25"/>
          <w:szCs w:val="25"/>
        </w:rPr>
        <w:lastRenderedPageBreak/>
        <w:t xml:space="preserve">7.3. </w:t>
      </w:r>
      <w:r w:rsidR="0044700C" w:rsidRPr="0044700C">
        <w:rPr>
          <w:rFonts w:ascii="Times New Roman" w:hAnsi="Times New Roman"/>
          <w:sz w:val="25"/>
          <w:szCs w:val="25"/>
        </w:rPr>
        <w:t>Настоящий договор составлен на 6 страницах в 2-х экземплярах (по одному для каждой стороны).</w:t>
      </w:r>
    </w:p>
    <w:p w:rsidR="0044700C" w:rsidRPr="0044700C" w:rsidRDefault="0044700C" w:rsidP="0044700C">
      <w:pPr>
        <w:pStyle w:val="a7"/>
        <w:spacing w:after="0"/>
        <w:ind w:left="0" w:right="-84"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84148F" w:rsidRDefault="0084148F" w:rsidP="0084148F">
      <w:pPr>
        <w:jc w:val="center"/>
        <w:rPr>
          <w:b/>
          <w:sz w:val="25"/>
          <w:szCs w:val="25"/>
        </w:rPr>
      </w:pPr>
      <w:r w:rsidRPr="00AF4B33">
        <w:rPr>
          <w:b/>
          <w:sz w:val="25"/>
          <w:szCs w:val="25"/>
        </w:rPr>
        <w:t>Юридические адреса сторон:</w:t>
      </w: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pStyle w:val="1"/>
              <w:ind w:left="280" w:right="424"/>
              <w:jc w:val="left"/>
              <w:rPr>
                <w:sz w:val="22"/>
                <w:szCs w:val="22"/>
                <w:u w:val="single"/>
              </w:rPr>
            </w:pPr>
            <w:r w:rsidRPr="00E723C6">
              <w:rPr>
                <w:sz w:val="22"/>
                <w:szCs w:val="22"/>
                <w:u w:val="single"/>
              </w:rPr>
              <w:t>“АРЕНДОДАТЕЛЬ”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  <w:r w:rsidRPr="00E723C6">
              <w:rPr>
                <w:b/>
                <w:sz w:val="22"/>
                <w:szCs w:val="22"/>
                <w:u w:val="single"/>
              </w:rPr>
              <w:t>“АРЕНДАТОР”</w:t>
            </w:r>
          </w:p>
        </w:tc>
      </w:tr>
      <w:tr w:rsidR="0084148F" w:rsidRPr="0022464C" w:rsidTr="005B5CE2">
        <w:tc>
          <w:tcPr>
            <w:tcW w:w="5750" w:type="dxa"/>
          </w:tcPr>
          <w:p w:rsidR="0084148F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Администрация города Нижневартовска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представляемая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департаментом муниципальной собственности и земельных ресурсов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28600 г"/>
              </w:smartTagPr>
              <w:r w:rsidRPr="00E723C6">
                <w:rPr>
                  <w:b/>
                  <w:bCs/>
                  <w:sz w:val="22"/>
                  <w:szCs w:val="22"/>
                </w:rPr>
                <w:t>628600 г</w:t>
              </w:r>
            </w:smartTag>
            <w:r w:rsidRPr="00E723C6">
              <w:rPr>
                <w:b/>
                <w:bCs/>
                <w:sz w:val="22"/>
                <w:szCs w:val="22"/>
              </w:rPr>
              <w:t xml:space="preserve">.Нижневартовск,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ул</w:t>
            </w:r>
            <w:proofErr w:type="gramStart"/>
            <w:r w:rsidRPr="00E723C6">
              <w:rPr>
                <w:b/>
                <w:bCs/>
                <w:sz w:val="22"/>
                <w:szCs w:val="22"/>
              </w:rPr>
              <w:t>.Т</w:t>
            </w:r>
            <w:proofErr w:type="gramEnd"/>
            <w:r w:rsidRPr="00E723C6">
              <w:rPr>
                <w:b/>
                <w:bCs/>
                <w:sz w:val="22"/>
                <w:szCs w:val="22"/>
              </w:rPr>
              <w:t>аежная</w:t>
            </w:r>
            <w:proofErr w:type="spellEnd"/>
            <w:r w:rsidRPr="00E723C6">
              <w:rPr>
                <w:b/>
                <w:bCs/>
                <w:sz w:val="22"/>
                <w:szCs w:val="22"/>
              </w:rPr>
              <w:t>, 24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тел. 24-16-00; 24-21-90; 24-21-45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ИНН 8603032896      КПП 860301001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УФК по Ханты-Мансийскому автономному округу – Югре (администрация города Нижневартовска,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 xml:space="preserve">л/с 04873030470) </w:t>
            </w: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Счет № 40101810900000010001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 xml:space="preserve">Банк: РКЦ г. Ханты-Мансийск, </w:t>
            </w:r>
            <w:proofErr w:type="spellStart"/>
            <w:r w:rsidRPr="00E723C6">
              <w:rPr>
                <w:b/>
                <w:bCs/>
                <w:sz w:val="22"/>
                <w:szCs w:val="22"/>
              </w:rPr>
              <w:t>г.Ханты-Мансийск</w:t>
            </w:r>
            <w:proofErr w:type="spellEnd"/>
          </w:p>
          <w:p w:rsidR="0084148F" w:rsidRPr="00E723C6" w:rsidRDefault="0084148F" w:rsidP="005B5CE2">
            <w:pPr>
              <w:pStyle w:val="4"/>
              <w:spacing w:before="0" w:after="0"/>
              <w:ind w:left="280" w:right="424" w:firstLine="0"/>
              <w:rPr>
                <w:sz w:val="22"/>
                <w:szCs w:val="22"/>
              </w:rPr>
            </w:pPr>
            <w:r w:rsidRPr="00E723C6">
              <w:rPr>
                <w:sz w:val="22"/>
                <w:szCs w:val="22"/>
              </w:rPr>
              <w:t>КБК: 040 1 11 05074 04 0401 120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  <w:r w:rsidRPr="00E723C6">
              <w:rPr>
                <w:b/>
                <w:bCs/>
                <w:sz w:val="22"/>
                <w:szCs w:val="22"/>
              </w:rPr>
              <w:t>БИК: 047162000     ОКТМО: 71875000</w:t>
            </w:r>
          </w:p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5B5CE2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84148F" w:rsidRPr="0022464C" w:rsidTr="005B5CE2">
        <w:tc>
          <w:tcPr>
            <w:tcW w:w="5750" w:type="dxa"/>
          </w:tcPr>
          <w:p w:rsidR="0084148F" w:rsidRPr="00E723C6" w:rsidRDefault="0084148F" w:rsidP="00DB29FF">
            <w:pPr>
              <w:ind w:left="280" w:right="42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4148F" w:rsidRPr="00E723C6" w:rsidRDefault="0084148F" w:rsidP="005B5CE2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84148F" w:rsidRDefault="0084148F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sectPr w:rsidR="0084148F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61" w:rsidRDefault="00413C61" w:rsidP="00CA18FE">
      <w:r>
        <w:separator/>
      </w:r>
    </w:p>
  </w:endnote>
  <w:endnote w:type="continuationSeparator" w:id="0">
    <w:p w:rsidR="00413C61" w:rsidRDefault="00413C61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61" w:rsidRDefault="00413C61" w:rsidP="00CA18FE">
      <w:r>
        <w:separator/>
      </w:r>
    </w:p>
  </w:footnote>
  <w:footnote w:type="continuationSeparator" w:id="0">
    <w:p w:rsidR="00413C61" w:rsidRDefault="00413C61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9D" w:rsidRDefault="000A269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60D8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173"/>
    <w:multiLevelType w:val="multilevel"/>
    <w:tmpl w:val="369A069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ED5F9A"/>
    <w:multiLevelType w:val="hybridMultilevel"/>
    <w:tmpl w:val="6A34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8484F"/>
    <w:multiLevelType w:val="hybridMultilevel"/>
    <w:tmpl w:val="F90CDB64"/>
    <w:lvl w:ilvl="0" w:tplc="69F423F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1DA7414C"/>
    <w:multiLevelType w:val="hybridMultilevel"/>
    <w:tmpl w:val="21A41C76"/>
    <w:lvl w:ilvl="0" w:tplc="3F446146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>
    <w:nsid w:val="1DDB1882"/>
    <w:multiLevelType w:val="hybridMultilevel"/>
    <w:tmpl w:val="A692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871F5"/>
    <w:multiLevelType w:val="multilevel"/>
    <w:tmpl w:val="047A07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E7322"/>
    <w:multiLevelType w:val="hybridMultilevel"/>
    <w:tmpl w:val="C728E506"/>
    <w:lvl w:ilvl="0" w:tplc="A3E40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2176CAE"/>
    <w:multiLevelType w:val="hybridMultilevel"/>
    <w:tmpl w:val="B282957E"/>
    <w:lvl w:ilvl="0" w:tplc="A6D6EC02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>
    <w:nsid w:val="399A1937"/>
    <w:multiLevelType w:val="hybridMultilevel"/>
    <w:tmpl w:val="64720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A1B25F6"/>
    <w:multiLevelType w:val="hybridMultilevel"/>
    <w:tmpl w:val="0230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80EAE"/>
    <w:multiLevelType w:val="hybridMultilevel"/>
    <w:tmpl w:val="86363708"/>
    <w:lvl w:ilvl="0" w:tplc="57CA679E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>
    <w:nsid w:val="61F071FA"/>
    <w:multiLevelType w:val="hybridMultilevel"/>
    <w:tmpl w:val="051A0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4098C"/>
    <w:multiLevelType w:val="hybridMultilevel"/>
    <w:tmpl w:val="57A0FE36"/>
    <w:lvl w:ilvl="0" w:tplc="96DAA2DC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67A90CA6"/>
    <w:multiLevelType w:val="hybridMultilevel"/>
    <w:tmpl w:val="901C1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8B2B27"/>
    <w:multiLevelType w:val="hybridMultilevel"/>
    <w:tmpl w:val="D0E0B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10"/>
  </w:num>
  <w:num w:numId="5">
    <w:abstractNumId w:val="8"/>
  </w:num>
  <w:num w:numId="6">
    <w:abstractNumId w:val="24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20"/>
  </w:num>
  <w:num w:numId="12">
    <w:abstractNumId w:val="18"/>
  </w:num>
  <w:num w:numId="13">
    <w:abstractNumId w:val="22"/>
  </w:num>
  <w:num w:numId="14">
    <w:abstractNumId w:val="21"/>
  </w:num>
  <w:num w:numId="15">
    <w:abstractNumId w:val="5"/>
  </w:num>
  <w:num w:numId="16">
    <w:abstractNumId w:val="12"/>
  </w:num>
  <w:num w:numId="17">
    <w:abstractNumId w:val="17"/>
  </w:num>
  <w:num w:numId="18">
    <w:abstractNumId w:val="7"/>
  </w:num>
  <w:num w:numId="19">
    <w:abstractNumId w:val="13"/>
  </w:num>
  <w:num w:numId="20">
    <w:abstractNumId w:val="19"/>
  </w:num>
  <w:num w:numId="21">
    <w:abstractNumId w:val="6"/>
  </w:num>
  <w:num w:numId="22">
    <w:abstractNumId w:val="0"/>
  </w:num>
  <w:num w:numId="23">
    <w:abstractNumId w:val="4"/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115C3"/>
    <w:rsid w:val="00013035"/>
    <w:rsid w:val="00013511"/>
    <w:rsid w:val="000140C0"/>
    <w:rsid w:val="0001422D"/>
    <w:rsid w:val="000241A8"/>
    <w:rsid w:val="00031A81"/>
    <w:rsid w:val="00033380"/>
    <w:rsid w:val="000365AB"/>
    <w:rsid w:val="00041105"/>
    <w:rsid w:val="0004505F"/>
    <w:rsid w:val="000459C4"/>
    <w:rsid w:val="00045A4A"/>
    <w:rsid w:val="00046CF8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BB2"/>
    <w:rsid w:val="00073878"/>
    <w:rsid w:val="00074503"/>
    <w:rsid w:val="00084E5F"/>
    <w:rsid w:val="00084FCC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638C"/>
    <w:rsid w:val="000C469E"/>
    <w:rsid w:val="000C53BE"/>
    <w:rsid w:val="000D2C7E"/>
    <w:rsid w:val="000E5A02"/>
    <w:rsid w:val="000E6CEF"/>
    <w:rsid w:val="000E78D2"/>
    <w:rsid w:val="000F18FA"/>
    <w:rsid w:val="000F2B4A"/>
    <w:rsid w:val="000F3257"/>
    <w:rsid w:val="000F4B00"/>
    <w:rsid w:val="000F6600"/>
    <w:rsid w:val="001033DC"/>
    <w:rsid w:val="0010449D"/>
    <w:rsid w:val="00104B5C"/>
    <w:rsid w:val="00104C64"/>
    <w:rsid w:val="00106577"/>
    <w:rsid w:val="001159E4"/>
    <w:rsid w:val="0012212B"/>
    <w:rsid w:val="00123D53"/>
    <w:rsid w:val="0012675E"/>
    <w:rsid w:val="00136FE6"/>
    <w:rsid w:val="00137BA4"/>
    <w:rsid w:val="0014064D"/>
    <w:rsid w:val="00140EA3"/>
    <w:rsid w:val="0015556D"/>
    <w:rsid w:val="00156D4B"/>
    <w:rsid w:val="001603EA"/>
    <w:rsid w:val="001621C1"/>
    <w:rsid w:val="00165667"/>
    <w:rsid w:val="00167A84"/>
    <w:rsid w:val="00180D2A"/>
    <w:rsid w:val="001834C2"/>
    <w:rsid w:val="00183D32"/>
    <w:rsid w:val="0018509F"/>
    <w:rsid w:val="00187AE3"/>
    <w:rsid w:val="001911AA"/>
    <w:rsid w:val="001A0A1F"/>
    <w:rsid w:val="001A3FEA"/>
    <w:rsid w:val="001A57EF"/>
    <w:rsid w:val="001B45FF"/>
    <w:rsid w:val="001B5963"/>
    <w:rsid w:val="001B7D70"/>
    <w:rsid w:val="001C3258"/>
    <w:rsid w:val="001D0AEB"/>
    <w:rsid w:val="001D1442"/>
    <w:rsid w:val="001D162C"/>
    <w:rsid w:val="001D3828"/>
    <w:rsid w:val="001D6267"/>
    <w:rsid w:val="001E0A56"/>
    <w:rsid w:val="001F08E9"/>
    <w:rsid w:val="001F1423"/>
    <w:rsid w:val="001F55C5"/>
    <w:rsid w:val="001F612D"/>
    <w:rsid w:val="00200641"/>
    <w:rsid w:val="00201180"/>
    <w:rsid w:val="00207FCB"/>
    <w:rsid w:val="00210847"/>
    <w:rsid w:val="002117A3"/>
    <w:rsid w:val="00221C0B"/>
    <w:rsid w:val="00222948"/>
    <w:rsid w:val="00222DD2"/>
    <w:rsid w:val="00223EE0"/>
    <w:rsid w:val="00224BB4"/>
    <w:rsid w:val="00225949"/>
    <w:rsid w:val="0022600C"/>
    <w:rsid w:val="002270D6"/>
    <w:rsid w:val="00230AEE"/>
    <w:rsid w:val="0023299B"/>
    <w:rsid w:val="002421AC"/>
    <w:rsid w:val="00242B9E"/>
    <w:rsid w:val="0024513C"/>
    <w:rsid w:val="00246FAC"/>
    <w:rsid w:val="00247692"/>
    <w:rsid w:val="00252511"/>
    <w:rsid w:val="00254DBB"/>
    <w:rsid w:val="002568F9"/>
    <w:rsid w:val="00256AAC"/>
    <w:rsid w:val="00257201"/>
    <w:rsid w:val="002657AC"/>
    <w:rsid w:val="002678F5"/>
    <w:rsid w:val="00270EF8"/>
    <w:rsid w:val="00272A9B"/>
    <w:rsid w:val="00273BCB"/>
    <w:rsid w:val="002740A0"/>
    <w:rsid w:val="00276E77"/>
    <w:rsid w:val="002811B1"/>
    <w:rsid w:val="002874A3"/>
    <w:rsid w:val="002901A1"/>
    <w:rsid w:val="002905B9"/>
    <w:rsid w:val="002A0601"/>
    <w:rsid w:val="002A65C6"/>
    <w:rsid w:val="002B16D8"/>
    <w:rsid w:val="002B2690"/>
    <w:rsid w:val="002B30C7"/>
    <w:rsid w:val="002B44C1"/>
    <w:rsid w:val="002C689E"/>
    <w:rsid w:val="002D154B"/>
    <w:rsid w:val="002D4360"/>
    <w:rsid w:val="002D540E"/>
    <w:rsid w:val="002D584B"/>
    <w:rsid w:val="002D5CD6"/>
    <w:rsid w:val="002E0612"/>
    <w:rsid w:val="002E3152"/>
    <w:rsid w:val="002E37AF"/>
    <w:rsid w:val="002E3C3F"/>
    <w:rsid w:val="002E6B14"/>
    <w:rsid w:val="002E79BA"/>
    <w:rsid w:val="002F15D5"/>
    <w:rsid w:val="002F4633"/>
    <w:rsid w:val="002F5018"/>
    <w:rsid w:val="003007D1"/>
    <w:rsid w:val="00303C2F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91A"/>
    <w:rsid w:val="0032575F"/>
    <w:rsid w:val="003306D7"/>
    <w:rsid w:val="003338A2"/>
    <w:rsid w:val="00333BD7"/>
    <w:rsid w:val="00333DD7"/>
    <w:rsid w:val="00334B70"/>
    <w:rsid w:val="00334FCA"/>
    <w:rsid w:val="00346F38"/>
    <w:rsid w:val="003545D0"/>
    <w:rsid w:val="00356212"/>
    <w:rsid w:val="003671D5"/>
    <w:rsid w:val="00367F0B"/>
    <w:rsid w:val="00371662"/>
    <w:rsid w:val="00371898"/>
    <w:rsid w:val="00373106"/>
    <w:rsid w:val="003734F4"/>
    <w:rsid w:val="00382B85"/>
    <w:rsid w:val="00386C06"/>
    <w:rsid w:val="003905F3"/>
    <w:rsid w:val="003909AE"/>
    <w:rsid w:val="003956F1"/>
    <w:rsid w:val="00396350"/>
    <w:rsid w:val="003A208D"/>
    <w:rsid w:val="003A3179"/>
    <w:rsid w:val="003B54B9"/>
    <w:rsid w:val="003C09B6"/>
    <w:rsid w:val="003C0A07"/>
    <w:rsid w:val="003C3BB6"/>
    <w:rsid w:val="003C4063"/>
    <w:rsid w:val="003C5BC7"/>
    <w:rsid w:val="003C6757"/>
    <w:rsid w:val="003D0DA4"/>
    <w:rsid w:val="003D3B81"/>
    <w:rsid w:val="003D3FC3"/>
    <w:rsid w:val="003D407E"/>
    <w:rsid w:val="003D5115"/>
    <w:rsid w:val="003E2570"/>
    <w:rsid w:val="003E3EDD"/>
    <w:rsid w:val="003E74B9"/>
    <w:rsid w:val="003F0010"/>
    <w:rsid w:val="003F0128"/>
    <w:rsid w:val="003F2E1B"/>
    <w:rsid w:val="003F3B39"/>
    <w:rsid w:val="003F4E9E"/>
    <w:rsid w:val="00403EF3"/>
    <w:rsid w:val="00404189"/>
    <w:rsid w:val="004103CB"/>
    <w:rsid w:val="00412E0F"/>
    <w:rsid w:val="00413C61"/>
    <w:rsid w:val="004161C0"/>
    <w:rsid w:val="004236F9"/>
    <w:rsid w:val="004264BF"/>
    <w:rsid w:val="00430A2E"/>
    <w:rsid w:val="0043151F"/>
    <w:rsid w:val="004336FF"/>
    <w:rsid w:val="00436432"/>
    <w:rsid w:val="00442F6A"/>
    <w:rsid w:val="00443B6D"/>
    <w:rsid w:val="00445A1D"/>
    <w:rsid w:val="0044700C"/>
    <w:rsid w:val="00450627"/>
    <w:rsid w:val="00450B06"/>
    <w:rsid w:val="0045155E"/>
    <w:rsid w:val="00452EE0"/>
    <w:rsid w:val="00453084"/>
    <w:rsid w:val="0045316C"/>
    <w:rsid w:val="00453C0A"/>
    <w:rsid w:val="00455EF0"/>
    <w:rsid w:val="004624DF"/>
    <w:rsid w:val="00466E8D"/>
    <w:rsid w:val="00473688"/>
    <w:rsid w:val="00476A6A"/>
    <w:rsid w:val="0048184F"/>
    <w:rsid w:val="004828F3"/>
    <w:rsid w:val="00490A65"/>
    <w:rsid w:val="00493F7B"/>
    <w:rsid w:val="00494D7A"/>
    <w:rsid w:val="0049594E"/>
    <w:rsid w:val="004961FA"/>
    <w:rsid w:val="004A307F"/>
    <w:rsid w:val="004A62AF"/>
    <w:rsid w:val="004B034D"/>
    <w:rsid w:val="004B4226"/>
    <w:rsid w:val="004B4339"/>
    <w:rsid w:val="004B4EA1"/>
    <w:rsid w:val="004D7430"/>
    <w:rsid w:val="004E3041"/>
    <w:rsid w:val="004E4A91"/>
    <w:rsid w:val="004E5D81"/>
    <w:rsid w:val="004F29A7"/>
    <w:rsid w:val="004F74B3"/>
    <w:rsid w:val="004F7796"/>
    <w:rsid w:val="004F7E4C"/>
    <w:rsid w:val="004F7EE6"/>
    <w:rsid w:val="0050373B"/>
    <w:rsid w:val="00504B99"/>
    <w:rsid w:val="00506136"/>
    <w:rsid w:val="0051302A"/>
    <w:rsid w:val="005229B3"/>
    <w:rsid w:val="005256F5"/>
    <w:rsid w:val="0053325C"/>
    <w:rsid w:val="00541037"/>
    <w:rsid w:val="0055481F"/>
    <w:rsid w:val="005624B4"/>
    <w:rsid w:val="00565E46"/>
    <w:rsid w:val="00567D1E"/>
    <w:rsid w:val="005719A4"/>
    <w:rsid w:val="005732A2"/>
    <w:rsid w:val="005738ED"/>
    <w:rsid w:val="00575347"/>
    <w:rsid w:val="00576746"/>
    <w:rsid w:val="005837A4"/>
    <w:rsid w:val="0058684A"/>
    <w:rsid w:val="0059355C"/>
    <w:rsid w:val="00593AAD"/>
    <w:rsid w:val="00595725"/>
    <w:rsid w:val="005A0CDA"/>
    <w:rsid w:val="005A3C6D"/>
    <w:rsid w:val="005A3FC1"/>
    <w:rsid w:val="005A5D37"/>
    <w:rsid w:val="005A62DA"/>
    <w:rsid w:val="005B0DAE"/>
    <w:rsid w:val="005B0F91"/>
    <w:rsid w:val="005B255C"/>
    <w:rsid w:val="005B5CE2"/>
    <w:rsid w:val="005C23D2"/>
    <w:rsid w:val="005C3407"/>
    <w:rsid w:val="005C559F"/>
    <w:rsid w:val="005C7BCC"/>
    <w:rsid w:val="005D1E7B"/>
    <w:rsid w:val="005D2EF5"/>
    <w:rsid w:val="005D52DE"/>
    <w:rsid w:val="005D6391"/>
    <w:rsid w:val="005D6D31"/>
    <w:rsid w:val="005D7188"/>
    <w:rsid w:val="005E0C77"/>
    <w:rsid w:val="005E16AA"/>
    <w:rsid w:val="005E2DED"/>
    <w:rsid w:val="005E4485"/>
    <w:rsid w:val="005E668D"/>
    <w:rsid w:val="005F01D6"/>
    <w:rsid w:val="005F426A"/>
    <w:rsid w:val="005F6378"/>
    <w:rsid w:val="005F6A81"/>
    <w:rsid w:val="00600BF5"/>
    <w:rsid w:val="00607D90"/>
    <w:rsid w:val="00611597"/>
    <w:rsid w:val="006179C8"/>
    <w:rsid w:val="00617ADF"/>
    <w:rsid w:val="00621B4C"/>
    <w:rsid w:val="006224DF"/>
    <w:rsid w:val="00626083"/>
    <w:rsid w:val="006321FE"/>
    <w:rsid w:val="00632660"/>
    <w:rsid w:val="006335B6"/>
    <w:rsid w:val="00646650"/>
    <w:rsid w:val="0065172B"/>
    <w:rsid w:val="006543C1"/>
    <w:rsid w:val="006570C4"/>
    <w:rsid w:val="00657B40"/>
    <w:rsid w:val="00660A08"/>
    <w:rsid w:val="00660F4C"/>
    <w:rsid w:val="00661819"/>
    <w:rsid w:val="00664DFB"/>
    <w:rsid w:val="00667053"/>
    <w:rsid w:val="0066762E"/>
    <w:rsid w:val="00670B99"/>
    <w:rsid w:val="00670FCF"/>
    <w:rsid w:val="006739A2"/>
    <w:rsid w:val="00680937"/>
    <w:rsid w:val="00682C08"/>
    <w:rsid w:val="00692BC3"/>
    <w:rsid w:val="006A5663"/>
    <w:rsid w:val="006A6729"/>
    <w:rsid w:val="006A6EE8"/>
    <w:rsid w:val="006B12E6"/>
    <w:rsid w:val="006B259D"/>
    <w:rsid w:val="006C0F93"/>
    <w:rsid w:val="006C3AD1"/>
    <w:rsid w:val="006C4AB6"/>
    <w:rsid w:val="006C5070"/>
    <w:rsid w:val="006D3530"/>
    <w:rsid w:val="006D4BFE"/>
    <w:rsid w:val="006D6AD6"/>
    <w:rsid w:val="006E2B7E"/>
    <w:rsid w:val="006E4AFA"/>
    <w:rsid w:val="006E6BDF"/>
    <w:rsid w:val="006F0AF0"/>
    <w:rsid w:val="006F0C8D"/>
    <w:rsid w:val="006F117E"/>
    <w:rsid w:val="006F325B"/>
    <w:rsid w:val="006F3F2E"/>
    <w:rsid w:val="0070316D"/>
    <w:rsid w:val="00712C29"/>
    <w:rsid w:val="007139E4"/>
    <w:rsid w:val="00714E66"/>
    <w:rsid w:val="00716674"/>
    <w:rsid w:val="00717C9C"/>
    <w:rsid w:val="007206F5"/>
    <w:rsid w:val="007222C7"/>
    <w:rsid w:val="00730E3E"/>
    <w:rsid w:val="0073361D"/>
    <w:rsid w:val="007341BB"/>
    <w:rsid w:val="00734E1C"/>
    <w:rsid w:val="00737BD5"/>
    <w:rsid w:val="00747BE3"/>
    <w:rsid w:val="00750627"/>
    <w:rsid w:val="007528FE"/>
    <w:rsid w:val="007531EE"/>
    <w:rsid w:val="00760CAA"/>
    <w:rsid w:val="00771DF1"/>
    <w:rsid w:val="0078077D"/>
    <w:rsid w:val="007847A1"/>
    <w:rsid w:val="00784DC5"/>
    <w:rsid w:val="007A041E"/>
    <w:rsid w:val="007A3456"/>
    <w:rsid w:val="007A3AF4"/>
    <w:rsid w:val="007A440A"/>
    <w:rsid w:val="007B2AD7"/>
    <w:rsid w:val="007B446F"/>
    <w:rsid w:val="007B6489"/>
    <w:rsid w:val="007C25DA"/>
    <w:rsid w:val="007D03F1"/>
    <w:rsid w:val="007D3261"/>
    <w:rsid w:val="007E1206"/>
    <w:rsid w:val="007E308D"/>
    <w:rsid w:val="007F4344"/>
    <w:rsid w:val="007F527C"/>
    <w:rsid w:val="00801619"/>
    <w:rsid w:val="0080325F"/>
    <w:rsid w:val="008048CE"/>
    <w:rsid w:val="008052E0"/>
    <w:rsid w:val="0080556D"/>
    <w:rsid w:val="00811E5C"/>
    <w:rsid w:val="008133F6"/>
    <w:rsid w:val="00814D15"/>
    <w:rsid w:val="0082502F"/>
    <w:rsid w:val="0082662C"/>
    <w:rsid w:val="00833735"/>
    <w:rsid w:val="00833972"/>
    <w:rsid w:val="00837B42"/>
    <w:rsid w:val="0084148F"/>
    <w:rsid w:val="008434D5"/>
    <w:rsid w:val="00845DDA"/>
    <w:rsid w:val="00850D1D"/>
    <w:rsid w:val="00860078"/>
    <w:rsid w:val="008637B5"/>
    <w:rsid w:val="008733A9"/>
    <w:rsid w:val="00874A41"/>
    <w:rsid w:val="008751DA"/>
    <w:rsid w:val="00880DDD"/>
    <w:rsid w:val="00881095"/>
    <w:rsid w:val="00881F10"/>
    <w:rsid w:val="00882074"/>
    <w:rsid w:val="008841D4"/>
    <w:rsid w:val="00884D8C"/>
    <w:rsid w:val="008855A3"/>
    <w:rsid w:val="008867EA"/>
    <w:rsid w:val="008872C1"/>
    <w:rsid w:val="00891B21"/>
    <w:rsid w:val="008936BA"/>
    <w:rsid w:val="00896D8D"/>
    <w:rsid w:val="008A1BAA"/>
    <w:rsid w:val="008A2CDD"/>
    <w:rsid w:val="008A390C"/>
    <w:rsid w:val="008A6EFC"/>
    <w:rsid w:val="008B24B3"/>
    <w:rsid w:val="008B3E9B"/>
    <w:rsid w:val="008C101C"/>
    <w:rsid w:val="008C7867"/>
    <w:rsid w:val="008D2828"/>
    <w:rsid w:val="008D2B5B"/>
    <w:rsid w:val="008D37A6"/>
    <w:rsid w:val="008E1C6C"/>
    <w:rsid w:val="008E3D97"/>
    <w:rsid w:val="008E4A91"/>
    <w:rsid w:val="008E718B"/>
    <w:rsid w:val="008F3F8D"/>
    <w:rsid w:val="008F6F85"/>
    <w:rsid w:val="00904580"/>
    <w:rsid w:val="00905B35"/>
    <w:rsid w:val="00910486"/>
    <w:rsid w:val="00911045"/>
    <w:rsid w:val="0091591E"/>
    <w:rsid w:val="00916D3F"/>
    <w:rsid w:val="00930AC1"/>
    <w:rsid w:val="00931C30"/>
    <w:rsid w:val="00943DE8"/>
    <w:rsid w:val="0094446A"/>
    <w:rsid w:val="00944960"/>
    <w:rsid w:val="009559A5"/>
    <w:rsid w:val="009578FF"/>
    <w:rsid w:val="00960F55"/>
    <w:rsid w:val="0096111B"/>
    <w:rsid w:val="009613E7"/>
    <w:rsid w:val="0096163F"/>
    <w:rsid w:val="00966AD3"/>
    <w:rsid w:val="00970C2C"/>
    <w:rsid w:val="009728A6"/>
    <w:rsid w:val="00974505"/>
    <w:rsid w:val="0097531D"/>
    <w:rsid w:val="00977A12"/>
    <w:rsid w:val="00977A34"/>
    <w:rsid w:val="00980707"/>
    <w:rsid w:val="00981A95"/>
    <w:rsid w:val="00990264"/>
    <w:rsid w:val="00990ACA"/>
    <w:rsid w:val="00991DDA"/>
    <w:rsid w:val="009921C2"/>
    <w:rsid w:val="00997993"/>
    <w:rsid w:val="009B44A5"/>
    <w:rsid w:val="009B7A10"/>
    <w:rsid w:val="009C1000"/>
    <w:rsid w:val="009C294B"/>
    <w:rsid w:val="009C6507"/>
    <w:rsid w:val="009D003D"/>
    <w:rsid w:val="009D26B9"/>
    <w:rsid w:val="009D5BBF"/>
    <w:rsid w:val="009D6200"/>
    <w:rsid w:val="009D7255"/>
    <w:rsid w:val="009E05A1"/>
    <w:rsid w:val="009E0C60"/>
    <w:rsid w:val="009E3C91"/>
    <w:rsid w:val="009E770F"/>
    <w:rsid w:val="009F39E1"/>
    <w:rsid w:val="00A04048"/>
    <w:rsid w:val="00A0596B"/>
    <w:rsid w:val="00A07E31"/>
    <w:rsid w:val="00A161EB"/>
    <w:rsid w:val="00A163E2"/>
    <w:rsid w:val="00A17375"/>
    <w:rsid w:val="00A21B1C"/>
    <w:rsid w:val="00A24D07"/>
    <w:rsid w:val="00A312AB"/>
    <w:rsid w:val="00A31D8B"/>
    <w:rsid w:val="00A32E4D"/>
    <w:rsid w:val="00A35782"/>
    <w:rsid w:val="00A3614A"/>
    <w:rsid w:val="00A40523"/>
    <w:rsid w:val="00A471CE"/>
    <w:rsid w:val="00A52929"/>
    <w:rsid w:val="00A53504"/>
    <w:rsid w:val="00A5416F"/>
    <w:rsid w:val="00A54835"/>
    <w:rsid w:val="00A551EE"/>
    <w:rsid w:val="00A6163F"/>
    <w:rsid w:val="00A64386"/>
    <w:rsid w:val="00A646B9"/>
    <w:rsid w:val="00A66A90"/>
    <w:rsid w:val="00A67C86"/>
    <w:rsid w:val="00A7011E"/>
    <w:rsid w:val="00A70808"/>
    <w:rsid w:val="00A747C6"/>
    <w:rsid w:val="00A74FA8"/>
    <w:rsid w:val="00A80070"/>
    <w:rsid w:val="00A81D83"/>
    <w:rsid w:val="00A9361F"/>
    <w:rsid w:val="00A937AE"/>
    <w:rsid w:val="00A95CD5"/>
    <w:rsid w:val="00A969EC"/>
    <w:rsid w:val="00AA03C8"/>
    <w:rsid w:val="00AA5545"/>
    <w:rsid w:val="00AA6D3B"/>
    <w:rsid w:val="00AA7040"/>
    <w:rsid w:val="00AB1733"/>
    <w:rsid w:val="00AB1EB2"/>
    <w:rsid w:val="00AB304A"/>
    <w:rsid w:val="00AB37AA"/>
    <w:rsid w:val="00AB3897"/>
    <w:rsid w:val="00AB41DA"/>
    <w:rsid w:val="00AC09BB"/>
    <w:rsid w:val="00AC0FC1"/>
    <w:rsid w:val="00AC4212"/>
    <w:rsid w:val="00AC4D68"/>
    <w:rsid w:val="00AC5EFC"/>
    <w:rsid w:val="00AD18C7"/>
    <w:rsid w:val="00AD6076"/>
    <w:rsid w:val="00AD67F6"/>
    <w:rsid w:val="00AD780C"/>
    <w:rsid w:val="00AE0296"/>
    <w:rsid w:val="00AE0928"/>
    <w:rsid w:val="00AE0DA3"/>
    <w:rsid w:val="00AE1F49"/>
    <w:rsid w:val="00AF0477"/>
    <w:rsid w:val="00AF0A9F"/>
    <w:rsid w:val="00AF13F2"/>
    <w:rsid w:val="00B00BA8"/>
    <w:rsid w:val="00B022F3"/>
    <w:rsid w:val="00B04C60"/>
    <w:rsid w:val="00B05C86"/>
    <w:rsid w:val="00B06493"/>
    <w:rsid w:val="00B11F2E"/>
    <w:rsid w:val="00B1287C"/>
    <w:rsid w:val="00B13AB2"/>
    <w:rsid w:val="00B20EA1"/>
    <w:rsid w:val="00B224B6"/>
    <w:rsid w:val="00B239C8"/>
    <w:rsid w:val="00B23CBB"/>
    <w:rsid w:val="00B2693E"/>
    <w:rsid w:val="00B37794"/>
    <w:rsid w:val="00B42520"/>
    <w:rsid w:val="00B46608"/>
    <w:rsid w:val="00B475AE"/>
    <w:rsid w:val="00B52B21"/>
    <w:rsid w:val="00B544E0"/>
    <w:rsid w:val="00B551FE"/>
    <w:rsid w:val="00B63906"/>
    <w:rsid w:val="00B645C9"/>
    <w:rsid w:val="00B729D0"/>
    <w:rsid w:val="00B72C30"/>
    <w:rsid w:val="00B8101D"/>
    <w:rsid w:val="00B81947"/>
    <w:rsid w:val="00B8279D"/>
    <w:rsid w:val="00B85401"/>
    <w:rsid w:val="00B86DCD"/>
    <w:rsid w:val="00B919B9"/>
    <w:rsid w:val="00B91E8D"/>
    <w:rsid w:val="00B93CAB"/>
    <w:rsid w:val="00BA0588"/>
    <w:rsid w:val="00BA0B95"/>
    <w:rsid w:val="00BA0D44"/>
    <w:rsid w:val="00BA3225"/>
    <w:rsid w:val="00BA4048"/>
    <w:rsid w:val="00BA4903"/>
    <w:rsid w:val="00BA57B9"/>
    <w:rsid w:val="00BA5900"/>
    <w:rsid w:val="00BA77C4"/>
    <w:rsid w:val="00BB0D47"/>
    <w:rsid w:val="00BB3BAC"/>
    <w:rsid w:val="00BB6EDE"/>
    <w:rsid w:val="00BC2CF3"/>
    <w:rsid w:val="00BC456C"/>
    <w:rsid w:val="00BC474F"/>
    <w:rsid w:val="00BD1BFB"/>
    <w:rsid w:val="00BD1D88"/>
    <w:rsid w:val="00BD23CF"/>
    <w:rsid w:val="00BD37AC"/>
    <w:rsid w:val="00BD3C44"/>
    <w:rsid w:val="00BD6B61"/>
    <w:rsid w:val="00BE1588"/>
    <w:rsid w:val="00BE2895"/>
    <w:rsid w:val="00BE3843"/>
    <w:rsid w:val="00BE6119"/>
    <w:rsid w:val="00BE64F8"/>
    <w:rsid w:val="00BE7DDE"/>
    <w:rsid w:val="00BF0D23"/>
    <w:rsid w:val="00BF12CD"/>
    <w:rsid w:val="00BF7A75"/>
    <w:rsid w:val="00C0064F"/>
    <w:rsid w:val="00C11F34"/>
    <w:rsid w:val="00C143C1"/>
    <w:rsid w:val="00C145B5"/>
    <w:rsid w:val="00C223D8"/>
    <w:rsid w:val="00C24145"/>
    <w:rsid w:val="00C24F33"/>
    <w:rsid w:val="00C31553"/>
    <w:rsid w:val="00C3156F"/>
    <w:rsid w:val="00C34290"/>
    <w:rsid w:val="00C44B42"/>
    <w:rsid w:val="00C4674D"/>
    <w:rsid w:val="00C47860"/>
    <w:rsid w:val="00C47E4B"/>
    <w:rsid w:val="00C50182"/>
    <w:rsid w:val="00C54236"/>
    <w:rsid w:val="00C56E1D"/>
    <w:rsid w:val="00C60D8D"/>
    <w:rsid w:val="00C627F3"/>
    <w:rsid w:val="00C64CE1"/>
    <w:rsid w:val="00C65523"/>
    <w:rsid w:val="00C70109"/>
    <w:rsid w:val="00C71AA3"/>
    <w:rsid w:val="00C72FF0"/>
    <w:rsid w:val="00C734E6"/>
    <w:rsid w:val="00C76629"/>
    <w:rsid w:val="00C9097A"/>
    <w:rsid w:val="00C9198E"/>
    <w:rsid w:val="00C968C0"/>
    <w:rsid w:val="00CA18FE"/>
    <w:rsid w:val="00CA29E8"/>
    <w:rsid w:val="00CA3D47"/>
    <w:rsid w:val="00CA40C7"/>
    <w:rsid w:val="00CA6416"/>
    <w:rsid w:val="00CA7ADC"/>
    <w:rsid w:val="00CB1469"/>
    <w:rsid w:val="00CB5178"/>
    <w:rsid w:val="00CC1867"/>
    <w:rsid w:val="00CC4924"/>
    <w:rsid w:val="00CC4A79"/>
    <w:rsid w:val="00CC7104"/>
    <w:rsid w:val="00CD0B04"/>
    <w:rsid w:val="00CD1F5E"/>
    <w:rsid w:val="00CD20B6"/>
    <w:rsid w:val="00CD2CF7"/>
    <w:rsid w:val="00CD6490"/>
    <w:rsid w:val="00CD7F18"/>
    <w:rsid w:val="00CE4113"/>
    <w:rsid w:val="00CE7893"/>
    <w:rsid w:val="00CE79F3"/>
    <w:rsid w:val="00CF3C82"/>
    <w:rsid w:val="00CF741C"/>
    <w:rsid w:val="00D00E22"/>
    <w:rsid w:val="00D039F1"/>
    <w:rsid w:val="00D03DF8"/>
    <w:rsid w:val="00D06741"/>
    <w:rsid w:val="00D11A51"/>
    <w:rsid w:val="00D1283F"/>
    <w:rsid w:val="00D12A4A"/>
    <w:rsid w:val="00D1308B"/>
    <w:rsid w:val="00D14F21"/>
    <w:rsid w:val="00D15CF0"/>
    <w:rsid w:val="00D1746E"/>
    <w:rsid w:val="00D21D1D"/>
    <w:rsid w:val="00D243A5"/>
    <w:rsid w:val="00D25FC4"/>
    <w:rsid w:val="00D26711"/>
    <w:rsid w:val="00D334C3"/>
    <w:rsid w:val="00D337A5"/>
    <w:rsid w:val="00D37C50"/>
    <w:rsid w:val="00D406A7"/>
    <w:rsid w:val="00D40E83"/>
    <w:rsid w:val="00D43366"/>
    <w:rsid w:val="00D4589D"/>
    <w:rsid w:val="00D51F56"/>
    <w:rsid w:val="00D539DE"/>
    <w:rsid w:val="00D70391"/>
    <w:rsid w:val="00D70516"/>
    <w:rsid w:val="00D749B5"/>
    <w:rsid w:val="00D762F3"/>
    <w:rsid w:val="00D81003"/>
    <w:rsid w:val="00D81303"/>
    <w:rsid w:val="00D81CA0"/>
    <w:rsid w:val="00D84937"/>
    <w:rsid w:val="00D921D5"/>
    <w:rsid w:val="00D931EF"/>
    <w:rsid w:val="00DA10D6"/>
    <w:rsid w:val="00DA13A1"/>
    <w:rsid w:val="00DA1929"/>
    <w:rsid w:val="00DA7101"/>
    <w:rsid w:val="00DA7BF9"/>
    <w:rsid w:val="00DB14D9"/>
    <w:rsid w:val="00DB29FF"/>
    <w:rsid w:val="00DC0150"/>
    <w:rsid w:val="00DC0D43"/>
    <w:rsid w:val="00DC21AE"/>
    <w:rsid w:val="00DC26D6"/>
    <w:rsid w:val="00DC6167"/>
    <w:rsid w:val="00DC6DE3"/>
    <w:rsid w:val="00DD02BB"/>
    <w:rsid w:val="00DD0D99"/>
    <w:rsid w:val="00DD54F8"/>
    <w:rsid w:val="00DD6594"/>
    <w:rsid w:val="00DD6D5B"/>
    <w:rsid w:val="00DE28AE"/>
    <w:rsid w:val="00DE386A"/>
    <w:rsid w:val="00DE4633"/>
    <w:rsid w:val="00DE7AA0"/>
    <w:rsid w:val="00DF38C4"/>
    <w:rsid w:val="00E00579"/>
    <w:rsid w:val="00E0249F"/>
    <w:rsid w:val="00E02938"/>
    <w:rsid w:val="00E0479D"/>
    <w:rsid w:val="00E146D9"/>
    <w:rsid w:val="00E212B3"/>
    <w:rsid w:val="00E21D1C"/>
    <w:rsid w:val="00E228C7"/>
    <w:rsid w:val="00E249F6"/>
    <w:rsid w:val="00E2713B"/>
    <w:rsid w:val="00E3236B"/>
    <w:rsid w:val="00E34E05"/>
    <w:rsid w:val="00E35E9E"/>
    <w:rsid w:val="00E41562"/>
    <w:rsid w:val="00E422BD"/>
    <w:rsid w:val="00E5363C"/>
    <w:rsid w:val="00E57DEC"/>
    <w:rsid w:val="00E6194E"/>
    <w:rsid w:val="00E61981"/>
    <w:rsid w:val="00E61F97"/>
    <w:rsid w:val="00E6235F"/>
    <w:rsid w:val="00E62BA8"/>
    <w:rsid w:val="00E63056"/>
    <w:rsid w:val="00E6307E"/>
    <w:rsid w:val="00E7261A"/>
    <w:rsid w:val="00E75F18"/>
    <w:rsid w:val="00E76AB3"/>
    <w:rsid w:val="00E855E7"/>
    <w:rsid w:val="00E85C0D"/>
    <w:rsid w:val="00E86251"/>
    <w:rsid w:val="00E92675"/>
    <w:rsid w:val="00E92D2C"/>
    <w:rsid w:val="00E940B2"/>
    <w:rsid w:val="00E97DBB"/>
    <w:rsid w:val="00EA681F"/>
    <w:rsid w:val="00EB02EF"/>
    <w:rsid w:val="00EB0C07"/>
    <w:rsid w:val="00EB1985"/>
    <w:rsid w:val="00EC38AA"/>
    <w:rsid w:val="00EC692C"/>
    <w:rsid w:val="00EC7551"/>
    <w:rsid w:val="00EC7D46"/>
    <w:rsid w:val="00ED755A"/>
    <w:rsid w:val="00EE46AD"/>
    <w:rsid w:val="00EE68EE"/>
    <w:rsid w:val="00EE6B39"/>
    <w:rsid w:val="00EE7B8D"/>
    <w:rsid w:val="00EF513D"/>
    <w:rsid w:val="00EF7432"/>
    <w:rsid w:val="00F02134"/>
    <w:rsid w:val="00F0219F"/>
    <w:rsid w:val="00F04BE9"/>
    <w:rsid w:val="00F058FC"/>
    <w:rsid w:val="00F11486"/>
    <w:rsid w:val="00F12AA0"/>
    <w:rsid w:val="00F1462E"/>
    <w:rsid w:val="00F14860"/>
    <w:rsid w:val="00F21444"/>
    <w:rsid w:val="00F233EB"/>
    <w:rsid w:val="00F41D92"/>
    <w:rsid w:val="00F422EC"/>
    <w:rsid w:val="00F42D0A"/>
    <w:rsid w:val="00F4301E"/>
    <w:rsid w:val="00F4684F"/>
    <w:rsid w:val="00F50014"/>
    <w:rsid w:val="00F53810"/>
    <w:rsid w:val="00F550C6"/>
    <w:rsid w:val="00F5746F"/>
    <w:rsid w:val="00F5748D"/>
    <w:rsid w:val="00F626F0"/>
    <w:rsid w:val="00F640DD"/>
    <w:rsid w:val="00F65764"/>
    <w:rsid w:val="00F7009C"/>
    <w:rsid w:val="00F706D7"/>
    <w:rsid w:val="00F77814"/>
    <w:rsid w:val="00F800B8"/>
    <w:rsid w:val="00F82787"/>
    <w:rsid w:val="00F85235"/>
    <w:rsid w:val="00FA04A4"/>
    <w:rsid w:val="00FA05AF"/>
    <w:rsid w:val="00FA0EF6"/>
    <w:rsid w:val="00FB087C"/>
    <w:rsid w:val="00FB326F"/>
    <w:rsid w:val="00FB566C"/>
    <w:rsid w:val="00FB7FF8"/>
    <w:rsid w:val="00FC2042"/>
    <w:rsid w:val="00FC662E"/>
    <w:rsid w:val="00FD1CC9"/>
    <w:rsid w:val="00FD42BF"/>
    <w:rsid w:val="00FD5C82"/>
    <w:rsid w:val="00FE16BD"/>
    <w:rsid w:val="00FE489C"/>
    <w:rsid w:val="00FE5D97"/>
    <w:rsid w:val="00FF242F"/>
    <w:rsid w:val="00FF2F57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pPr>
      <w:ind w:right="5301"/>
      <w:jc w:val="both"/>
    </w:pPr>
  </w:style>
  <w:style w:type="paragraph" w:styleId="30">
    <w:name w:val="Body Text Indent 3"/>
    <w:basedOn w:val="a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9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1F612D"/>
    <w:rPr>
      <w:rFonts w:ascii="Minion Cyrillic" w:hAnsi="Minion Cyrillic"/>
      <w:sz w:val="28"/>
    </w:rPr>
  </w:style>
  <w:style w:type="character" w:customStyle="1" w:styleId="a5">
    <w:name w:val="Основной текст Знак"/>
    <w:link w:val="a4"/>
    <w:rsid w:val="001F612D"/>
    <w:rPr>
      <w:color w:val="000000"/>
      <w:sz w:val="28"/>
      <w:szCs w:val="28"/>
    </w:rPr>
  </w:style>
  <w:style w:type="paragraph" w:styleId="ac">
    <w:name w:val="header"/>
    <w:basedOn w:val="a"/>
    <w:link w:val="ad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18FE"/>
    <w:rPr>
      <w:color w:val="000000"/>
      <w:sz w:val="28"/>
      <w:szCs w:val="28"/>
    </w:rPr>
  </w:style>
  <w:style w:type="paragraph" w:styleId="ae">
    <w:name w:val="footer"/>
    <w:basedOn w:val="a"/>
    <w:link w:val="af"/>
    <w:rsid w:val="00CA18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29A9-7A9A-4D69-BFBE-A7B34C7D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16238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Клемец Ирина Николаевна</cp:lastModifiedBy>
  <cp:revision>4</cp:revision>
  <cp:lastPrinted>2017-05-31T11:15:00Z</cp:lastPrinted>
  <dcterms:created xsi:type="dcterms:W3CDTF">2017-06-01T13:39:00Z</dcterms:created>
  <dcterms:modified xsi:type="dcterms:W3CDTF">2017-06-01T13:39:00Z</dcterms:modified>
</cp:coreProperties>
</file>