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2CCF" w:rsidRDefault="00FD2CCF" w:rsidP="00FD2CCF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УТВЕРЖДАЮ</w:t>
      </w:r>
    </w:p>
    <w:p w:rsidR="00FD2CCF" w:rsidRDefault="00FD2CCF" w:rsidP="00FD2CCF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Общественного совета при департаменте финансов администрации города Нижневартовска</w:t>
      </w:r>
    </w:p>
    <w:p w:rsidR="00FD2CCF" w:rsidRDefault="00FD2CCF" w:rsidP="00FD2CCF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 Л.Г. Шульц</w:t>
      </w:r>
    </w:p>
    <w:p w:rsidR="00FD2CCF" w:rsidRDefault="003044D9" w:rsidP="00FD2CCF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03 июля</w:t>
      </w:r>
      <w:r w:rsidR="00FD2CCF">
        <w:rPr>
          <w:rFonts w:ascii="Times New Roman" w:hAnsi="Times New Roman" w:cs="Times New Roman"/>
          <w:sz w:val="28"/>
          <w:szCs w:val="28"/>
        </w:rPr>
        <w:t xml:space="preserve"> 2020 года</w:t>
      </w:r>
    </w:p>
    <w:p w:rsidR="00FD2CCF" w:rsidRDefault="00FD2CCF" w:rsidP="00A458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D2CCF" w:rsidRDefault="00FD2CCF" w:rsidP="00A458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458E6" w:rsidRPr="004D5609" w:rsidRDefault="003044D9" w:rsidP="00A458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УТОЧНЕННЫЙ </w:t>
      </w:r>
      <w:r w:rsidR="00EB7DFC">
        <w:rPr>
          <w:rFonts w:ascii="Times New Roman" w:hAnsi="Times New Roman" w:cs="Times New Roman"/>
          <w:sz w:val="28"/>
          <w:szCs w:val="28"/>
        </w:rPr>
        <w:t>ПЛАН</w:t>
      </w:r>
      <w:r w:rsidR="00A458E6" w:rsidRPr="004D560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458E6" w:rsidRPr="004D5609" w:rsidRDefault="00A458E6" w:rsidP="00A458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D5609">
        <w:rPr>
          <w:rFonts w:ascii="Times New Roman" w:hAnsi="Times New Roman" w:cs="Times New Roman"/>
          <w:sz w:val="28"/>
          <w:szCs w:val="28"/>
        </w:rPr>
        <w:t xml:space="preserve">работы Общественного совета при </w:t>
      </w:r>
      <w:r w:rsidR="00AF6342">
        <w:rPr>
          <w:rFonts w:ascii="Times New Roman" w:hAnsi="Times New Roman" w:cs="Times New Roman"/>
          <w:sz w:val="28"/>
          <w:szCs w:val="28"/>
        </w:rPr>
        <w:t>д</w:t>
      </w:r>
      <w:r w:rsidRPr="004D5609">
        <w:rPr>
          <w:rFonts w:ascii="Times New Roman" w:hAnsi="Times New Roman" w:cs="Times New Roman"/>
          <w:sz w:val="28"/>
          <w:szCs w:val="28"/>
        </w:rPr>
        <w:t xml:space="preserve">епартаменте финансов </w:t>
      </w:r>
    </w:p>
    <w:p w:rsidR="00E62D24" w:rsidRDefault="00AF6342" w:rsidP="00A458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города Нижневартовска</w:t>
      </w:r>
      <w:r w:rsidR="00A458E6" w:rsidRPr="004D560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458E6" w:rsidRPr="004D5609" w:rsidRDefault="00A458E6" w:rsidP="00A458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D5609">
        <w:rPr>
          <w:rFonts w:ascii="Times New Roman" w:hAnsi="Times New Roman" w:cs="Times New Roman"/>
          <w:sz w:val="28"/>
          <w:szCs w:val="28"/>
        </w:rPr>
        <w:t>на 20</w:t>
      </w:r>
      <w:r w:rsidR="00FE4EAC" w:rsidRPr="004D5609">
        <w:rPr>
          <w:rFonts w:ascii="Times New Roman" w:hAnsi="Times New Roman" w:cs="Times New Roman"/>
          <w:sz w:val="28"/>
          <w:szCs w:val="28"/>
        </w:rPr>
        <w:t>20</w:t>
      </w:r>
      <w:r w:rsidRPr="004D5609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A458E6" w:rsidRDefault="00A458E6" w:rsidP="00A458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497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680"/>
        <w:gridCol w:w="6549"/>
        <w:gridCol w:w="2268"/>
      </w:tblGrid>
      <w:tr w:rsidR="00AF6342" w:rsidRPr="007D28A2" w:rsidTr="00FD2CCF">
        <w:trPr>
          <w:trHeight w:val="916"/>
        </w:trPr>
        <w:tc>
          <w:tcPr>
            <w:tcW w:w="680" w:type="dxa"/>
            <w:vAlign w:val="center"/>
          </w:tcPr>
          <w:p w:rsidR="00AF6342" w:rsidRPr="00AF6342" w:rsidRDefault="00AF6342" w:rsidP="00AF63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634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AF6342" w:rsidRPr="00AF6342" w:rsidRDefault="00AF6342" w:rsidP="00AF63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6342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6549" w:type="dxa"/>
            <w:vAlign w:val="center"/>
          </w:tcPr>
          <w:p w:rsidR="00AF6342" w:rsidRPr="00AF6342" w:rsidRDefault="00AF6342" w:rsidP="00AF6342">
            <w:pPr>
              <w:spacing w:after="0" w:line="240" w:lineRule="auto"/>
              <w:ind w:left="-652" w:right="-1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6342">
              <w:rPr>
                <w:rFonts w:ascii="Times New Roman" w:hAnsi="Times New Roman" w:cs="Times New Roman"/>
                <w:sz w:val="28"/>
                <w:szCs w:val="28"/>
              </w:rPr>
              <w:t>Вопросы</w:t>
            </w:r>
          </w:p>
        </w:tc>
        <w:tc>
          <w:tcPr>
            <w:tcW w:w="2268" w:type="dxa"/>
            <w:vAlign w:val="center"/>
          </w:tcPr>
          <w:p w:rsidR="00FD2CCF" w:rsidRDefault="00AF6342" w:rsidP="00FD2CC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6342">
              <w:rPr>
                <w:rFonts w:ascii="Times New Roman" w:hAnsi="Times New Roman" w:cs="Times New Roman"/>
                <w:sz w:val="28"/>
                <w:szCs w:val="28"/>
              </w:rPr>
              <w:t>Срок</w:t>
            </w:r>
          </w:p>
          <w:p w:rsidR="00AF6342" w:rsidRPr="00AF6342" w:rsidRDefault="00AF6342" w:rsidP="00FD2CC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6342">
              <w:rPr>
                <w:rFonts w:ascii="Times New Roman" w:hAnsi="Times New Roman" w:cs="Times New Roman"/>
                <w:sz w:val="28"/>
                <w:szCs w:val="28"/>
              </w:rPr>
              <w:t>проведения</w:t>
            </w:r>
          </w:p>
        </w:tc>
      </w:tr>
      <w:tr w:rsidR="00AF6342" w:rsidRPr="007D28A2" w:rsidTr="00AE3BA4">
        <w:tc>
          <w:tcPr>
            <w:tcW w:w="680" w:type="dxa"/>
            <w:vAlign w:val="center"/>
          </w:tcPr>
          <w:p w:rsidR="00AF6342" w:rsidRPr="00AF6342" w:rsidRDefault="00AF6342" w:rsidP="00FD2CC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634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549" w:type="dxa"/>
          </w:tcPr>
          <w:p w:rsidR="00AF6342" w:rsidRPr="00AF6342" w:rsidRDefault="00D52007" w:rsidP="00FD2CC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634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E62D24">
              <w:rPr>
                <w:rFonts w:ascii="Times New Roman" w:hAnsi="Times New Roman" w:cs="Times New Roman"/>
                <w:sz w:val="28"/>
                <w:szCs w:val="28"/>
              </w:rPr>
              <w:t xml:space="preserve"> проекте решения Думы города Нижневартовска "О</w:t>
            </w:r>
            <w:r w:rsidRPr="00AF6342">
              <w:rPr>
                <w:rFonts w:ascii="Times New Roman" w:hAnsi="Times New Roman" w:cs="Times New Roman"/>
                <w:sz w:val="28"/>
                <w:szCs w:val="28"/>
              </w:rPr>
              <w:t xml:space="preserve">б исполнении бюджета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города Нижневартовска</w:t>
            </w:r>
            <w:r w:rsidRPr="00AF6342">
              <w:rPr>
                <w:rFonts w:ascii="Times New Roman" w:hAnsi="Times New Roman" w:cs="Times New Roman"/>
                <w:sz w:val="28"/>
                <w:szCs w:val="28"/>
              </w:rPr>
              <w:t xml:space="preserve"> за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AF6342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  <w:r w:rsidR="00E62D24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2268" w:type="dxa"/>
            <w:vAlign w:val="center"/>
          </w:tcPr>
          <w:p w:rsidR="00AF6342" w:rsidRPr="00AF6342" w:rsidRDefault="003044D9" w:rsidP="00FD2CC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</w:tr>
      <w:tr w:rsidR="00AF6342" w:rsidRPr="007D28A2" w:rsidTr="00AE3BA4">
        <w:tc>
          <w:tcPr>
            <w:tcW w:w="680" w:type="dxa"/>
            <w:vAlign w:val="center"/>
          </w:tcPr>
          <w:p w:rsidR="00AF6342" w:rsidRDefault="00AF6342" w:rsidP="00FD2CC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6342" w:rsidRPr="00AF6342" w:rsidRDefault="00AF6342" w:rsidP="00FD2CC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6342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549" w:type="dxa"/>
          </w:tcPr>
          <w:p w:rsidR="00AF6342" w:rsidRPr="00AF6342" w:rsidRDefault="00EB7DFC" w:rsidP="00FD2CC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2D24">
              <w:rPr>
                <w:rFonts w:ascii="Times New Roman" w:hAnsi="Times New Roman" w:cs="Times New Roman"/>
                <w:sz w:val="28"/>
                <w:szCs w:val="28"/>
              </w:rPr>
              <w:t>Рассмотрение аналитической записки по результатам оценки эффективности предоставляемых налоговых льгот по местным налогам за 2019 год</w:t>
            </w:r>
          </w:p>
        </w:tc>
        <w:tc>
          <w:tcPr>
            <w:tcW w:w="2268" w:type="dxa"/>
            <w:vAlign w:val="center"/>
          </w:tcPr>
          <w:p w:rsidR="00AF6342" w:rsidRPr="00AF6342" w:rsidRDefault="003044D9" w:rsidP="00FD2CC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  <w:bookmarkStart w:id="0" w:name="_GoBack"/>
            <w:bookmarkEnd w:id="0"/>
          </w:p>
        </w:tc>
      </w:tr>
      <w:tr w:rsidR="00AF6342" w:rsidRPr="007D28A2" w:rsidTr="00AE3BA4">
        <w:tc>
          <w:tcPr>
            <w:tcW w:w="680" w:type="dxa"/>
            <w:vAlign w:val="center"/>
          </w:tcPr>
          <w:p w:rsidR="00AF6342" w:rsidRPr="00AF6342" w:rsidRDefault="00AF6342" w:rsidP="00FD2CC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6342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549" w:type="dxa"/>
          </w:tcPr>
          <w:p w:rsidR="00AF6342" w:rsidRPr="00AF6342" w:rsidRDefault="00E62D24" w:rsidP="00FD2CC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Рассмотрение проекта о</w:t>
            </w:r>
            <w:r w:rsidRPr="00E62D24">
              <w:rPr>
                <w:rFonts w:ascii="Times New Roman" w:hAnsi="Times New Roman" w:cs="Times New Roman"/>
                <w:sz w:val="28"/>
                <w:szCs w:val="28"/>
              </w:rPr>
              <w:t>сновны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E62D24">
              <w:rPr>
                <w:rFonts w:ascii="Times New Roman" w:hAnsi="Times New Roman" w:cs="Times New Roman"/>
                <w:sz w:val="28"/>
                <w:szCs w:val="28"/>
              </w:rPr>
              <w:t xml:space="preserve"> направлени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E62D24">
              <w:rPr>
                <w:rFonts w:ascii="Times New Roman" w:hAnsi="Times New Roman" w:cs="Times New Roman"/>
                <w:sz w:val="28"/>
                <w:szCs w:val="28"/>
              </w:rPr>
              <w:t xml:space="preserve"> бюджетной и налоговой политики города Нижневартовска на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E62D24">
              <w:rPr>
                <w:rFonts w:ascii="Times New Roman" w:hAnsi="Times New Roman" w:cs="Times New Roman"/>
                <w:sz w:val="28"/>
                <w:szCs w:val="28"/>
              </w:rPr>
              <w:t xml:space="preserve"> год и на плановый период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E62D24">
              <w:rPr>
                <w:rFonts w:ascii="Times New Roman" w:hAnsi="Times New Roman" w:cs="Times New Roman"/>
                <w:sz w:val="28"/>
                <w:szCs w:val="28"/>
              </w:rPr>
              <w:t xml:space="preserve"> и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E62D24">
              <w:rPr>
                <w:rFonts w:ascii="Times New Roman" w:hAnsi="Times New Roman" w:cs="Times New Roman"/>
                <w:sz w:val="28"/>
                <w:szCs w:val="28"/>
              </w:rPr>
              <w:t xml:space="preserve"> годов</w:t>
            </w:r>
          </w:p>
        </w:tc>
        <w:tc>
          <w:tcPr>
            <w:tcW w:w="2268" w:type="dxa"/>
            <w:vAlign w:val="center"/>
          </w:tcPr>
          <w:p w:rsidR="00AF6342" w:rsidRPr="00AF6342" w:rsidRDefault="00AE3BA4" w:rsidP="00FD2CC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</w:tr>
      <w:tr w:rsidR="00AE3BA4" w:rsidRPr="007D28A2" w:rsidTr="00AE3BA4">
        <w:tc>
          <w:tcPr>
            <w:tcW w:w="680" w:type="dxa"/>
            <w:vAlign w:val="center"/>
          </w:tcPr>
          <w:p w:rsidR="00AE3BA4" w:rsidRDefault="00AE3BA4" w:rsidP="00FD2CC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549" w:type="dxa"/>
          </w:tcPr>
          <w:p w:rsidR="00AE3BA4" w:rsidRPr="00AF6342" w:rsidRDefault="00AE3BA4" w:rsidP="00FD2CC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Рассмотрение характеристик проекта бюджета города Нижневартовска на </w:t>
            </w:r>
            <w:r w:rsidRPr="00D5200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2021 год  и  на  плановый период 2022 и 2023 годов</w:t>
            </w:r>
          </w:p>
        </w:tc>
        <w:tc>
          <w:tcPr>
            <w:tcW w:w="2268" w:type="dxa"/>
            <w:vAlign w:val="center"/>
          </w:tcPr>
          <w:p w:rsidR="00AE3BA4" w:rsidRDefault="00AE3BA4" w:rsidP="00FD2CC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</w:tr>
      <w:tr w:rsidR="007D38CD" w:rsidRPr="007D28A2" w:rsidTr="00AE3BA4">
        <w:tc>
          <w:tcPr>
            <w:tcW w:w="680" w:type="dxa"/>
            <w:vAlign w:val="center"/>
          </w:tcPr>
          <w:p w:rsidR="007D38CD" w:rsidRDefault="007D38CD" w:rsidP="00FD2CC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549" w:type="dxa"/>
          </w:tcPr>
          <w:p w:rsidR="007D38CD" w:rsidRPr="00EB7DFC" w:rsidRDefault="007D38CD" w:rsidP="00FD2CCF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AF634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проекте решения Думы города Нижневартовска "</w:t>
            </w:r>
            <w:r w:rsidRPr="00D5200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 бюджет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е</w:t>
            </w:r>
            <w:r w:rsidRPr="00D5200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города Нижневартовска</w:t>
            </w:r>
            <w:r w:rsidRPr="00D5200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на 2021 год  и  на  плановый период 2022 и 2023 годов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"</w:t>
            </w:r>
          </w:p>
        </w:tc>
        <w:tc>
          <w:tcPr>
            <w:tcW w:w="2268" w:type="dxa"/>
            <w:vAlign w:val="center"/>
          </w:tcPr>
          <w:p w:rsidR="007D38CD" w:rsidRDefault="007D38CD" w:rsidP="00FD2CC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</w:tr>
      <w:tr w:rsidR="007D38CD" w:rsidRPr="007D28A2" w:rsidTr="00AE3BA4">
        <w:tc>
          <w:tcPr>
            <w:tcW w:w="680" w:type="dxa"/>
            <w:vAlign w:val="center"/>
          </w:tcPr>
          <w:p w:rsidR="007D38CD" w:rsidRDefault="007D38CD" w:rsidP="00FD2CC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6549" w:type="dxa"/>
          </w:tcPr>
          <w:p w:rsidR="007D38CD" w:rsidRPr="00EB7DFC" w:rsidRDefault="007D38CD" w:rsidP="00FD2CCF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О плане </w:t>
            </w:r>
            <w:r w:rsidRPr="007D38C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работы Общественного совета при департаменте финансов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7D38C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администрации города Нижневартовска на 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</w:t>
            </w:r>
            <w:r w:rsidRPr="007D38C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год</w:t>
            </w:r>
          </w:p>
        </w:tc>
        <w:tc>
          <w:tcPr>
            <w:tcW w:w="2268" w:type="dxa"/>
            <w:vAlign w:val="center"/>
          </w:tcPr>
          <w:p w:rsidR="007D38CD" w:rsidRDefault="007D38CD" w:rsidP="00FD2CC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</w:tr>
    </w:tbl>
    <w:p w:rsidR="00AF6342" w:rsidRPr="00AF6342" w:rsidRDefault="00AF6342" w:rsidP="00AF634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B7DFC" w:rsidRDefault="00EB7DFC" w:rsidP="00EB7D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F6342" w:rsidRDefault="00AF6342"/>
    <w:sectPr w:rsidR="00AF6342" w:rsidSect="00747664">
      <w:headerReference w:type="default" r:id="rId7"/>
      <w:pgSz w:w="11906" w:h="16838" w:code="9"/>
      <w:pgMar w:top="1134" w:right="851" w:bottom="1418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5F72" w:rsidRDefault="00DC5F72">
      <w:pPr>
        <w:spacing w:after="0" w:line="240" w:lineRule="auto"/>
      </w:pPr>
      <w:r>
        <w:separator/>
      </w:r>
    </w:p>
  </w:endnote>
  <w:endnote w:type="continuationSeparator" w:id="0">
    <w:p w:rsidR="00DC5F72" w:rsidRDefault="00DC5F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5F72" w:rsidRDefault="00DC5F72">
      <w:pPr>
        <w:spacing w:after="0" w:line="240" w:lineRule="auto"/>
      </w:pPr>
      <w:r>
        <w:separator/>
      </w:r>
    </w:p>
  </w:footnote>
  <w:footnote w:type="continuationSeparator" w:id="0">
    <w:p w:rsidR="00DC5F72" w:rsidRDefault="00DC5F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5384945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97B1C" w:rsidRPr="00297B1C" w:rsidRDefault="00A458E6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97B1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97B1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97B1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D2CCF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297B1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97B1C" w:rsidRDefault="000C1AB6">
    <w:pPr>
      <w:pStyle w:val="a4"/>
    </w:pPr>
  </w:p>
  <w:p w:rsidR="00297B1C" w:rsidRDefault="000C1AB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9CC"/>
    <w:rsid w:val="00025A0F"/>
    <w:rsid w:val="00041C9E"/>
    <w:rsid w:val="00045AEC"/>
    <w:rsid w:val="000C1AB6"/>
    <w:rsid w:val="000C4229"/>
    <w:rsid w:val="000D3913"/>
    <w:rsid w:val="00100212"/>
    <w:rsid w:val="001B7C66"/>
    <w:rsid w:val="00231D60"/>
    <w:rsid w:val="00295BAC"/>
    <w:rsid w:val="002A79CC"/>
    <w:rsid w:val="002C25E6"/>
    <w:rsid w:val="003044D9"/>
    <w:rsid w:val="003616B0"/>
    <w:rsid w:val="003F14DF"/>
    <w:rsid w:val="003F439F"/>
    <w:rsid w:val="00446162"/>
    <w:rsid w:val="00447499"/>
    <w:rsid w:val="004822EF"/>
    <w:rsid w:val="004D5609"/>
    <w:rsid w:val="0059307F"/>
    <w:rsid w:val="006324C9"/>
    <w:rsid w:val="00651F64"/>
    <w:rsid w:val="006B272E"/>
    <w:rsid w:val="00720E3A"/>
    <w:rsid w:val="00747664"/>
    <w:rsid w:val="00751C12"/>
    <w:rsid w:val="00772169"/>
    <w:rsid w:val="007A1A30"/>
    <w:rsid w:val="007B1680"/>
    <w:rsid w:val="007C3067"/>
    <w:rsid w:val="007D38CD"/>
    <w:rsid w:val="007E42CA"/>
    <w:rsid w:val="00811553"/>
    <w:rsid w:val="008215CE"/>
    <w:rsid w:val="008577FA"/>
    <w:rsid w:val="00876EC4"/>
    <w:rsid w:val="00885478"/>
    <w:rsid w:val="008B3006"/>
    <w:rsid w:val="00921DC4"/>
    <w:rsid w:val="00980308"/>
    <w:rsid w:val="009E2D20"/>
    <w:rsid w:val="009F7489"/>
    <w:rsid w:val="00A458E6"/>
    <w:rsid w:val="00A77D5A"/>
    <w:rsid w:val="00AC48CB"/>
    <w:rsid w:val="00AC6247"/>
    <w:rsid w:val="00AD0171"/>
    <w:rsid w:val="00AE3BA4"/>
    <w:rsid w:val="00AF0C1D"/>
    <w:rsid w:val="00AF6342"/>
    <w:rsid w:val="00B2257B"/>
    <w:rsid w:val="00BF0EDE"/>
    <w:rsid w:val="00C02418"/>
    <w:rsid w:val="00C45A6F"/>
    <w:rsid w:val="00C85C1D"/>
    <w:rsid w:val="00D11A1E"/>
    <w:rsid w:val="00D21A10"/>
    <w:rsid w:val="00D268F0"/>
    <w:rsid w:val="00D36AEC"/>
    <w:rsid w:val="00D52007"/>
    <w:rsid w:val="00D74219"/>
    <w:rsid w:val="00D96433"/>
    <w:rsid w:val="00DA1784"/>
    <w:rsid w:val="00DB468C"/>
    <w:rsid w:val="00DC5F72"/>
    <w:rsid w:val="00DE02C6"/>
    <w:rsid w:val="00E01101"/>
    <w:rsid w:val="00E62D24"/>
    <w:rsid w:val="00EA0E75"/>
    <w:rsid w:val="00EB7DFC"/>
    <w:rsid w:val="00EC2BF4"/>
    <w:rsid w:val="00F24C21"/>
    <w:rsid w:val="00F31F70"/>
    <w:rsid w:val="00FD2CCF"/>
    <w:rsid w:val="00FE4EAC"/>
    <w:rsid w:val="00FE6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0368B"/>
  <w15:docId w15:val="{52064F20-08E6-448C-B0A6-5429D8F82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7C66"/>
    <w:pPr>
      <w:spacing w:after="200" w:line="276" w:lineRule="auto"/>
    </w:pPr>
    <w:rPr>
      <w:rFonts w:ascii="Calibri" w:eastAsia="Calibri" w:hAnsi="Calibri" w:cs="Calibri"/>
      <w:sz w:val="22"/>
    </w:rPr>
  </w:style>
  <w:style w:type="paragraph" w:styleId="1">
    <w:name w:val="heading 1"/>
    <w:basedOn w:val="a"/>
    <w:next w:val="a"/>
    <w:link w:val="10"/>
    <w:uiPriority w:val="9"/>
    <w:qFormat/>
    <w:rsid w:val="00EC2BF4"/>
    <w:pPr>
      <w:keepLines/>
      <w:spacing w:before="240"/>
      <w:outlineLvl w:val="0"/>
    </w:pPr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2BF4"/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table" w:styleId="a3">
    <w:name w:val="Table Grid"/>
    <w:basedOn w:val="a1"/>
    <w:uiPriority w:val="59"/>
    <w:rsid w:val="00A458E6"/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458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458E6"/>
    <w:rPr>
      <w:rFonts w:ascii="Calibri" w:eastAsia="Calibri" w:hAnsi="Calibri" w:cs="Calibri"/>
      <w:sz w:val="22"/>
    </w:rPr>
  </w:style>
  <w:style w:type="paragraph" w:styleId="a6">
    <w:name w:val="Balloon Text"/>
    <w:basedOn w:val="a"/>
    <w:link w:val="a7"/>
    <w:uiPriority w:val="99"/>
    <w:semiHidden/>
    <w:unhideWhenUsed/>
    <w:rsid w:val="008854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85478"/>
    <w:rPr>
      <w:rFonts w:ascii="Segoe UI" w:eastAsia="Calibri" w:hAnsi="Segoe UI" w:cs="Segoe UI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4461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46162"/>
    <w:rPr>
      <w:rFonts w:ascii="Calibri" w:eastAsia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E07219-BF6E-4431-A607-175C91C91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Лютов Владимир Николаевич</dc:creator>
  <cp:lastModifiedBy>Мурашко Ирина Николаевна</cp:lastModifiedBy>
  <cp:revision>2</cp:revision>
  <cp:lastPrinted>2020-07-06T10:03:00Z</cp:lastPrinted>
  <dcterms:created xsi:type="dcterms:W3CDTF">2020-07-06T12:19:00Z</dcterms:created>
  <dcterms:modified xsi:type="dcterms:W3CDTF">2020-07-06T12:19:00Z</dcterms:modified>
</cp:coreProperties>
</file>