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правление Министерства юстиции Российской Федерации по Ханты-Мансийскому автономному округу – Югре напоминает о необходимости предоставления отчетов о своей деятельности некоммерческими организациями за 2022 год до 15 апреля 2023 года (благотворительными организациями до 30 марта 2023 года).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 w:val="0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Обращаем внимание некоммерчес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ких организаций, что неоднократное непредставление некоммерческой организацией в установленный срок ежегодной отчетности, является основанием для обращения в суд с заявлением о ликвидации некоммерческой организации.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contextualSpacing w:val="0"/>
        <w:ind w:left="0" w:right="0"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Подробную информацию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можно получить на сайте Управления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Министерства юстиции Российской Федерации по Ханты-Мансийскому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автономному округу – Югре по ссылке: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hyperlink r:id="rId8" w:tooltip="https://to86.minjust.gov.ru/ru/activity/directions/3/otchetnost-nekommercheskih-organizacij/#section-112" w:history="1">
        <w:r>
          <w:rPr>
            <w:rStyle w:val="173"/>
            <w:rFonts w:ascii="Times New Roman" w:hAnsi="Times New Roman" w:cs="Times New Roman"/>
            <w:sz w:val="28"/>
            <w:szCs w:val="28"/>
          </w:rPr>
          <w:t xml:space="preserve">https://to86.minjust.gov.ru/ru/activity/directions/3/otchetnost-nekommercheskih-organizacij/#section-112</w:t>
        </w:r>
        <w:r>
          <w:rPr>
            <w:rStyle w:val="173"/>
          </w:rPr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обратиться в Управление по </w:t>
      </w:r>
      <w:r>
        <w:rPr>
          <w:rFonts w:ascii="Times New Roman" w:hAnsi="Times New Roman" w:cs="Times New Roman"/>
          <w:sz w:val="28"/>
          <w:szCs w:val="28"/>
        </w:rPr>
        <w:t xml:space="preserve">адресу: г. Ханты-Мансийск, ул. Крупской, д. 23 А, каб. 101, тел.: </w:t>
      </w:r>
      <w:r>
        <w:rPr>
          <w:rFonts w:ascii="Times New Roman" w:hAnsi="Times New Roman" w:cs="Times New Roman"/>
          <w:sz w:val="28"/>
          <w:szCs w:val="28"/>
        </w:rPr>
        <w:t xml:space="preserve">8 (3467) 362474.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 w:val="0"/>
        <w:ind w:firstLine="709"/>
        <w:jc w:val="both"/>
        <w:spacing w:before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/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to86.minjust.gov.ru/ru/activity/directions/3/otchetnost-nekommercheskih-organizacij/#section-1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2023-02-16T05:11:17Z</dcterms:modified>
</cp:coreProperties>
</file>