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4F" w:rsidRPr="00434B7D" w:rsidRDefault="006A3B4F" w:rsidP="00434B7D">
      <w:pPr>
        <w:pStyle w:val="a5"/>
        <w:tabs>
          <w:tab w:val="left" w:pos="993"/>
        </w:tabs>
        <w:spacing w:before="0" w:after="0"/>
        <w:ind w:firstLine="709"/>
        <w:jc w:val="center"/>
      </w:pPr>
      <w:r w:rsidRPr="00434B7D">
        <w:t>Информация</w:t>
      </w:r>
    </w:p>
    <w:p w:rsidR="006A3B4F" w:rsidRPr="00434B7D" w:rsidRDefault="006A3B4F" w:rsidP="00434B7D">
      <w:pPr>
        <w:pStyle w:val="a5"/>
        <w:tabs>
          <w:tab w:val="left" w:pos="993"/>
        </w:tabs>
        <w:spacing w:before="0" w:after="0"/>
        <w:ind w:firstLine="709"/>
        <w:jc w:val="center"/>
      </w:pPr>
      <w:r w:rsidRPr="00434B7D">
        <w:t xml:space="preserve">о проведенных Счетной палатой города Нижневартовска контрольных и экспертно-аналитических мероприятиях, о выявленных при их проведении нарушениях, о внесенных представлениях и предписаниях за </w:t>
      </w:r>
      <w:r w:rsidR="007A0E6C">
        <w:t>второе</w:t>
      </w:r>
      <w:r w:rsidRPr="00434B7D">
        <w:t xml:space="preserve"> полугодие 202</w:t>
      </w:r>
      <w:r w:rsidR="00815CC9" w:rsidRPr="00434B7D">
        <w:t>3</w:t>
      </w:r>
      <w:r w:rsidRPr="00434B7D">
        <w:t xml:space="preserve"> года</w:t>
      </w:r>
      <w:r w:rsidR="00F668B7">
        <w:t>.</w:t>
      </w:r>
    </w:p>
    <w:p w:rsidR="006A3B4F" w:rsidRPr="00434B7D" w:rsidRDefault="006A3B4F" w:rsidP="00434B7D">
      <w:pPr>
        <w:pStyle w:val="a5"/>
        <w:tabs>
          <w:tab w:val="left" w:pos="993"/>
        </w:tabs>
        <w:spacing w:after="0"/>
        <w:ind w:firstLine="709"/>
        <w:jc w:val="center"/>
      </w:pPr>
    </w:p>
    <w:p w:rsidR="006A3B4F" w:rsidRPr="00434B7D" w:rsidRDefault="007A0E6C" w:rsidP="00434B7D">
      <w:pPr>
        <w:pStyle w:val="a5"/>
        <w:tabs>
          <w:tab w:val="left" w:pos="993"/>
        </w:tabs>
        <w:spacing w:after="0"/>
        <w:ind w:firstLine="709"/>
      </w:pPr>
      <w:r>
        <w:t>В соответствии с П</w:t>
      </w:r>
      <w:r w:rsidR="006A3B4F" w:rsidRPr="00434B7D">
        <w:t>ланом деятельности контрольно-счетного органа муниципального образования – счетной палаты города Нижневартовска на 202</w:t>
      </w:r>
      <w:r w:rsidR="005B1BD4" w:rsidRPr="00434B7D">
        <w:t>3</w:t>
      </w:r>
      <w:r w:rsidR="006A3B4F" w:rsidRPr="00434B7D">
        <w:t xml:space="preserve"> год, утвержденным постановлением контрольно-счетного ор</w:t>
      </w:r>
      <w:r w:rsidR="002E5688" w:rsidRPr="00434B7D">
        <w:t>гана муниципального образования </w:t>
      </w:r>
      <w:r w:rsidR="006A3B4F" w:rsidRPr="00434B7D">
        <w:t xml:space="preserve">– счетной палаты </w:t>
      </w:r>
      <w:r w:rsidR="006A3B4F" w:rsidRPr="00E81E66">
        <w:t xml:space="preserve">города Нижневартовска </w:t>
      </w:r>
      <w:r w:rsidR="005B1BD4" w:rsidRPr="00E81E66">
        <w:t>от 20.12.2022 № 24</w:t>
      </w:r>
      <w:r w:rsidR="006A3B4F" w:rsidRPr="00E81E66">
        <w:t xml:space="preserve">, за </w:t>
      </w:r>
      <w:r w:rsidRPr="00E81E66">
        <w:t>второе</w:t>
      </w:r>
      <w:r w:rsidR="006A3B4F" w:rsidRPr="00E81E66">
        <w:t xml:space="preserve"> полугодие 202</w:t>
      </w:r>
      <w:r w:rsidR="005B1BD4" w:rsidRPr="00E81E66">
        <w:t>3</w:t>
      </w:r>
      <w:r w:rsidR="002E5688" w:rsidRPr="00E81E66">
        <w:t xml:space="preserve"> года Счетной палатой города Нижневартовска проведено</w:t>
      </w:r>
      <w:r w:rsidR="006A3B4F" w:rsidRPr="00E81E66">
        <w:t xml:space="preserve"> </w:t>
      </w:r>
      <w:r w:rsidR="00501AF3" w:rsidRPr="00E81E66">
        <w:t>15</w:t>
      </w:r>
      <w:r w:rsidR="006A3B4F" w:rsidRPr="00E81E66">
        <w:t xml:space="preserve"> контрольных и </w:t>
      </w:r>
      <w:r w:rsidR="005533B9" w:rsidRPr="00E81E66">
        <w:t>100</w:t>
      </w:r>
      <w:r w:rsidR="006A3B4F" w:rsidRPr="00E81E66">
        <w:t xml:space="preserve"> экспертно-аналитических мероприятия, </w:t>
      </w:r>
      <w:r w:rsidR="00AF13DE" w:rsidRPr="00E81E66">
        <w:t>в числе которых</w:t>
      </w:r>
      <w:r w:rsidR="006A3B4F" w:rsidRPr="00E81E66">
        <w:t xml:space="preserve"> </w:t>
      </w:r>
      <w:r w:rsidR="005533B9" w:rsidRPr="00E81E66">
        <w:t>94</w:t>
      </w:r>
      <w:r w:rsidR="006A3B4F" w:rsidRPr="00E81E66">
        <w:t xml:space="preserve"> экспертиз</w:t>
      </w:r>
      <w:r w:rsidR="00690483" w:rsidRPr="00E81E66">
        <w:t>ы</w:t>
      </w:r>
      <w:r w:rsidR="006A3B4F" w:rsidRPr="00E81E66">
        <w:t xml:space="preserve"> проектов муниципальных правовых актов.</w:t>
      </w:r>
    </w:p>
    <w:p w:rsidR="005B1BD4" w:rsidRPr="00434B7D" w:rsidRDefault="005B1BD4" w:rsidP="00434B7D">
      <w:pPr>
        <w:pStyle w:val="a5"/>
        <w:tabs>
          <w:tab w:val="left" w:pos="993"/>
        </w:tabs>
        <w:spacing w:before="0" w:after="0"/>
        <w:ind w:firstLine="709"/>
        <w:jc w:val="center"/>
      </w:pPr>
    </w:p>
    <w:p w:rsidR="006A3B4F" w:rsidRDefault="006A3B4F" w:rsidP="00434B7D">
      <w:pPr>
        <w:pStyle w:val="a5"/>
        <w:tabs>
          <w:tab w:val="left" w:pos="993"/>
        </w:tabs>
        <w:spacing w:before="0" w:after="0"/>
        <w:ind w:firstLine="709"/>
        <w:jc w:val="center"/>
      </w:pPr>
      <w:r w:rsidRPr="00434B7D">
        <w:t>Краткая информация о проведенных контрольных мероприятиях.</w:t>
      </w:r>
    </w:p>
    <w:p w:rsidR="00BB1832" w:rsidRPr="00BB1832" w:rsidRDefault="00BB1832" w:rsidP="00434B7D">
      <w:pPr>
        <w:pStyle w:val="a5"/>
        <w:tabs>
          <w:tab w:val="left" w:pos="993"/>
        </w:tabs>
        <w:spacing w:before="0" w:after="0"/>
        <w:ind w:firstLine="709"/>
        <w:jc w:val="center"/>
        <w:rPr>
          <w:sz w:val="16"/>
          <w:szCs w:val="16"/>
        </w:rPr>
      </w:pPr>
    </w:p>
    <w:p w:rsidR="00791816" w:rsidRPr="00791816" w:rsidRDefault="00C54B97" w:rsidP="00791816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  <w:r w:rsidRPr="00C54B97">
        <w:rPr>
          <w:i/>
        </w:rPr>
        <w:t>Контрольное мероприятие «Проверка финансово-хозяйственной деятельности муниципального бюджетного дошкольного образовательного учреждения города Нижневартовска детский сад № 7 «Жар-птица» за 2022 год и текущий период 2023 года (выборочная основа)»</w:t>
      </w:r>
    </w:p>
    <w:p w:rsidR="00791816" w:rsidRPr="00791816" w:rsidRDefault="00791816" w:rsidP="00791816">
      <w:pPr>
        <w:pStyle w:val="a5"/>
        <w:tabs>
          <w:tab w:val="left" w:pos="709"/>
        </w:tabs>
        <w:spacing w:before="0" w:after="0"/>
        <w:ind w:firstLine="709"/>
        <w:rPr>
          <w:i/>
          <w:sz w:val="18"/>
          <w:szCs w:val="18"/>
        </w:rPr>
      </w:pPr>
    </w:p>
    <w:p w:rsidR="003F316A" w:rsidRDefault="003F316A" w:rsidP="00791816">
      <w:pPr>
        <w:pStyle w:val="a5"/>
        <w:tabs>
          <w:tab w:val="left" w:pos="709"/>
        </w:tabs>
        <w:spacing w:before="0" w:after="0"/>
        <w:ind w:firstLine="709"/>
      </w:pPr>
      <w:r w:rsidRPr="003F316A">
        <w:t>В рамках контрольного мероприятия установлены замечания и нарушения, в числе которых:</w:t>
      </w:r>
    </w:p>
    <w:p w:rsidR="003F316A" w:rsidRDefault="003F316A" w:rsidP="003F316A">
      <w:pPr>
        <w:pStyle w:val="a5"/>
        <w:tabs>
          <w:tab w:val="left" w:pos="709"/>
        </w:tabs>
        <w:spacing w:before="0" w:after="0"/>
        <w:ind w:firstLine="709"/>
      </w:pPr>
      <w:r>
        <w:t xml:space="preserve">замечания к </w:t>
      </w:r>
      <w:r w:rsidR="00D96EE5">
        <w:t>содержани</w:t>
      </w:r>
      <w:r>
        <w:t>ю</w:t>
      </w:r>
      <w:r w:rsidR="00D96EE5">
        <w:t xml:space="preserve"> муниципального задания</w:t>
      </w:r>
      <w:r w:rsidR="00D96EE5" w:rsidRPr="00D96EE5">
        <w:t>, расчет</w:t>
      </w:r>
      <w:r>
        <w:t>у</w:t>
      </w:r>
      <w:r w:rsidR="00D96EE5" w:rsidRPr="00D96EE5">
        <w:t xml:space="preserve"> объема финансового обеспечения выполнения муниципального задания</w:t>
      </w:r>
      <w:r w:rsidR="00690483">
        <w:t>,</w:t>
      </w:r>
      <w:r w:rsidR="00D96EE5">
        <w:t xml:space="preserve"> </w:t>
      </w:r>
      <w:r w:rsidR="00690483">
        <w:t>предоставлению</w:t>
      </w:r>
      <w:r w:rsidR="00D96EE5" w:rsidRPr="00D96EE5">
        <w:t xml:space="preserve"> субсидий на иные цели</w:t>
      </w:r>
      <w:r>
        <w:t>;</w:t>
      </w:r>
    </w:p>
    <w:p w:rsidR="003F316A" w:rsidRDefault="00D96EE5" w:rsidP="003F316A">
      <w:pPr>
        <w:pStyle w:val="a5"/>
        <w:tabs>
          <w:tab w:val="left" w:pos="709"/>
        </w:tabs>
        <w:spacing w:before="0" w:after="0"/>
        <w:ind w:firstLine="709"/>
      </w:pPr>
      <w:r>
        <w:t>нарушения и замечания в части осуществления закупочной деятельности</w:t>
      </w:r>
      <w:r w:rsidR="003F316A">
        <w:t>;</w:t>
      </w:r>
    </w:p>
    <w:p w:rsidR="003F316A" w:rsidRDefault="00690483" w:rsidP="003F316A">
      <w:pPr>
        <w:pStyle w:val="a5"/>
        <w:tabs>
          <w:tab w:val="left" w:pos="709"/>
        </w:tabs>
        <w:spacing w:before="0" w:after="0"/>
        <w:ind w:firstLine="709"/>
      </w:pPr>
      <w:r>
        <w:t>нарушения</w:t>
      </w:r>
      <w:r w:rsidR="003F316A">
        <w:t xml:space="preserve"> </w:t>
      </w:r>
      <w:r>
        <w:t>при</w:t>
      </w:r>
      <w:r w:rsidR="003F316A">
        <w:t xml:space="preserve"> осуществлени</w:t>
      </w:r>
      <w:r>
        <w:t>и</w:t>
      </w:r>
      <w:r w:rsidR="003F316A">
        <w:t xml:space="preserve"> </w:t>
      </w:r>
      <w:r w:rsidR="00D96EE5">
        <w:t>оплаты труда работников учреждения</w:t>
      </w:r>
      <w:r w:rsidR="003F316A">
        <w:t>;</w:t>
      </w:r>
    </w:p>
    <w:p w:rsidR="00080EBF" w:rsidRDefault="003F316A" w:rsidP="00080EBF">
      <w:pPr>
        <w:pStyle w:val="a5"/>
        <w:tabs>
          <w:tab w:val="left" w:pos="709"/>
        </w:tabs>
        <w:spacing w:before="0" w:after="0"/>
        <w:ind w:firstLine="709"/>
      </w:pPr>
      <w:r>
        <w:t xml:space="preserve">нарушения при </w:t>
      </w:r>
      <w:r w:rsidRPr="003F316A">
        <w:t>заключени</w:t>
      </w:r>
      <w:r>
        <w:t>и</w:t>
      </w:r>
      <w:r w:rsidRPr="003F316A">
        <w:t xml:space="preserve"> договоров безвозмездного пользования муниципаль</w:t>
      </w:r>
      <w:r w:rsidR="00690483">
        <w:t>ным имуществом, договоров</w:t>
      </w:r>
      <w:r w:rsidRPr="003F316A">
        <w:t xml:space="preserve"> аренды</w:t>
      </w:r>
      <w:r>
        <w:t>;</w:t>
      </w:r>
      <w:r w:rsidR="00080EBF" w:rsidRPr="00080EBF">
        <w:t xml:space="preserve"> </w:t>
      </w:r>
    </w:p>
    <w:p w:rsidR="003F316A" w:rsidRDefault="00080EBF" w:rsidP="00080EBF">
      <w:pPr>
        <w:pStyle w:val="a5"/>
        <w:tabs>
          <w:tab w:val="left" w:pos="709"/>
        </w:tabs>
        <w:spacing w:before="0" w:after="0"/>
        <w:ind w:firstLine="709"/>
      </w:pPr>
      <w:r>
        <w:t>н</w:t>
      </w:r>
      <w:r w:rsidRPr="006B1E66">
        <w:t>едостач</w:t>
      </w:r>
      <w:r>
        <w:t xml:space="preserve">а и </w:t>
      </w:r>
      <w:r w:rsidRPr="006B1E66">
        <w:t>излиш</w:t>
      </w:r>
      <w:r>
        <w:t>ки</w:t>
      </w:r>
      <w:r w:rsidRPr="006B1E66">
        <w:t xml:space="preserve"> объектов основных средств</w:t>
      </w:r>
      <w:r>
        <w:t>;</w:t>
      </w:r>
    </w:p>
    <w:p w:rsidR="00080EBF" w:rsidRDefault="006B1E66" w:rsidP="00E81E66">
      <w:pPr>
        <w:pStyle w:val="a5"/>
        <w:tabs>
          <w:tab w:val="left" w:pos="709"/>
        </w:tabs>
        <w:spacing w:before="0" w:after="0"/>
        <w:ind w:firstLine="709"/>
      </w:pPr>
      <w:r>
        <w:t xml:space="preserve">нарушения в части </w:t>
      </w:r>
      <w:r w:rsidR="00080EBF">
        <w:t xml:space="preserve">компенсации расходов на оплату стоимости проезда и провоза багажа к месту использования отпуска и обратно и осуществления расходов на предоставление гарантий и компенсаций, связанных с переездом; </w:t>
      </w:r>
    </w:p>
    <w:p w:rsidR="00410EF2" w:rsidRDefault="00080EBF" w:rsidP="00410EF2">
      <w:pPr>
        <w:pStyle w:val="a5"/>
        <w:tabs>
          <w:tab w:val="left" w:pos="709"/>
        </w:tabs>
        <w:spacing w:before="0" w:after="0"/>
        <w:ind w:firstLine="709"/>
      </w:pPr>
      <w:r>
        <w:t xml:space="preserve">нарушения </w:t>
      </w:r>
      <w:r w:rsidR="0038455C">
        <w:t>при осуществлении</w:t>
      </w:r>
      <w:r>
        <w:t xml:space="preserve"> платных </w:t>
      </w:r>
      <w:r w:rsidR="0038455C">
        <w:t>образовательных услуг и взимании</w:t>
      </w:r>
      <w:r>
        <w:t xml:space="preserve"> платы с родителей (законных представителей) за присмотр и уход за детьми.</w:t>
      </w:r>
    </w:p>
    <w:p w:rsidR="00080EBF" w:rsidRPr="00791816" w:rsidRDefault="00080EBF" w:rsidP="00EF2F0A">
      <w:pPr>
        <w:pStyle w:val="a5"/>
        <w:tabs>
          <w:tab w:val="left" w:pos="709"/>
        </w:tabs>
        <w:spacing w:before="0" w:after="0"/>
        <w:ind w:firstLine="709"/>
      </w:pPr>
      <w:r>
        <w:t xml:space="preserve">Для устранения замечаний и нарушений </w:t>
      </w:r>
      <w:r w:rsidR="00E11796">
        <w:t xml:space="preserve">в </w:t>
      </w:r>
      <w:r w:rsidR="00410EF2">
        <w:t>учреждени</w:t>
      </w:r>
      <w:r w:rsidR="00E11796">
        <w:t>е</w:t>
      </w:r>
      <w:r w:rsidR="00410EF2">
        <w:t xml:space="preserve"> и департамент образования </w:t>
      </w:r>
      <w:r w:rsidR="00410EF2" w:rsidRPr="00791816">
        <w:t>администрации город Нижневартовска</w:t>
      </w:r>
      <w:r w:rsidRPr="00791816">
        <w:t xml:space="preserve"> внесен</w:t>
      </w:r>
      <w:r w:rsidR="00E11796" w:rsidRPr="00791816">
        <w:t>ы</w:t>
      </w:r>
      <w:r w:rsidRPr="00791816">
        <w:t xml:space="preserve"> представлени</w:t>
      </w:r>
      <w:r w:rsidR="00E11796" w:rsidRPr="00791816">
        <w:t>я</w:t>
      </w:r>
      <w:r w:rsidRPr="00791816">
        <w:t>, отчет о результатах контрольного мероприятия направлен в Думу города.</w:t>
      </w:r>
    </w:p>
    <w:p w:rsidR="00647B17" w:rsidRDefault="00BE0EA3" w:rsidP="00080EBF">
      <w:pPr>
        <w:pStyle w:val="a5"/>
        <w:tabs>
          <w:tab w:val="left" w:pos="709"/>
        </w:tabs>
        <w:spacing w:before="0" w:after="0"/>
        <w:ind w:firstLine="709"/>
      </w:pPr>
      <w:r w:rsidRPr="00791816">
        <w:t xml:space="preserve">В ходе контрольного мероприятия и </w:t>
      </w:r>
      <w:r w:rsidR="00C952A6" w:rsidRPr="00791816">
        <w:t>в</w:t>
      </w:r>
      <w:r w:rsidR="00456F19" w:rsidRPr="00791816">
        <w:t xml:space="preserve"> рамках исполнения представления Счетной палаты учреждением доначислен</w:t>
      </w:r>
      <w:r w:rsidR="00EF2F0A" w:rsidRPr="00791816">
        <w:t xml:space="preserve">а </w:t>
      </w:r>
      <w:r w:rsidR="004F4ACB" w:rsidRPr="00791816">
        <w:t xml:space="preserve">и выплачена </w:t>
      </w:r>
      <w:r w:rsidR="00EF2F0A" w:rsidRPr="00791816">
        <w:t>заработная плата работник</w:t>
      </w:r>
      <w:r w:rsidR="00791816">
        <w:t>ов</w:t>
      </w:r>
      <w:r w:rsidR="00EF2F0A" w:rsidRPr="00791816">
        <w:t xml:space="preserve"> на сумму </w:t>
      </w:r>
      <w:r w:rsidR="00456F19" w:rsidRPr="00791816">
        <w:t xml:space="preserve">более </w:t>
      </w:r>
      <w:r w:rsidR="00791816" w:rsidRPr="00791816">
        <w:t>974,81</w:t>
      </w:r>
      <w:r w:rsidR="00456F19" w:rsidRPr="00791816">
        <w:t xml:space="preserve"> тыс.</w:t>
      </w:r>
      <w:r w:rsidR="00EF2F0A" w:rsidRPr="00791816">
        <w:t xml:space="preserve"> </w:t>
      </w:r>
      <w:r w:rsidR="00456F19" w:rsidRPr="00791816">
        <w:t>рублей.</w:t>
      </w:r>
    </w:p>
    <w:p w:rsidR="00F668B7" w:rsidRPr="00BB1832" w:rsidRDefault="00F668B7" w:rsidP="00434B7D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080EBF" w:rsidRDefault="00647B17" w:rsidP="00791816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647B17">
        <w:rPr>
          <w:i/>
        </w:rPr>
        <w:t>Контрольное мероприятие «Проверка выполнения представления Счетной палаты города Нижневартовска по результатам контрольного мероприятия «Проверка эффективности и целевого использования имущества и средств, полученных из бюджета города в форме субсидий, муниципальным бюджетным общеобразовательным учреждением «Средняя школа № 10» за 2021 год и истекший период 2022 года (выборочная основа)»</w:t>
      </w:r>
    </w:p>
    <w:p w:rsidR="00BB1832" w:rsidRPr="00BB1832" w:rsidRDefault="00BB1832" w:rsidP="00791816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647B17" w:rsidRDefault="00647B17" w:rsidP="00791816">
      <w:pPr>
        <w:pStyle w:val="a5"/>
        <w:tabs>
          <w:tab w:val="left" w:pos="709"/>
        </w:tabs>
        <w:spacing w:before="0" w:after="0"/>
        <w:ind w:firstLine="709"/>
      </w:pPr>
      <w:r>
        <w:t xml:space="preserve">В результате контрольного мероприятия установлено исполнение </w:t>
      </w:r>
      <w:r w:rsidR="0038455C">
        <w:t>соответствующего представления С</w:t>
      </w:r>
      <w:r>
        <w:t xml:space="preserve">четной палаты. Вместе с тем выявлены отдельные нарушения в части оплаты труда работникам муниципального бюджетного общеобразовательного учреждения </w:t>
      </w:r>
      <w:r>
        <w:lastRenderedPageBreak/>
        <w:t xml:space="preserve">«Средняя школа № 10», а также осуществлении компенсации расходов на оплату стоимости проезда и провоза багажа к месту использования отпуска и обратно. </w:t>
      </w:r>
    </w:p>
    <w:p w:rsidR="00080EBF" w:rsidRDefault="00647B17" w:rsidP="00EF2F0A">
      <w:pPr>
        <w:pStyle w:val="a5"/>
        <w:tabs>
          <w:tab w:val="left" w:pos="709"/>
        </w:tabs>
        <w:spacing w:before="0" w:after="0"/>
        <w:ind w:firstLine="709"/>
      </w:pPr>
      <w:r>
        <w:t>Всего выявлено нарушений на сумму 51,15 тыс. рублей</w:t>
      </w:r>
      <w:r w:rsidR="00F668B7">
        <w:t>.</w:t>
      </w:r>
      <w:r>
        <w:t xml:space="preserve"> </w:t>
      </w:r>
    </w:p>
    <w:p w:rsidR="00E9584D" w:rsidRPr="00434B7D" w:rsidRDefault="009D79DD" w:rsidP="00EF2F0A">
      <w:pPr>
        <w:pStyle w:val="a5"/>
        <w:tabs>
          <w:tab w:val="left" w:pos="709"/>
        </w:tabs>
        <w:spacing w:before="0" w:after="0"/>
        <w:ind w:firstLine="709"/>
      </w:pPr>
      <w:r>
        <w:t>О</w:t>
      </w:r>
      <w:r w:rsidR="00E9584D" w:rsidRPr="00434B7D">
        <w:t>тчет о результатах контрольного мероприятия</w:t>
      </w:r>
      <w:r w:rsidR="002E5688" w:rsidRPr="00434B7D">
        <w:t xml:space="preserve"> направлен в Думу города</w:t>
      </w:r>
      <w:r w:rsidR="00E9584D" w:rsidRPr="00434B7D">
        <w:t>.</w:t>
      </w:r>
    </w:p>
    <w:p w:rsidR="00B15A42" w:rsidRPr="00BB1832" w:rsidRDefault="00B15A42" w:rsidP="00EF2F0A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F86305" w:rsidRDefault="00F86305" w:rsidP="00B15A42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F86305">
        <w:rPr>
          <w:i/>
        </w:rPr>
        <w:t>Контрольное мероприятие «Проверка законности, эффективности и целевого характера использования имущества и средств, полученных из бюджета города в форме субсидий, муниципальным автономным учреждением города Нижневартовска «Молодежный центр» за 2022 год (выборо</w:t>
      </w:r>
      <w:r w:rsidR="00D469AA">
        <w:rPr>
          <w:i/>
        </w:rPr>
        <w:t>чная основа)»</w:t>
      </w:r>
    </w:p>
    <w:p w:rsidR="007A0E6C" w:rsidRPr="007A0E6C" w:rsidRDefault="007A0E6C" w:rsidP="00B15A42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8605AE" w:rsidRDefault="008605AE" w:rsidP="00B15A42">
      <w:pPr>
        <w:pStyle w:val="a5"/>
        <w:tabs>
          <w:tab w:val="left" w:pos="709"/>
        </w:tabs>
        <w:spacing w:before="0" w:after="0"/>
        <w:ind w:firstLine="709"/>
      </w:pPr>
      <w:r w:rsidRPr="008605AE">
        <w:t>В рамках контрольного мероприятия установлены замечания и нарушения, в числе которых:</w:t>
      </w:r>
    </w:p>
    <w:p w:rsidR="00F86305" w:rsidRDefault="008605AE" w:rsidP="00B15A42">
      <w:pPr>
        <w:pStyle w:val="a5"/>
        <w:tabs>
          <w:tab w:val="left" w:pos="709"/>
        </w:tabs>
        <w:spacing w:before="0" w:after="0"/>
        <w:ind w:firstLine="709"/>
      </w:pPr>
      <w:r>
        <w:t xml:space="preserve">замечания </w:t>
      </w:r>
      <w:r w:rsidRPr="008605AE">
        <w:t>в части формирования, утверждения, изменения муниципального задания, финансового обеспечения его выполнения, осуществления контроля за выполнением муниципального задания</w:t>
      </w:r>
      <w:r>
        <w:t>;</w:t>
      </w:r>
    </w:p>
    <w:p w:rsidR="008605AE" w:rsidRDefault="0038455C" w:rsidP="00B15A42">
      <w:pPr>
        <w:pStyle w:val="a5"/>
        <w:tabs>
          <w:tab w:val="left" w:pos="709"/>
        </w:tabs>
        <w:spacing w:before="0" w:after="0"/>
        <w:ind w:firstLine="709"/>
      </w:pPr>
      <w:r>
        <w:t>невыполнение</w:t>
      </w:r>
      <w:r w:rsidR="008605AE">
        <w:t xml:space="preserve"> департаментом</w:t>
      </w:r>
      <w:r w:rsidR="008605AE" w:rsidRPr="008605AE">
        <w:t xml:space="preserve"> общественных коммуникаций и молодежной политики адми</w:t>
      </w:r>
      <w:r w:rsidR="00B15A42">
        <w:t>нистрации города Нижневартовска</w:t>
      </w:r>
      <w:r w:rsidR="00DF2D22">
        <w:t xml:space="preserve"> </w:t>
      </w:r>
      <w:r w:rsidR="008605AE">
        <w:t>отдельных полномочий главного распорядителя средств бюджета по отношению к учреждению;</w:t>
      </w:r>
    </w:p>
    <w:p w:rsidR="008605AE" w:rsidRDefault="0038455C" w:rsidP="00B15A42">
      <w:pPr>
        <w:pStyle w:val="a5"/>
        <w:tabs>
          <w:tab w:val="left" w:pos="709"/>
        </w:tabs>
        <w:spacing w:before="0" w:after="0"/>
        <w:ind w:firstLine="709"/>
      </w:pPr>
      <w:r>
        <w:t>нарушения</w:t>
      </w:r>
      <w:r w:rsidR="008605AE">
        <w:t xml:space="preserve"> в части составления, утверждения плана финансово-хозяйственной деятельности и внесения в него изменений; </w:t>
      </w:r>
    </w:p>
    <w:p w:rsidR="00B15A42" w:rsidRDefault="0038455C" w:rsidP="00B15A42">
      <w:pPr>
        <w:pStyle w:val="a5"/>
        <w:tabs>
          <w:tab w:val="left" w:pos="709"/>
        </w:tabs>
        <w:spacing w:before="0" w:after="0"/>
        <w:ind w:firstLine="709"/>
      </w:pPr>
      <w:r>
        <w:t>неэффективное использование</w:t>
      </w:r>
      <w:r w:rsidR="008605AE">
        <w:t xml:space="preserve"> недвиж</w:t>
      </w:r>
      <w:r>
        <w:t>имого имущества и неэффективное расходование</w:t>
      </w:r>
      <w:r w:rsidR="008605AE">
        <w:t xml:space="preserve"> средств субсидии на вы</w:t>
      </w:r>
      <w:r>
        <w:t>полнение муниципального задания;</w:t>
      </w:r>
      <w:r w:rsidR="008605AE">
        <w:t xml:space="preserve"> </w:t>
      </w:r>
    </w:p>
    <w:p w:rsidR="00B15A42" w:rsidRDefault="00B15A42" w:rsidP="00B15A42">
      <w:pPr>
        <w:pStyle w:val="a5"/>
        <w:tabs>
          <w:tab w:val="left" w:pos="709"/>
        </w:tabs>
        <w:spacing w:before="0" w:after="0"/>
        <w:ind w:firstLine="709"/>
      </w:pPr>
      <w:r>
        <w:t>отдельные нарушения в части формирования бухгалтерской отчетности.</w:t>
      </w:r>
    </w:p>
    <w:p w:rsidR="00F86305" w:rsidRDefault="008605AE" w:rsidP="00B15A42">
      <w:pPr>
        <w:pStyle w:val="a5"/>
        <w:tabs>
          <w:tab w:val="left" w:pos="709"/>
        </w:tabs>
        <w:spacing w:before="0" w:after="0"/>
        <w:ind w:firstLine="709"/>
      </w:pPr>
      <w:r>
        <w:t>Всего выявлено нарушений на сумму 24</w:t>
      </w:r>
      <w:r w:rsidR="00B15A42">
        <w:t> </w:t>
      </w:r>
      <w:r>
        <w:t>670</w:t>
      </w:r>
      <w:r w:rsidR="00B15A42">
        <w:t>,</w:t>
      </w:r>
      <w:r>
        <w:t>3</w:t>
      </w:r>
      <w:r w:rsidR="00B15A42">
        <w:t xml:space="preserve">3 тыс. рублей. </w:t>
      </w:r>
    </w:p>
    <w:p w:rsidR="00F86305" w:rsidRDefault="00B15A42" w:rsidP="00B15A42">
      <w:pPr>
        <w:pStyle w:val="a5"/>
        <w:tabs>
          <w:tab w:val="left" w:pos="709"/>
        </w:tabs>
        <w:spacing w:before="0" w:after="0"/>
        <w:ind w:firstLine="709"/>
      </w:pPr>
      <w:r w:rsidRPr="00B15A42">
        <w:t xml:space="preserve">Для устранения замечаний и нарушений в </w:t>
      </w:r>
      <w:r w:rsidR="00DF2D22">
        <w:t>учреждение и департамент</w:t>
      </w:r>
      <w:r w:rsidR="007A0E6C" w:rsidRPr="007A0E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A0E6C" w:rsidRPr="007A0E6C">
        <w:t>общественных коммуникаций и молодежной политики администрации города Нижневартовска</w:t>
      </w:r>
      <w:r w:rsidR="00DF2D22">
        <w:t xml:space="preserve"> </w:t>
      </w:r>
      <w:r w:rsidRPr="00B15A42">
        <w:t>внесен</w:t>
      </w:r>
      <w:r w:rsidR="00DF2D22">
        <w:t>ы</w:t>
      </w:r>
      <w:r w:rsidRPr="00B15A42">
        <w:t xml:space="preserve"> представлени</w:t>
      </w:r>
      <w:r w:rsidR="00DF2D22">
        <w:t>я</w:t>
      </w:r>
      <w:r w:rsidRPr="00B15A42">
        <w:t>, отчет о результатах контрольного мероприятия направлен в Думу города.</w:t>
      </w:r>
    </w:p>
    <w:p w:rsidR="00791816" w:rsidRPr="00791816" w:rsidRDefault="00791816" w:rsidP="00B15A42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D469AA" w:rsidRDefault="00D469AA" w:rsidP="00791816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D469AA">
        <w:rPr>
          <w:i/>
        </w:rPr>
        <w:t>Контрольное мероприятие «Проверка правомерности начисления и обоснованности выплаты заработной платы работникам и расходования средств бюджета города, предоставленных в форме субсидии на иные цели, муниципальным автономным дошкольным образовательным учреждением города Нижневартовска детский сад № 21 «Звездочка» за 2022 год и текущий период</w:t>
      </w:r>
      <w:r>
        <w:rPr>
          <w:i/>
        </w:rPr>
        <w:t xml:space="preserve"> 2023 года (выборочная основа)»</w:t>
      </w:r>
    </w:p>
    <w:p w:rsidR="00791816" w:rsidRPr="00791816" w:rsidRDefault="00791816" w:rsidP="00791816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D469AA" w:rsidRDefault="00D469AA" w:rsidP="00D469AA">
      <w:pPr>
        <w:pStyle w:val="a5"/>
        <w:tabs>
          <w:tab w:val="left" w:pos="709"/>
        </w:tabs>
        <w:spacing w:before="0" w:after="0"/>
        <w:ind w:firstLine="709"/>
      </w:pPr>
      <w:r w:rsidRPr="00D469AA">
        <w:t>В рамках контрольного мероприятия установлены замечания и нарушения, в числе которых:</w:t>
      </w:r>
    </w:p>
    <w:p w:rsidR="00D469AA" w:rsidRDefault="00D469AA" w:rsidP="00D469AA">
      <w:pPr>
        <w:pStyle w:val="a5"/>
        <w:tabs>
          <w:tab w:val="left" w:pos="709"/>
        </w:tabs>
        <w:spacing w:before="0" w:after="0"/>
        <w:ind w:firstLine="709"/>
      </w:pPr>
      <w:r>
        <w:t>многочисленные недо</w:t>
      </w:r>
      <w:r w:rsidR="007A0E6C">
        <w:t>статки</w:t>
      </w:r>
      <w:r>
        <w:t xml:space="preserve"> локальных нормативных актов учреждения, регулирующих систему оплаты труда;</w:t>
      </w:r>
    </w:p>
    <w:p w:rsidR="00D469AA" w:rsidRDefault="00D469AA" w:rsidP="00D469AA">
      <w:pPr>
        <w:pStyle w:val="a5"/>
        <w:tabs>
          <w:tab w:val="left" w:pos="709"/>
        </w:tabs>
        <w:spacing w:before="0" w:after="0"/>
        <w:ind w:firstLine="709"/>
      </w:pPr>
      <w:r>
        <w:t>нарушения</w:t>
      </w:r>
      <w:r w:rsidR="0038455C">
        <w:t xml:space="preserve"> в части оплаты труда работников</w:t>
      </w:r>
      <w:r>
        <w:t xml:space="preserve"> учреждения;</w:t>
      </w:r>
    </w:p>
    <w:p w:rsidR="00D469AA" w:rsidRDefault="00D469AA" w:rsidP="00D469AA">
      <w:pPr>
        <w:pStyle w:val="a5"/>
        <w:tabs>
          <w:tab w:val="left" w:pos="709"/>
        </w:tabs>
        <w:spacing w:before="0" w:after="0"/>
        <w:ind w:firstLine="709"/>
      </w:pPr>
      <w:r>
        <w:t xml:space="preserve">отдельные замечания и нарушения в части компенсации расходов на оплату стоимости проезда и провоза багажа к месту использования отпуска и обратно. </w:t>
      </w:r>
    </w:p>
    <w:p w:rsidR="00B15A42" w:rsidRDefault="00D469AA" w:rsidP="00D469AA">
      <w:pPr>
        <w:pStyle w:val="a5"/>
        <w:tabs>
          <w:tab w:val="left" w:pos="709"/>
        </w:tabs>
        <w:spacing w:before="0" w:after="0"/>
        <w:ind w:firstLine="709"/>
      </w:pPr>
      <w:r>
        <w:t xml:space="preserve">Всего выявлено финансовых нарушений на сумму 1 510,26 тыс. рублей. </w:t>
      </w:r>
    </w:p>
    <w:p w:rsidR="00B15A42" w:rsidRPr="000E2EDA" w:rsidRDefault="00D469AA" w:rsidP="00D469AA">
      <w:pPr>
        <w:pStyle w:val="a5"/>
        <w:tabs>
          <w:tab w:val="left" w:pos="709"/>
        </w:tabs>
        <w:spacing w:before="0" w:after="0"/>
        <w:ind w:firstLine="709"/>
      </w:pPr>
      <w:r w:rsidRPr="000E2EDA">
        <w:t>Для устранения замечаний и нарушений в</w:t>
      </w:r>
      <w:r w:rsidR="00DF2D22" w:rsidRPr="000E2EDA">
        <w:t xml:space="preserve"> учреждение и</w:t>
      </w:r>
      <w:r w:rsidRPr="000E2EDA">
        <w:t xml:space="preserve"> </w:t>
      </w:r>
      <w:r w:rsidR="00DF2D22" w:rsidRPr="000E2EDA">
        <w:t xml:space="preserve">департамент образования администрации города Нижневартовска </w:t>
      </w:r>
      <w:r w:rsidRPr="000E2EDA">
        <w:t>внесен</w:t>
      </w:r>
      <w:r w:rsidR="00DF2D22" w:rsidRPr="000E2EDA">
        <w:t>ы</w:t>
      </w:r>
      <w:r w:rsidRPr="000E2EDA">
        <w:t xml:space="preserve"> представлени</w:t>
      </w:r>
      <w:r w:rsidR="00DF2D22" w:rsidRPr="000E2EDA">
        <w:t>я</w:t>
      </w:r>
      <w:r w:rsidRPr="000E2EDA">
        <w:t>, отчет о результатах контрольного мероприятия направлен в Думу города.</w:t>
      </w:r>
    </w:p>
    <w:p w:rsidR="009F0867" w:rsidRPr="000E2EDA" w:rsidRDefault="00BE0EA3" w:rsidP="009F0867">
      <w:pPr>
        <w:pStyle w:val="a5"/>
        <w:tabs>
          <w:tab w:val="left" w:pos="709"/>
        </w:tabs>
        <w:spacing w:before="0" w:after="0"/>
        <w:ind w:firstLine="709"/>
      </w:pPr>
      <w:r w:rsidRPr="000E2EDA">
        <w:t xml:space="preserve">В ходе контрольного мероприятия и </w:t>
      </w:r>
      <w:r w:rsidR="004F4ACB" w:rsidRPr="000E2EDA">
        <w:t>в</w:t>
      </w:r>
      <w:r w:rsidRPr="000E2EDA">
        <w:t xml:space="preserve"> рамках исполнения представления Счетной палаты учреждением доначислена </w:t>
      </w:r>
      <w:r w:rsidR="004F4ACB" w:rsidRPr="000E2EDA">
        <w:t xml:space="preserve">и выплачена </w:t>
      </w:r>
      <w:r w:rsidRPr="000E2EDA">
        <w:t>заработная плата работник</w:t>
      </w:r>
      <w:r w:rsidR="00791816" w:rsidRPr="000E2EDA">
        <w:t>ов</w:t>
      </w:r>
      <w:r w:rsidRPr="000E2EDA">
        <w:t xml:space="preserve"> на сумму </w:t>
      </w:r>
      <w:r w:rsidR="00EF2F0A" w:rsidRPr="000E2EDA">
        <w:t>более</w:t>
      </w:r>
      <w:r w:rsidR="009F0867" w:rsidRPr="000E2EDA">
        <w:t xml:space="preserve"> </w:t>
      </w:r>
      <w:r w:rsidR="000E2EDA" w:rsidRPr="000E2EDA">
        <w:t>4 631,81</w:t>
      </w:r>
      <w:r w:rsidR="009F0867" w:rsidRPr="000E2EDA">
        <w:t xml:space="preserve"> тыс.</w:t>
      </w:r>
      <w:r w:rsidR="00EF2F0A" w:rsidRPr="000E2EDA">
        <w:t xml:space="preserve"> </w:t>
      </w:r>
      <w:r w:rsidR="009F0867" w:rsidRPr="000E2EDA">
        <w:t>рублей.</w:t>
      </w:r>
    </w:p>
    <w:p w:rsidR="009F0867" w:rsidRPr="000E2EDA" w:rsidRDefault="009F0867" w:rsidP="00BB1832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F07214" w:rsidRPr="0056515F" w:rsidRDefault="00F07214" w:rsidP="00BB1832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0E2EDA">
        <w:rPr>
          <w:i/>
        </w:rPr>
        <w:t>Контрольное</w:t>
      </w:r>
      <w:bookmarkStart w:id="0" w:name="_GoBack"/>
      <w:bookmarkEnd w:id="0"/>
      <w:r w:rsidRPr="0056515F">
        <w:rPr>
          <w:i/>
        </w:rPr>
        <w:t xml:space="preserve"> мероприятие «Проверка законности, результативности и эффективности использования средств бюджета города Нижневартовска, направленных на выполнение работ по ремонту, обустройству спортивных сооружений на объектах </w:t>
      </w:r>
      <w:r w:rsidRPr="0056515F">
        <w:rPr>
          <w:i/>
        </w:rPr>
        <w:lastRenderedPageBreak/>
        <w:t>муниципального автономного учреждения города Нижневартовска «Дирекция спортивных сооружений», за 2</w:t>
      </w:r>
      <w:r w:rsidR="00BB1832">
        <w:rPr>
          <w:i/>
        </w:rPr>
        <w:t>022 год (на выборочной основе)»</w:t>
      </w:r>
    </w:p>
    <w:p w:rsidR="007A0E6C" w:rsidRPr="007A0E6C" w:rsidRDefault="007A0E6C" w:rsidP="00BF4BC6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F07214" w:rsidRDefault="00F07214" w:rsidP="00BF4BC6">
      <w:pPr>
        <w:pStyle w:val="a5"/>
        <w:tabs>
          <w:tab w:val="left" w:pos="709"/>
        </w:tabs>
        <w:spacing w:before="0" w:after="0"/>
        <w:ind w:firstLine="709"/>
      </w:pPr>
      <w:r w:rsidRPr="00F07214">
        <w:t>В рамках контрольного мероприятия установлены замечания и нарушения, в числе которых:</w:t>
      </w:r>
    </w:p>
    <w:p w:rsidR="00F07214" w:rsidRDefault="00F07214" w:rsidP="00BF4BC6">
      <w:pPr>
        <w:pStyle w:val="a5"/>
        <w:tabs>
          <w:tab w:val="left" w:pos="709"/>
        </w:tabs>
        <w:spacing w:before="0" w:after="0"/>
        <w:ind w:firstLine="709"/>
      </w:pPr>
      <w:r>
        <w:t>ненадлежаще</w:t>
      </w:r>
      <w:r w:rsidR="007A0E6C">
        <w:t>е</w:t>
      </w:r>
      <w:r>
        <w:t xml:space="preserve"> исполнени</w:t>
      </w:r>
      <w:r w:rsidR="007A0E6C">
        <w:t>е</w:t>
      </w:r>
      <w:r>
        <w:t xml:space="preserve"> отдельных полномочий со стороны департамента по социальной политике администрации города Нижневартовск</w:t>
      </w:r>
      <w:r w:rsidR="007A0E6C">
        <w:t>а;</w:t>
      </w:r>
    </w:p>
    <w:p w:rsidR="00F07214" w:rsidRDefault="00F07214" w:rsidP="00BF4BC6">
      <w:pPr>
        <w:pStyle w:val="a5"/>
        <w:tabs>
          <w:tab w:val="left" w:pos="709"/>
        </w:tabs>
        <w:spacing w:before="0" w:after="0"/>
        <w:ind w:firstLine="709"/>
      </w:pPr>
      <w:r>
        <w:t xml:space="preserve">нарушения </w:t>
      </w:r>
      <w:r w:rsidR="0038455C">
        <w:t>учреждением</w:t>
      </w:r>
      <w:r w:rsidR="00BF4BC6">
        <w:t xml:space="preserve"> </w:t>
      </w:r>
      <w:r>
        <w:t xml:space="preserve">сроков оплаты поставки товара; </w:t>
      </w:r>
    </w:p>
    <w:p w:rsidR="00BF4BC6" w:rsidRDefault="00F07214" w:rsidP="00BF4BC6">
      <w:pPr>
        <w:pStyle w:val="a5"/>
        <w:tabs>
          <w:tab w:val="left" w:pos="709"/>
        </w:tabs>
        <w:spacing w:before="0" w:after="0"/>
        <w:ind w:firstLine="709"/>
      </w:pPr>
      <w:r>
        <w:t>нарушение в части учета</w:t>
      </w:r>
      <w:r w:rsidR="00BF4BC6">
        <w:t xml:space="preserve"> и списания</w:t>
      </w:r>
      <w:r>
        <w:t xml:space="preserve"> </w:t>
      </w:r>
      <w:r w:rsidR="00BF4BC6">
        <w:t>нефинансовых активов.</w:t>
      </w:r>
    </w:p>
    <w:p w:rsidR="00F668B7" w:rsidRDefault="00BF4BC6" w:rsidP="00BF4BC6">
      <w:pPr>
        <w:pStyle w:val="a5"/>
        <w:tabs>
          <w:tab w:val="left" w:pos="709"/>
        </w:tabs>
        <w:spacing w:before="0" w:after="0"/>
        <w:ind w:firstLine="709"/>
      </w:pPr>
      <w:r>
        <w:t xml:space="preserve">Всего выявлено нарушений на сумму </w:t>
      </w:r>
      <w:r w:rsidR="00F07214">
        <w:t>4</w:t>
      </w:r>
      <w:r>
        <w:t> </w:t>
      </w:r>
      <w:r w:rsidR="00F07214">
        <w:t>955</w:t>
      </w:r>
      <w:r>
        <w:t>,</w:t>
      </w:r>
      <w:r w:rsidR="00F07214">
        <w:t>3</w:t>
      </w:r>
      <w:r>
        <w:t>7 тыс. рублей</w:t>
      </w:r>
      <w:r w:rsidR="00F668B7">
        <w:t>.</w:t>
      </w:r>
    </w:p>
    <w:p w:rsidR="00B15A42" w:rsidRDefault="00BF4BC6" w:rsidP="00BF4BC6">
      <w:pPr>
        <w:pStyle w:val="a5"/>
        <w:tabs>
          <w:tab w:val="left" w:pos="709"/>
        </w:tabs>
        <w:spacing w:before="0" w:after="0"/>
        <w:ind w:firstLine="709"/>
      </w:pPr>
      <w:r w:rsidRPr="00BF4BC6">
        <w:t xml:space="preserve">Для устранения замечаний и нарушений в </w:t>
      </w:r>
      <w:r w:rsidR="0056515F">
        <w:t xml:space="preserve">учреждение и </w:t>
      </w:r>
      <w:r w:rsidR="0056515F" w:rsidRPr="0056515F">
        <w:t xml:space="preserve">департамент </w:t>
      </w:r>
      <w:r w:rsidR="007A0E6C">
        <w:t>по социальной политике администрации города Нижневартовска</w:t>
      </w:r>
      <w:r w:rsidR="007A0E6C" w:rsidRPr="00BF4BC6">
        <w:t xml:space="preserve"> </w:t>
      </w:r>
      <w:r w:rsidRPr="00BF4BC6">
        <w:t>внесен</w:t>
      </w:r>
      <w:r w:rsidR="0056515F">
        <w:t>ы</w:t>
      </w:r>
      <w:r w:rsidRPr="00BF4BC6">
        <w:t xml:space="preserve"> </w:t>
      </w:r>
      <w:r w:rsidR="00AC1F9A" w:rsidRPr="00BF4BC6">
        <w:t>представлени</w:t>
      </w:r>
      <w:r w:rsidR="00AC1F9A">
        <w:t>я</w:t>
      </w:r>
      <w:r w:rsidR="00AC1F9A" w:rsidRPr="00BF4BC6">
        <w:t>, отчет</w:t>
      </w:r>
      <w:r w:rsidRPr="00BF4BC6">
        <w:t xml:space="preserve"> о результатах контрольного мероприятия направлен в Думу города.</w:t>
      </w:r>
    </w:p>
    <w:p w:rsidR="007A0E6C" w:rsidRPr="00791816" w:rsidRDefault="007A0E6C" w:rsidP="00FE025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F6669" w:rsidRDefault="00E65E93" w:rsidP="00FE025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F6669" w:rsidRPr="00BF6669">
        <w:rPr>
          <w:rFonts w:ascii="Times New Roman" w:hAnsi="Times New Roman" w:cs="Times New Roman"/>
          <w:i/>
          <w:sz w:val="24"/>
          <w:szCs w:val="24"/>
        </w:rPr>
        <w:t>Контрольн</w:t>
      </w:r>
      <w:r w:rsidR="007A0E6C">
        <w:rPr>
          <w:rFonts w:ascii="Times New Roman" w:hAnsi="Times New Roman" w:cs="Times New Roman"/>
          <w:i/>
          <w:sz w:val="24"/>
          <w:szCs w:val="24"/>
        </w:rPr>
        <w:t>ое</w:t>
      </w:r>
      <w:r w:rsidR="00BF6669" w:rsidRPr="00BF6669">
        <w:rPr>
          <w:rFonts w:ascii="Times New Roman" w:hAnsi="Times New Roman" w:cs="Times New Roman"/>
          <w:i/>
          <w:sz w:val="24"/>
          <w:szCs w:val="24"/>
        </w:rPr>
        <w:t xml:space="preserve"> мероприяти</w:t>
      </w:r>
      <w:r w:rsidR="007A0E6C">
        <w:rPr>
          <w:rFonts w:ascii="Times New Roman" w:hAnsi="Times New Roman" w:cs="Times New Roman"/>
          <w:i/>
          <w:sz w:val="24"/>
          <w:szCs w:val="24"/>
        </w:rPr>
        <w:t>е</w:t>
      </w:r>
      <w:r w:rsidR="00BF6669" w:rsidRPr="00BF6669">
        <w:rPr>
          <w:rFonts w:ascii="Times New Roman" w:hAnsi="Times New Roman" w:cs="Times New Roman"/>
          <w:i/>
          <w:sz w:val="24"/>
          <w:szCs w:val="24"/>
        </w:rPr>
        <w:t xml:space="preserve"> «Проверка составления, утверждения и ведения бюджетной сметы казенными учреждениями города Нижневартовска (на выборочной основе) в 2022 году и текущем периоде 2023 года»</w:t>
      </w:r>
    </w:p>
    <w:p w:rsidR="007A0E6C" w:rsidRPr="007A0E6C" w:rsidRDefault="007A0E6C" w:rsidP="00FE025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F6669" w:rsidRPr="00BF6669" w:rsidRDefault="00BF6669" w:rsidP="00BF6669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6669">
        <w:rPr>
          <w:rFonts w:ascii="Times New Roman" w:hAnsi="Times New Roman" w:cs="Times New Roman"/>
          <w:sz w:val="24"/>
          <w:szCs w:val="24"/>
        </w:rPr>
        <w:t>В рамках контрольного мероприятия установлены замечания и нарушения, в числе которых:</w:t>
      </w:r>
    </w:p>
    <w:p w:rsidR="00BF6669" w:rsidRPr="00BF6669" w:rsidRDefault="00BF6669" w:rsidP="00BF6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к Порядку составления, утверждения и ведения бюджетных смет администрации города и муниципальных казенных учреждений, находящихся в ведении администрации города; </w:t>
      </w:r>
    </w:p>
    <w:p w:rsidR="00BF6669" w:rsidRPr="00BF6669" w:rsidRDefault="004E2926" w:rsidP="00BF6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и замечания</w:t>
      </w:r>
      <w:r w:rsidR="00BF6669" w:rsidRPr="00BF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BF6669" w:rsidRPr="00BF6669">
        <w:rPr>
          <w:rFonts w:ascii="Times New Roman" w:hAnsi="Times New Roman" w:cs="Times New Roman"/>
          <w:sz w:val="24"/>
          <w:szCs w:val="24"/>
        </w:rPr>
        <w:t xml:space="preserve"> </w:t>
      </w:r>
      <w:r w:rsidR="00BF6669" w:rsidRPr="00BF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составлении и утверждении проектов бюджетных смет, в том числе неправомерное и необоснованное планирование расходов. </w:t>
      </w:r>
    </w:p>
    <w:p w:rsidR="00BF6669" w:rsidRPr="00BF6669" w:rsidRDefault="00BF6669" w:rsidP="00BF666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Всего выявлено нарушений на сумму 135,12 тыс. рублей</w:t>
      </w:r>
      <w:r w:rsidR="00F668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A42" w:rsidRDefault="00BF6669" w:rsidP="00BF666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6669">
        <w:rPr>
          <w:rFonts w:ascii="Times New Roman" w:hAnsi="Times New Roman" w:cs="Times New Roman"/>
          <w:sz w:val="24"/>
          <w:szCs w:val="24"/>
        </w:rPr>
        <w:t xml:space="preserve">Для устранения замечаний и нарушений в администрацию города Нижневартовска </w:t>
      </w:r>
      <w:r w:rsidR="00AC1F9A">
        <w:rPr>
          <w:rFonts w:ascii="Times New Roman" w:hAnsi="Times New Roman" w:cs="Times New Roman"/>
          <w:sz w:val="24"/>
          <w:szCs w:val="24"/>
        </w:rPr>
        <w:t xml:space="preserve">и </w:t>
      </w:r>
      <w:r w:rsidR="00AC1F9A" w:rsidRPr="00AC1F9A">
        <w:rPr>
          <w:rFonts w:ascii="Times New Roman" w:hAnsi="Times New Roman" w:cs="Times New Roman"/>
          <w:sz w:val="24"/>
          <w:szCs w:val="24"/>
        </w:rPr>
        <w:t>муниципально</w:t>
      </w:r>
      <w:r w:rsidR="00AC1F9A">
        <w:rPr>
          <w:rFonts w:ascii="Times New Roman" w:hAnsi="Times New Roman" w:cs="Times New Roman"/>
          <w:sz w:val="24"/>
          <w:szCs w:val="24"/>
        </w:rPr>
        <w:t>е</w:t>
      </w:r>
      <w:r w:rsidR="00AC1F9A" w:rsidRPr="00AC1F9A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C1F9A">
        <w:rPr>
          <w:rFonts w:ascii="Times New Roman" w:hAnsi="Times New Roman" w:cs="Times New Roman"/>
          <w:sz w:val="24"/>
          <w:szCs w:val="24"/>
        </w:rPr>
        <w:t>е</w:t>
      </w:r>
      <w:r w:rsidR="00AC1F9A" w:rsidRPr="00AC1F9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C1F9A">
        <w:rPr>
          <w:rFonts w:ascii="Times New Roman" w:hAnsi="Times New Roman" w:cs="Times New Roman"/>
          <w:sz w:val="24"/>
          <w:szCs w:val="24"/>
        </w:rPr>
        <w:t>е</w:t>
      </w:r>
      <w:r w:rsidR="00AC1F9A" w:rsidRPr="00AC1F9A">
        <w:rPr>
          <w:rFonts w:ascii="Times New Roman" w:hAnsi="Times New Roman" w:cs="Times New Roman"/>
          <w:sz w:val="24"/>
          <w:szCs w:val="24"/>
        </w:rPr>
        <w:t xml:space="preserve"> «Управление капитального строительства города Нижневартовска»</w:t>
      </w:r>
      <w:r w:rsidR="00AC1F9A">
        <w:rPr>
          <w:rFonts w:ascii="Times New Roman" w:hAnsi="Times New Roman" w:cs="Times New Roman"/>
          <w:sz w:val="24"/>
          <w:szCs w:val="24"/>
        </w:rPr>
        <w:t xml:space="preserve"> </w:t>
      </w:r>
      <w:r w:rsidRPr="00BF6669">
        <w:rPr>
          <w:rFonts w:ascii="Times New Roman" w:hAnsi="Times New Roman" w:cs="Times New Roman"/>
          <w:sz w:val="24"/>
          <w:szCs w:val="24"/>
        </w:rPr>
        <w:t>внесен</w:t>
      </w:r>
      <w:r w:rsidR="00AC1F9A">
        <w:rPr>
          <w:rFonts w:ascii="Times New Roman" w:hAnsi="Times New Roman" w:cs="Times New Roman"/>
          <w:sz w:val="24"/>
          <w:szCs w:val="24"/>
        </w:rPr>
        <w:t>ы</w:t>
      </w:r>
      <w:r w:rsidRPr="00BF6669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AC1F9A">
        <w:rPr>
          <w:rFonts w:ascii="Times New Roman" w:hAnsi="Times New Roman" w:cs="Times New Roman"/>
          <w:sz w:val="24"/>
          <w:szCs w:val="24"/>
        </w:rPr>
        <w:t>я</w:t>
      </w:r>
      <w:r w:rsidRPr="00BF6669">
        <w:rPr>
          <w:rFonts w:ascii="Times New Roman" w:hAnsi="Times New Roman" w:cs="Times New Roman"/>
          <w:sz w:val="24"/>
          <w:szCs w:val="24"/>
        </w:rPr>
        <w:t>, отчет о результатах контрольного мероприятия направлен в Думу города.</w:t>
      </w:r>
    </w:p>
    <w:p w:rsidR="00BB1832" w:rsidRPr="00BB1832" w:rsidRDefault="00BB1832" w:rsidP="00BF666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D2E" w:rsidRDefault="00CA0D2E" w:rsidP="00791816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CA0D2E">
        <w:rPr>
          <w:i/>
        </w:rPr>
        <w:t xml:space="preserve">Контрольное мероприятие «Аудит в сфере закупок 2022 года и текущего периода 2023 года в муниципальном бюджетном образовательном учреждении «Средняя школа </w:t>
      </w:r>
      <w:r>
        <w:rPr>
          <w:i/>
        </w:rPr>
        <w:t>№ </w:t>
      </w:r>
      <w:r w:rsidRPr="00CA0D2E">
        <w:rPr>
          <w:i/>
        </w:rPr>
        <w:t>32»</w:t>
      </w:r>
    </w:p>
    <w:p w:rsidR="00791816" w:rsidRPr="00791816" w:rsidRDefault="00791816" w:rsidP="00791816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CA0D2E" w:rsidRDefault="00CA0D2E" w:rsidP="00CA0D2E">
      <w:pPr>
        <w:pStyle w:val="a5"/>
        <w:tabs>
          <w:tab w:val="left" w:pos="709"/>
        </w:tabs>
        <w:spacing w:before="0" w:after="0"/>
        <w:ind w:firstLine="709"/>
      </w:pPr>
      <w:r w:rsidRPr="00CA0D2E">
        <w:t xml:space="preserve">В рамках контрольного мероприятия </w:t>
      </w:r>
      <w:r w:rsidR="00791816">
        <w:t xml:space="preserve">выявлено </w:t>
      </w:r>
      <w:r w:rsidR="004E2926">
        <w:t>заключение</w:t>
      </w:r>
      <w:r w:rsidR="007A0E6C">
        <w:t xml:space="preserve"> </w:t>
      </w:r>
      <w:r w:rsidR="004E2926">
        <w:t>большей части</w:t>
      </w:r>
      <w:r>
        <w:t xml:space="preserve"> контрактов (договоров) без </w:t>
      </w:r>
      <w:r w:rsidR="004E2926">
        <w:t>конкурентных</w:t>
      </w:r>
      <w:r>
        <w:t xml:space="preserve"> </w:t>
      </w:r>
      <w:r w:rsidR="004E2926">
        <w:t>процедур</w:t>
      </w:r>
      <w:r w:rsidR="00791816">
        <w:t xml:space="preserve">, а также установлены </w:t>
      </w:r>
      <w:r w:rsidR="004E2926">
        <w:t>признак</w:t>
      </w:r>
      <w:r w:rsidR="00791816">
        <w:t>и</w:t>
      </w:r>
      <w:r>
        <w:t xml:space="preserve"> дробления контрактов с о</w:t>
      </w:r>
      <w:r w:rsidR="004E2926">
        <w:t>динаковым предметом, заключаемых с одним и тем же поставщиком</w:t>
      </w:r>
      <w:r>
        <w:t xml:space="preserve"> с целью ухода от использования конкурент</w:t>
      </w:r>
      <w:r w:rsidR="007A0E6C">
        <w:t>ных способов закупок.</w:t>
      </w:r>
      <w:r w:rsidR="00791816">
        <w:t xml:space="preserve"> </w:t>
      </w:r>
      <w:r w:rsidR="007A0E6C">
        <w:t>В</w:t>
      </w:r>
      <w:r>
        <w:t xml:space="preserve">ыявленные факты свидетельствуют о нарушении принципов эффективности использования бюджетных средств и обеспечения конкуренции. </w:t>
      </w:r>
    </w:p>
    <w:p w:rsidR="00CA0D2E" w:rsidRDefault="00CA0D2E" w:rsidP="00CA0D2E">
      <w:pPr>
        <w:pStyle w:val="a5"/>
        <w:tabs>
          <w:tab w:val="left" w:pos="709"/>
        </w:tabs>
        <w:spacing w:before="0" w:after="0"/>
        <w:ind w:firstLine="709"/>
      </w:pPr>
      <w:r w:rsidRPr="00CA0D2E">
        <w:t>Всего выявлено финансовых нарушений на сумму 5 464,26 тыс. рублей</w:t>
      </w:r>
      <w:r>
        <w:t>.</w:t>
      </w:r>
      <w:r w:rsidRPr="00CA0D2E">
        <w:t xml:space="preserve"> </w:t>
      </w:r>
    </w:p>
    <w:p w:rsidR="00CA0D2E" w:rsidRDefault="00CA0D2E" w:rsidP="00791816">
      <w:pPr>
        <w:pStyle w:val="a5"/>
        <w:tabs>
          <w:tab w:val="left" w:pos="709"/>
        </w:tabs>
        <w:spacing w:before="0" w:after="0"/>
        <w:ind w:firstLine="709"/>
      </w:pPr>
      <w:r w:rsidRPr="00CA0D2E">
        <w:t xml:space="preserve">Для устранения замечаний и нарушений в </w:t>
      </w:r>
      <w:r>
        <w:t>учреждение</w:t>
      </w:r>
      <w:r w:rsidRPr="00CA0D2E">
        <w:t xml:space="preserve"> внесен</w:t>
      </w:r>
      <w:r>
        <w:t>о</w:t>
      </w:r>
      <w:r w:rsidRPr="00CA0D2E">
        <w:t xml:space="preserve"> представлени</w:t>
      </w:r>
      <w:r>
        <w:t>е</w:t>
      </w:r>
      <w:r w:rsidRPr="00CA0D2E">
        <w:t>, отчет о результатах контрольного мероприятия направлен в Думу города.</w:t>
      </w:r>
    </w:p>
    <w:p w:rsidR="00791816" w:rsidRPr="00791816" w:rsidRDefault="00791816" w:rsidP="00791816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7A0E6C" w:rsidRDefault="00DC1371" w:rsidP="00791816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DC1371">
        <w:rPr>
          <w:i/>
        </w:rPr>
        <w:t>Контрольное мероприятие «Проверка эффективности и целевого использования имущества и средств, полученных из бюджета города в форме субсидий, муниципальным бюджетным общеобразовательным учреждением «Средняя школа № 32», за 2022 год и истекший период 2023 года (выборочная основа)»</w:t>
      </w:r>
    </w:p>
    <w:p w:rsidR="00791816" w:rsidRPr="007A0E6C" w:rsidRDefault="00791816" w:rsidP="00791816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DC1371" w:rsidRDefault="00DC1371" w:rsidP="00791816">
      <w:pPr>
        <w:pStyle w:val="a5"/>
        <w:tabs>
          <w:tab w:val="left" w:pos="709"/>
        </w:tabs>
        <w:spacing w:before="0" w:after="0"/>
        <w:ind w:firstLine="709"/>
      </w:pPr>
      <w:r w:rsidRPr="00DC1371">
        <w:t>В рамках контрольного мероприятия установлены замечания и нарушения, в числе которых:</w:t>
      </w:r>
    </w:p>
    <w:p w:rsidR="002F3A5D" w:rsidRDefault="002F3A5D" w:rsidP="00AD7867">
      <w:pPr>
        <w:pStyle w:val="a5"/>
        <w:tabs>
          <w:tab w:val="left" w:pos="709"/>
        </w:tabs>
        <w:spacing w:before="0" w:after="0"/>
        <w:ind w:firstLine="709"/>
      </w:pPr>
      <w:r>
        <w:t xml:space="preserve">замечания к </w:t>
      </w:r>
      <w:r w:rsidR="004E2926">
        <w:t xml:space="preserve">содержанию </w:t>
      </w:r>
      <w:r w:rsidRPr="002F3A5D">
        <w:t>локальны</w:t>
      </w:r>
      <w:r w:rsidR="004E2926">
        <w:t>х</w:t>
      </w:r>
      <w:r w:rsidRPr="002F3A5D">
        <w:t xml:space="preserve"> нормативны</w:t>
      </w:r>
      <w:r w:rsidR="004E2926">
        <w:t>х</w:t>
      </w:r>
      <w:r w:rsidRPr="002F3A5D">
        <w:t xml:space="preserve"> акт</w:t>
      </w:r>
      <w:r w:rsidR="004E2926">
        <w:t>ов</w:t>
      </w:r>
      <w:r>
        <w:t xml:space="preserve"> учреждения;</w:t>
      </w:r>
    </w:p>
    <w:p w:rsidR="002F3A5D" w:rsidRDefault="002F3A5D" w:rsidP="00AD7867">
      <w:pPr>
        <w:pStyle w:val="a5"/>
        <w:tabs>
          <w:tab w:val="left" w:pos="709"/>
        </w:tabs>
        <w:spacing w:before="0" w:after="0"/>
        <w:ind w:firstLine="709"/>
      </w:pPr>
      <w:r>
        <w:t>нарушени</w:t>
      </w:r>
      <w:r w:rsidR="004E2926">
        <w:t>я в части оплаты труда работников</w:t>
      </w:r>
      <w:r>
        <w:t xml:space="preserve"> учреждения;</w:t>
      </w:r>
    </w:p>
    <w:p w:rsidR="00DC1371" w:rsidRDefault="002F3A5D" w:rsidP="00AD7867">
      <w:pPr>
        <w:pStyle w:val="a5"/>
        <w:tabs>
          <w:tab w:val="left" w:pos="709"/>
        </w:tabs>
        <w:spacing w:before="0" w:after="0"/>
        <w:ind w:firstLine="709"/>
      </w:pPr>
      <w:r>
        <w:lastRenderedPageBreak/>
        <w:t>ряд замечаний и нарушений в части</w:t>
      </w:r>
      <w:r w:rsidR="00DC1371">
        <w:t xml:space="preserve"> компенсаци</w:t>
      </w:r>
      <w:r>
        <w:t>и</w:t>
      </w:r>
      <w:r w:rsidR="00DC1371">
        <w:t xml:space="preserve"> расходов на оплату стоимости проезда и провоза багажа к месту использования отпуска и обрат</w:t>
      </w:r>
      <w:r>
        <w:t>но работников и членов их семей;</w:t>
      </w:r>
      <w:r w:rsidR="00DC1371">
        <w:t xml:space="preserve"> </w:t>
      </w:r>
    </w:p>
    <w:p w:rsidR="002F3A5D" w:rsidRDefault="002F3A5D" w:rsidP="00AD7867">
      <w:pPr>
        <w:pStyle w:val="a5"/>
        <w:tabs>
          <w:tab w:val="left" w:pos="709"/>
        </w:tabs>
        <w:spacing w:before="0" w:after="0"/>
        <w:ind w:firstLine="709"/>
      </w:pPr>
      <w:r w:rsidRPr="002F3A5D">
        <w:t>нарушения ведения бухгалтерского учета и составления бухгалтерской отчетности</w:t>
      </w:r>
      <w:r>
        <w:t>.</w:t>
      </w:r>
    </w:p>
    <w:p w:rsidR="00F668B7" w:rsidRDefault="00DC1371" w:rsidP="00AD7867">
      <w:pPr>
        <w:pStyle w:val="a5"/>
        <w:tabs>
          <w:tab w:val="left" w:pos="709"/>
        </w:tabs>
        <w:spacing w:before="0" w:after="0"/>
        <w:ind w:firstLine="709"/>
      </w:pPr>
      <w:r>
        <w:t>Всего выявлено финансовых нарушений на сумму 6 680,43 тыс. рублей</w:t>
      </w:r>
      <w:r w:rsidR="00F668B7">
        <w:t>.</w:t>
      </w:r>
    </w:p>
    <w:p w:rsidR="0018452E" w:rsidRDefault="0018452E" w:rsidP="00AD7867">
      <w:pPr>
        <w:pStyle w:val="a5"/>
        <w:tabs>
          <w:tab w:val="left" w:pos="709"/>
        </w:tabs>
        <w:spacing w:before="0" w:after="0"/>
        <w:ind w:firstLine="709"/>
      </w:pPr>
      <w:r w:rsidRPr="0018452E">
        <w:t>По выявленным признакам, указывающим на наличие состав</w:t>
      </w:r>
      <w:r>
        <w:t>а</w:t>
      </w:r>
      <w:r w:rsidRPr="0018452E">
        <w:t xml:space="preserve"> </w:t>
      </w:r>
      <w:r>
        <w:t xml:space="preserve">административного </w:t>
      </w:r>
      <w:r w:rsidRPr="0018452E">
        <w:t>правонарушени</w:t>
      </w:r>
      <w:r>
        <w:t>я</w:t>
      </w:r>
      <w:r w:rsidRPr="0018452E">
        <w:t>, предусмотренн</w:t>
      </w:r>
      <w:r>
        <w:t>ого</w:t>
      </w:r>
      <w:r w:rsidRPr="0018452E">
        <w:t xml:space="preserve"> статьей 15.14 Кодекса Российской Федерации об административных правонарушениях, составлен</w:t>
      </w:r>
      <w:r>
        <w:t>ы</w:t>
      </w:r>
      <w:r w:rsidRPr="0018452E">
        <w:t xml:space="preserve"> и направлен</w:t>
      </w:r>
      <w:r>
        <w:t>ы</w:t>
      </w:r>
      <w:r w:rsidRPr="0018452E">
        <w:t xml:space="preserve"> в суд протокол</w:t>
      </w:r>
      <w:r>
        <w:t>ы</w:t>
      </w:r>
      <w:r w:rsidRPr="0018452E">
        <w:t xml:space="preserve"> об административном правонарушении.</w:t>
      </w:r>
    </w:p>
    <w:p w:rsidR="00CA0D2E" w:rsidRDefault="0018452E" w:rsidP="00AD7867">
      <w:pPr>
        <w:pStyle w:val="a5"/>
        <w:tabs>
          <w:tab w:val="left" w:pos="709"/>
        </w:tabs>
        <w:spacing w:before="0" w:after="0"/>
        <w:ind w:firstLine="709"/>
      </w:pPr>
      <w:r w:rsidRPr="0018452E">
        <w:t>Для устранения замечаний и нарушений в учреждение внесен</w:t>
      </w:r>
      <w:r w:rsidR="00BE0EA3">
        <w:t xml:space="preserve">ы предписание и </w:t>
      </w:r>
      <w:r w:rsidRPr="0018452E">
        <w:t>представление, отчет о результатах контрольного мероприятия направлен в Думу города.</w:t>
      </w:r>
      <w:r w:rsidR="00BE0EA3">
        <w:t xml:space="preserve"> </w:t>
      </w:r>
    </w:p>
    <w:p w:rsidR="00BE0EA3" w:rsidRDefault="00BE0EA3" w:rsidP="00BE0EA3">
      <w:pPr>
        <w:pStyle w:val="a5"/>
        <w:tabs>
          <w:tab w:val="left" w:pos="709"/>
        </w:tabs>
        <w:spacing w:before="0" w:after="0"/>
        <w:ind w:firstLine="709"/>
      </w:pPr>
      <w:r w:rsidRPr="00BE0EA3">
        <w:t>В ходе контрольного мероприятия</w:t>
      </w:r>
      <w:r w:rsidRPr="00BE0EA3">
        <w:t>, в</w:t>
      </w:r>
      <w:r w:rsidRPr="00BE0EA3">
        <w:t xml:space="preserve"> рамках исполнения представления</w:t>
      </w:r>
      <w:r w:rsidRPr="00BE0EA3">
        <w:t xml:space="preserve"> и предписания</w:t>
      </w:r>
      <w:r w:rsidRPr="00BE0EA3">
        <w:t xml:space="preserve"> Счетной палаты учреждением доначислена </w:t>
      </w:r>
      <w:r w:rsidRPr="00BE0EA3">
        <w:t xml:space="preserve">и выплачена </w:t>
      </w:r>
      <w:r w:rsidRPr="00BE0EA3">
        <w:t>заработная плата работник</w:t>
      </w:r>
      <w:r w:rsidR="00791816">
        <w:t>ов</w:t>
      </w:r>
      <w:r w:rsidRPr="00BE0EA3">
        <w:t xml:space="preserve"> на сумму более 2</w:t>
      </w:r>
      <w:r w:rsidRPr="00BE0EA3">
        <w:t> 872,61</w:t>
      </w:r>
      <w:r w:rsidRPr="00BE0EA3">
        <w:t xml:space="preserve"> тыс. рублей.</w:t>
      </w:r>
    </w:p>
    <w:p w:rsidR="00F668B7" w:rsidRPr="00BB1832" w:rsidRDefault="00F668B7" w:rsidP="00F668B7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2352BA" w:rsidRDefault="002352BA" w:rsidP="002352BA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8D62C5">
        <w:rPr>
          <w:i/>
        </w:rPr>
        <w:t>Контрольное мероприятие «Проверка законности, результативности и эффективности использования бюджетных средств, направленных на выполнение работ по обустройству разворотных площадок с источниками наружного противопожарного водоснабжения для круглогодичного забора воды при тушении пожаров на территории города, в 2022 году и текущем периоде 2023 года (на выборочной основе</w:t>
      </w:r>
      <w:r w:rsidR="00F668B7">
        <w:rPr>
          <w:i/>
        </w:rPr>
        <w:t>.</w:t>
      </w:r>
      <w:r w:rsidRPr="008D62C5">
        <w:rPr>
          <w:i/>
        </w:rPr>
        <w:t>)</w:t>
      </w:r>
    </w:p>
    <w:p w:rsidR="00791816" w:rsidRPr="00791816" w:rsidRDefault="00791816" w:rsidP="002352BA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2352BA" w:rsidRDefault="002352BA" w:rsidP="002352BA">
      <w:pPr>
        <w:pStyle w:val="a5"/>
        <w:tabs>
          <w:tab w:val="left" w:pos="709"/>
        </w:tabs>
        <w:spacing w:before="0" w:after="0"/>
        <w:ind w:firstLine="709"/>
      </w:pPr>
      <w:r>
        <w:t>В результате контрольного мероприятия установлены следующие нарушения:</w:t>
      </w:r>
    </w:p>
    <w:p w:rsidR="002352BA" w:rsidRDefault="002352BA" w:rsidP="002352BA">
      <w:pPr>
        <w:pStyle w:val="a5"/>
        <w:tabs>
          <w:tab w:val="left" w:pos="709"/>
        </w:tabs>
        <w:spacing w:before="0" w:after="0"/>
        <w:ind w:firstLine="709"/>
      </w:pPr>
      <w:r>
        <w:t>отражение неоднозначной и неполной информация при описании закупки, завышение начальной (максимальной) цены контрак</w:t>
      </w:r>
      <w:r w:rsidR="004E2926">
        <w:t>та</w:t>
      </w:r>
      <w:r>
        <w:t xml:space="preserve">; </w:t>
      </w:r>
    </w:p>
    <w:p w:rsidR="002352BA" w:rsidRDefault="002352BA" w:rsidP="002352BA">
      <w:pPr>
        <w:pStyle w:val="a5"/>
        <w:tabs>
          <w:tab w:val="left" w:pos="709"/>
        </w:tabs>
        <w:spacing w:before="0" w:after="0"/>
        <w:ind w:firstLine="709"/>
      </w:pPr>
      <w:r>
        <w:t>несоответствие выполненных объемов работ объемам, за которые осуществлена оплата, снижение качества работ и качества использованных строительных материалов, предусмотренных условиями муниципальных контрактов;</w:t>
      </w:r>
    </w:p>
    <w:p w:rsidR="002352BA" w:rsidRDefault="002352BA" w:rsidP="002352BA">
      <w:pPr>
        <w:pStyle w:val="a5"/>
        <w:tabs>
          <w:tab w:val="left" w:pos="709"/>
        </w:tabs>
        <w:spacing w:before="0" w:after="0"/>
        <w:ind w:firstLine="709"/>
      </w:pPr>
      <w:r>
        <w:t>нарушение требований ведения бюджетного (бухгалтерского) учета.</w:t>
      </w:r>
    </w:p>
    <w:p w:rsidR="002352BA" w:rsidRDefault="002352BA" w:rsidP="002352BA">
      <w:pPr>
        <w:pStyle w:val="a5"/>
        <w:tabs>
          <w:tab w:val="left" w:pos="709"/>
        </w:tabs>
        <w:spacing w:before="0" w:after="0"/>
        <w:ind w:firstLine="709"/>
      </w:pPr>
      <w:r>
        <w:t>Всего выявлено нарушений на сумму 12 105,55 тыс. рублей.</w:t>
      </w:r>
    </w:p>
    <w:p w:rsidR="00CA0D2E" w:rsidRDefault="002352BA" w:rsidP="002352BA">
      <w:pPr>
        <w:pStyle w:val="a5"/>
        <w:tabs>
          <w:tab w:val="left" w:pos="709"/>
        </w:tabs>
        <w:spacing w:before="0" w:after="0"/>
        <w:ind w:firstLine="709"/>
      </w:pPr>
      <w:r>
        <w:t xml:space="preserve">Для устранения замечаний и нарушений в </w:t>
      </w:r>
      <w:r w:rsidRPr="002352BA">
        <w:t>администраци</w:t>
      </w:r>
      <w:r>
        <w:t>ю</w:t>
      </w:r>
      <w:r w:rsidRPr="002352BA">
        <w:t xml:space="preserve"> города Нижневартовска </w:t>
      </w:r>
      <w:r>
        <w:t xml:space="preserve">и </w:t>
      </w:r>
      <w:r w:rsidRPr="002352BA">
        <w:t>департамент жилищно-коммунального хозяйства администрации города</w:t>
      </w:r>
      <w:r>
        <w:t xml:space="preserve"> Нижневартовска внесен</w:t>
      </w:r>
      <w:r w:rsidR="005803AA">
        <w:t>ы</w:t>
      </w:r>
      <w:r>
        <w:t xml:space="preserve"> представлени</w:t>
      </w:r>
      <w:r w:rsidR="005803AA">
        <w:t>я</w:t>
      </w:r>
      <w:r>
        <w:t xml:space="preserve">, </w:t>
      </w:r>
      <w:r w:rsidRPr="002352BA">
        <w:t>отчет о результатах контрольного мероприятия направлен в Думу города.</w:t>
      </w:r>
    </w:p>
    <w:p w:rsidR="008D62C5" w:rsidRPr="00791816" w:rsidRDefault="008D62C5" w:rsidP="002352BA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8D62C5" w:rsidRDefault="008D62C5" w:rsidP="008D62C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A1771B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законности, эффективности и целевого характера использования имущества и средств, полученных из бюджета города в форме субсидий, муниципальным автономным учреждением дополнительного образования города Нижневартовска «Центр детского и юношеского творчества «Патриот», за 2022 год (выборочная основа)»</w:t>
      </w:r>
    </w:p>
    <w:p w:rsidR="00791816" w:rsidRPr="00791816" w:rsidRDefault="00791816" w:rsidP="008D62C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D62C5" w:rsidRPr="00A1771B" w:rsidRDefault="008D62C5" w:rsidP="008D62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контрольного мероприятия установлены замечания и нарушения, в числе которых:</w:t>
      </w:r>
    </w:p>
    <w:p w:rsidR="008D62C5" w:rsidRPr="00A1771B" w:rsidRDefault="008D62C5" w:rsidP="008D62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и замечания</w:t>
      </w:r>
      <w:r w:rsidR="005803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выявленные</w:t>
      </w: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оценке </w:t>
      </w:r>
      <w:r w:rsidR="0058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</w:t>
      </w: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 нормативных актов учреждения;</w:t>
      </w:r>
    </w:p>
    <w:p w:rsidR="008D62C5" w:rsidRPr="00A1771B" w:rsidRDefault="008D62C5" w:rsidP="008D62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имущества, которое не числится на балансе учреждения, а также факты неэффек</w:t>
      </w:r>
      <w:r w:rsidR="006E7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использования имущества;</w:t>
      </w:r>
    </w:p>
    <w:p w:rsidR="008D62C5" w:rsidRPr="00A1771B" w:rsidRDefault="006E7AD0" w:rsidP="00A177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к формированию отчетов</w:t>
      </w:r>
      <w:r w:rsidR="008D62C5"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 муниципального задания на оказание муниципальных услуг;</w:t>
      </w:r>
    </w:p>
    <w:p w:rsidR="008D62C5" w:rsidRPr="00A1771B" w:rsidRDefault="008D62C5" w:rsidP="008D62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</w:t>
      </w:r>
      <w:r w:rsidR="006E7AD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части оплаты труда работников</w:t>
      </w: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учреждения;</w:t>
      </w:r>
    </w:p>
    <w:p w:rsidR="008D62C5" w:rsidRPr="00A1771B" w:rsidRDefault="008D62C5" w:rsidP="008D62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</w:t>
      </w:r>
      <w:r w:rsidR="00A1771B"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компенсации расходов на оплату стоимости проезда и провоза багажа к месту использования отпуска и обратно работников и членов их семей; </w:t>
      </w:r>
    </w:p>
    <w:p w:rsidR="008D62C5" w:rsidRPr="00A1771B" w:rsidRDefault="00A1771B" w:rsidP="00A177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ведения бухгалтерского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62C5" w:rsidRPr="00A1771B" w:rsidRDefault="008D62C5" w:rsidP="008D62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выявлено нарушений на сумму 2</w:t>
      </w:r>
      <w:r w:rsidR="00A1771B"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092</w:t>
      </w:r>
      <w:r w:rsidR="00A1771B"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тыс. </w:t>
      </w: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</w:t>
      </w:r>
      <w:r w:rsidR="0031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62C5" w:rsidRPr="00BB1832" w:rsidRDefault="004F4FF7" w:rsidP="005803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выявленным признакам, указывающим на наличие состава административного правонарушения, предусмотренного статьей 15.14 Кодекса Российской Федерации об административных правонарушениях, составлены и направлены в суд протоколы об </w:t>
      </w:r>
      <w:r w:rsidRPr="00BB18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правонарушении.</w:t>
      </w:r>
    </w:p>
    <w:p w:rsidR="008D62C5" w:rsidRPr="00BB1832" w:rsidRDefault="004F4FF7" w:rsidP="002352BA">
      <w:pPr>
        <w:pStyle w:val="a5"/>
        <w:tabs>
          <w:tab w:val="left" w:pos="709"/>
        </w:tabs>
        <w:spacing w:before="0" w:after="0"/>
        <w:ind w:firstLine="709"/>
      </w:pPr>
      <w:r w:rsidRPr="00BB1832">
        <w:t>Для устранения замечаний и нарушений в учреждение внесено представление, отчет о результатах контрольного мероприятия направлен в Думу города.</w:t>
      </w:r>
    </w:p>
    <w:p w:rsidR="00791816" w:rsidRPr="00BB1832" w:rsidRDefault="00791816" w:rsidP="00BB1832">
      <w:pPr>
        <w:pStyle w:val="a5"/>
        <w:tabs>
          <w:tab w:val="left" w:pos="709"/>
        </w:tabs>
        <w:spacing w:before="0" w:after="0"/>
        <w:ind w:firstLine="709"/>
      </w:pPr>
      <w:r w:rsidRPr="00BB1832">
        <w:t>В рамках исполнения представления Счетной палаты учреждением доначислена и выплачена заработная плата работник</w:t>
      </w:r>
      <w:r w:rsidRPr="00BB1832">
        <w:t>ов</w:t>
      </w:r>
      <w:r w:rsidRPr="00BB1832">
        <w:t xml:space="preserve"> на сумму более 2</w:t>
      </w:r>
      <w:r w:rsidRPr="00BB1832">
        <w:t> 198,90</w:t>
      </w:r>
      <w:r w:rsidRPr="00BB1832">
        <w:t xml:space="preserve"> тыс. рублей.</w:t>
      </w:r>
    </w:p>
    <w:p w:rsidR="00CA0D2E" w:rsidRPr="00BB1832" w:rsidRDefault="00CA0D2E" w:rsidP="00BB1832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3112CF" w:rsidRDefault="003112CF" w:rsidP="00BB1832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BB1832">
        <w:rPr>
          <w:i/>
        </w:rPr>
        <w:t>Контрольное мероприятие «Проверка эффективности и целевого использования имущества</w:t>
      </w:r>
      <w:r w:rsidRPr="003112CF">
        <w:rPr>
          <w:i/>
        </w:rPr>
        <w:t xml:space="preserve"> и средств, полученных из бюджета города в форме субсидий, муниципальным бюджетным общеобразовательным учреждением «Средняя школа № 34», за 2022 год и истекший период 2023 года (выборочная основа)»</w:t>
      </w:r>
    </w:p>
    <w:p w:rsidR="00BB1832" w:rsidRPr="00BB1832" w:rsidRDefault="00BB1832" w:rsidP="00BB1832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3112CF" w:rsidRPr="003112CF" w:rsidRDefault="003112CF" w:rsidP="003112CF">
      <w:pPr>
        <w:pStyle w:val="a5"/>
        <w:tabs>
          <w:tab w:val="left" w:pos="709"/>
        </w:tabs>
        <w:spacing w:before="0" w:after="0"/>
        <w:ind w:firstLine="709"/>
      </w:pPr>
      <w:r w:rsidRPr="003112CF">
        <w:t>В рамках контрольного мероприятия установлены замечания и нарушения, в числе которых:</w:t>
      </w:r>
    </w:p>
    <w:p w:rsidR="003112CF" w:rsidRDefault="003112CF" w:rsidP="003112CF">
      <w:pPr>
        <w:pStyle w:val="a5"/>
        <w:tabs>
          <w:tab w:val="left" w:pos="709"/>
        </w:tabs>
        <w:spacing w:before="0" w:after="0"/>
        <w:ind w:firstLine="709"/>
      </w:pPr>
      <w:r>
        <w:t>нарушения и замечания</w:t>
      </w:r>
      <w:r w:rsidR="005803AA">
        <w:t>,</w:t>
      </w:r>
      <w:r>
        <w:t xml:space="preserve"> </w:t>
      </w:r>
      <w:r w:rsidR="005803AA">
        <w:t>выявленные</w:t>
      </w:r>
      <w:r w:rsidR="005803AA" w:rsidRPr="00A1771B">
        <w:t xml:space="preserve"> при оценке </w:t>
      </w:r>
      <w:r w:rsidR="005803AA">
        <w:t xml:space="preserve">содержания </w:t>
      </w:r>
      <w:r>
        <w:t>локальных нормативных актов учреждения;</w:t>
      </w:r>
    </w:p>
    <w:p w:rsidR="003112CF" w:rsidRDefault="006E7AD0" w:rsidP="003112CF">
      <w:pPr>
        <w:pStyle w:val="a5"/>
        <w:tabs>
          <w:tab w:val="left" w:pos="709"/>
        </w:tabs>
        <w:spacing w:before="0" w:after="0"/>
        <w:ind w:firstLine="709"/>
      </w:pPr>
      <w:r>
        <w:t>замечания</w:t>
      </w:r>
      <w:r w:rsidR="003112CF">
        <w:t xml:space="preserve"> к </w:t>
      </w:r>
      <w:r>
        <w:t>формированию отчетов</w:t>
      </w:r>
      <w:r w:rsidR="003112CF">
        <w:t xml:space="preserve"> о выполнении муниципального задания на оказание муниципальных услуг;</w:t>
      </w:r>
    </w:p>
    <w:p w:rsidR="003112CF" w:rsidRDefault="006E7AD0" w:rsidP="003112CF">
      <w:pPr>
        <w:pStyle w:val="a5"/>
        <w:tabs>
          <w:tab w:val="left" w:pos="709"/>
        </w:tabs>
        <w:spacing w:before="0" w:after="0"/>
        <w:ind w:firstLine="709"/>
      </w:pPr>
      <w:r>
        <w:t>нарушения</w:t>
      </w:r>
      <w:r w:rsidR="003112CF">
        <w:t xml:space="preserve"> в части порядка передачи </w:t>
      </w:r>
      <w:r>
        <w:t xml:space="preserve">муниципального имущества </w:t>
      </w:r>
      <w:r w:rsidR="003112CF">
        <w:t>в аренду и безвозмездное пользование;</w:t>
      </w:r>
    </w:p>
    <w:p w:rsidR="003112CF" w:rsidRDefault="003112CF" w:rsidP="003112CF">
      <w:pPr>
        <w:pStyle w:val="a5"/>
        <w:tabs>
          <w:tab w:val="left" w:pos="709"/>
        </w:tabs>
        <w:spacing w:before="0" w:after="0"/>
        <w:ind w:firstLine="709"/>
      </w:pPr>
      <w:r>
        <w:t>нарушения</w:t>
      </w:r>
      <w:r w:rsidR="006E7AD0">
        <w:t xml:space="preserve"> в части оплаты труда работников</w:t>
      </w:r>
      <w:r>
        <w:t xml:space="preserve"> учреждения;</w:t>
      </w:r>
    </w:p>
    <w:p w:rsidR="003112CF" w:rsidRDefault="003112CF" w:rsidP="003112CF">
      <w:pPr>
        <w:pStyle w:val="a5"/>
        <w:tabs>
          <w:tab w:val="left" w:pos="709"/>
        </w:tabs>
        <w:spacing w:before="0" w:after="0"/>
        <w:ind w:firstLine="709"/>
      </w:pPr>
      <w:r>
        <w:t xml:space="preserve">нарушения в части компенсации расходов на оплату стоимости проезда и провоза багажа к месту использования отпуска и обратно работников и членов их семей и выплат социального характера; </w:t>
      </w:r>
    </w:p>
    <w:p w:rsidR="003112CF" w:rsidRDefault="003112CF" w:rsidP="003112CF">
      <w:pPr>
        <w:pStyle w:val="a5"/>
        <w:tabs>
          <w:tab w:val="left" w:pos="709"/>
        </w:tabs>
        <w:spacing w:before="0" w:after="0"/>
        <w:ind w:firstLine="709"/>
      </w:pPr>
      <w:r>
        <w:t>нарушения ведения бухгалтерского учета.</w:t>
      </w:r>
    </w:p>
    <w:p w:rsidR="00CA0D2E" w:rsidRDefault="003112CF" w:rsidP="003112CF">
      <w:pPr>
        <w:pStyle w:val="a5"/>
        <w:tabs>
          <w:tab w:val="left" w:pos="709"/>
        </w:tabs>
        <w:spacing w:before="0" w:after="0"/>
        <w:ind w:firstLine="709"/>
      </w:pPr>
      <w:r>
        <w:t xml:space="preserve">Всего выявлено нарушений на сумму 52 567,67 тыс. рублей. </w:t>
      </w:r>
    </w:p>
    <w:p w:rsidR="009E3C87" w:rsidRDefault="003112CF" w:rsidP="009E3C87">
      <w:pPr>
        <w:pStyle w:val="a5"/>
        <w:tabs>
          <w:tab w:val="left" w:pos="709"/>
        </w:tabs>
        <w:spacing w:before="0" w:after="0"/>
        <w:ind w:firstLine="709"/>
      </w:pPr>
      <w:r>
        <w:t>По выявленным признакам, указывающим на наличие состава административного правонарушения, предусмотренн</w:t>
      </w:r>
      <w:r w:rsidR="006E7AD0">
        <w:t>ого</w:t>
      </w:r>
      <w:r>
        <w:t xml:space="preserve"> статьей 15.14 </w:t>
      </w:r>
      <w:r w:rsidR="009E3C87">
        <w:t xml:space="preserve">и </w:t>
      </w:r>
      <w:r w:rsidR="009E3C87" w:rsidRPr="009E3C87">
        <w:t>частью 1 статьи 15.15.5</w:t>
      </w:r>
      <w:r w:rsidR="009E3C87">
        <w:t xml:space="preserve"> </w:t>
      </w:r>
      <w:r>
        <w:t>Кодекса Российской Федерации об административных правонарушениях, составлены и направлены в суд протоколы об а</w:t>
      </w:r>
      <w:r w:rsidR="009E3C87">
        <w:t>дминистративном правонарушении.</w:t>
      </w:r>
    </w:p>
    <w:p w:rsidR="00CA0D2E" w:rsidRPr="00867027" w:rsidRDefault="003112CF" w:rsidP="009E3C87">
      <w:pPr>
        <w:pStyle w:val="a5"/>
        <w:tabs>
          <w:tab w:val="left" w:pos="709"/>
        </w:tabs>
        <w:spacing w:before="0" w:after="0"/>
        <w:ind w:firstLine="709"/>
      </w:pPr>
      <w:r w:rsidRPr="00867027">
        <w:t>Для устранения замечаний и нарушений в учреждение</w:t>
      </w:r>
      <w:r w:rsidR="009E3C87" w:rsidRPr="00867027">
        <w:t xml:space="preserve"> и департамент образования администрации города Нижневартовска</w:t>
      </w:r>
      <w:r w:rsidRPr="00867027">
        <w:t xml:space="preserve"> внесен</w:t>
      </w:r>
      <w:r w:rsidR="009E3C87" w:rsidRPr="00867027">
        <w:t>ы</w:t>
      </w:r>
      <w:r w:rsidRPr="00867027">
        <w:t xml:space="preserve"> представлени</w:t>
      </w:r>
      <w:r w:rsidR="009E3C87" w:rsidRPr="00867027">
        <w:t>я</w:t>
      </w:r>
      <w:r w:rsidRPr="00867027">
        <w:t>, отчет о результатах контрольного мероприятия направлен в Думу города.</w:t>
      </w:r>
    </w:p>
    <w:p w:rsidR="00071E05" w:rsidRPr="00867027" w:rsidRDefault="00EF2F0A" w:rsidP="00071E05">
      <w:pPr>
        <w:pStyle w:val="a5"/>
        <w:tabs>
          <w:tab w:val="left" w:pos="709"/>
        </w:tabs>
        <w:spacing w:before="0" w:after="0"/>
        <w:ind w:firstLine="709"/>
      </w:pPr>
      <w:r w:rsidRPr="00867027">
        <w:t>В рамках исполнения представления Счетной палаты учреждением доначислена</w:t>
      </w:r>
      <w:r w:rsidR="004F4ACB" w:rsidRPr="00867027">
        <w:t xml:space="preserve"> и выплачена</w:t>
      </w:r>
      <w:r w:rsidRPr="00867027">
        <w:t xml:space="preserve"> заработная плата работник</w:t>
      </w:r>
      <w:r w:rsidR="00BB1832">
        <w:t>ов</w:t>
      </w:r>
      <w:r w:rsidRPr="00867027">
        <w:t xml:space="preserve"> на сумму </w:t>
      </w:r>
      <w:r w:rsidR="00E81E66" w:rsidRPr="00867027">
        <w:t xml:space="preserve">2 394,60 </w:t>
      </w:r>
      <w:r w:rsidR="00071E05" w:rsidRPr="00867027">
        <w:t>тыс.</w:t>
      </w:r>
      <w:r w:rsidRPr="00867027">
        <w:t xml:space="preserve"> </w:t>
      </w:r>
      <w:r w:rsidR="00071E05" w:rsidRPr="00867027">
        <w:t>рублей.</w:t>
      </w:r>
    </w:p>
    <w:p w:rsidR="00CA0D2E" w:rsidRPr="00BB1832" w:rsidRDefault="00CA0D2E" w:rsidP="003112CF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5803AA" w:rsidRDefault="007B0CF7" w:rsidP="003410A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027">
        <w:rPr>
          <w:sz w:val="24"/>
          <w:szCs w:val="24"/>
        </w:rPr>
        <w:tab/>
      </w:r>
      <w:r w:rsidRPr="00867027">
        <w:rPr>
          <w:rFonts w:ascii="Times New Roman" w:hAnsi="Times New Roman" w:cs="Times New Roman"/>
          <w:i/>
          <w:sz w:val="24"/>
          <w:szCs w:val="24"/>
        </w:rPr>
        <w:t>Контрольное мероприятие «Аудит в сфере закупок 2022 года и текущего периода 2023 года в муниципальном</w:t>
      </w:r>
      <w:r w:rsidRPr="007B0CF7">
        <w:rPr>
          <w:rFonts w:ascii="Times New Roman" w:hAnsi="Times New Roman" w:cs="Times New Roman"/>
          <w:i/>
          <w:sz w:val="24"/>
          <w:szCs w:val="24"/>
        </w:rPr>
        <w:t xml:space="preserve"> бюджетном образовательном учреждении «Средняя шк</w:t>
      </w:r>
      <w:r>
        <w:rPr>
          <w:rFonts w:ascii="Times New Roman" w:hAnsi="Times New Roman" w:cs="Times New Roman"/>
          <w:i/>
          <w:sz w:val="24"/>
          <w:szCs w:val="24"/>
        </w:rPr>
        <w:t>ола № </w:t>
      </w:r>
      <w:r w:rsidRPr="007B0CF7">
        <w:rPr>
          <w:rFonts w:ascii="Times New Roman" w:hAnsi="Times New Roman" w:cs="Times New Roman"/>
          <w:i/>
          <w:sz w:val="24"/>
          <w:szCs w:val="24"/>
        </w:rPr>
        <w:t>34»</w:t>
      </w:r>
    </w:p>
    <w:p w:rsidR="00BB1832" w:rsidRPr="00BB1832" w:rsidRDefault="00BB1832" w:rsidP="003410A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410A1" w:rsidRDefault="007B0CF7" w:rsidP="003410A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7B0C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контрольного мероприятия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</w:t>
      </w:r>
      <w:r w:rsidRPr="007B0C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B0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B0CF7">
        <w:t xml:space="preserve"> </w:t>
      </w:r>
      <w:r w:rsidRPr="007B0C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законодательства о закуп</w:t>
      </w:r>
      <w:r w:rsidR="003410A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0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E7AD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 допущенных при приемке</w:t>
      </w:r>
      <w:r w:rsidR="003410A1" w:rsidRPr="00ED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0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работ, услуг.</w:t>
      </w:r>
      <w:r w:rsidRPr="00ED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0CF7" w:rsidRPr="003410A1" w:rsidRDefault="003410A1" w:rsidP="003410A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0CF7" w:rsidRPr="00641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выявлено нарушений на сумму 130,03 тыс. рублей</w:t>
      </w:r>
      <w:r w:rsidR="007B0C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CF7" w:rsidRPr="0064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0CF7" w:rsidRDefault="007B0CF7" w:rsidP="00BB1832">
      <w:pPr>
        <w:pStyle w:val="a5"/>
        <w:tabs>
          <w:tab w:val="left" w:pos="709"/>
        </w:tabs>
        <w:spacing w:before="0" w:after="0"/>
        <w:ind w:firstLine="709"/>
      </w:pPr>
      <w:r w:rsidRPr="007B0CF7">
        <w:t>Для устранения замечаний и нарушений в учреждение внесен</w:t>
      </w:r>
      <w:r>
        <w:t>о</w:t>
      </w:r>
      <w:r w:rsidRPr="007B0CF7">
        <w:t xml:space="preserve"> представлени</w:t>
      </w:r>
      <w:r>
        <w:t>е</w:t>
      </w:r>
      <w:r w:rsidRPr="007B0CF7">
        <w:t>, отчет о результатах контрольного мероприятия направлен в Думу города</w:t>
      </w:r>
      <w:r>
        <w:t>.</w:t>
      </w:r>
    </w:p>
    <w:p w:rsidR="00BB1832" w:rsidRPr="00BB1832" w:rsidRDefault="00BB1832" w:rsidP="00BB1832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5803AA" w:rsidRDefault="00C5503B" w:rsidP="00BB1832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C5503B">
        <w:rPr>
          <w:i/>
        </w:rPr>
        <w:t>Контрольное мероприятие «Проверка законности, результативности и целевого характера использования средств учреждениями, подведомственными департаменту по социальной политике администрации города Нижневартовска, выделенных на осуществление закупок товаров, работ, услуг в рамках реализации регионального проекта «Спорт – норма жизни», в 2022 год</w:t>
      </w:r>
      <w:r>
        <w:rPr>
          <w:i/>
        </w:rPr>
        <w:t>у и истекшем периоде 2023 года»</w:t>
      </w:r>
    </w:p>
    <w:p w:rsidR="00BB1832" w:rsidRPr="00BB1832" w:rsidRDefault="00BB1832" w:rsidP="00BB1832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D84CEC" w:rsidRDefault="00D84CEC" w:rsidP="00004266">
      <w:pPr>
        <w:pStyle w:val="a5"/>
        <w:tabs>
          <w:tab w:val="left" w:pos="709"/>
        </w:tabs>
        <w:spacing w:before="0" w:after="0"/>
        <w:ind w:firstLine="709"/>
      </w:pPr>
      <w:r w:rsidRPr="00D84CEC">
        <w:t xml:space="preserve">В рамках контрольного мероприятия установлен ряд замечаний и нарушений требований законодательства о закупочной деятельности, в числе которых нарушения и замечания </w:t>
      </w:r>
      <w:r>
        <w:t>в части определения и обоснования начальной (максимальной) цены договора</w:t>
      </w:r>
      <w:r w:rsidR="006E7AD0">
        <w:t>,</w:t>
      </w:r>
      <w:r>
        <w:t xml:space="preserve"> оплаты и </w:t>
      </w:r>
      <w:r w:rsidRPr="00D84CEC">
        <w:t>приемки товаров, работ, услуг.</w:t>
      </w:r>
    </w:p>
    <w:p w:rsidR="005803AA" w:rsidRDefault="00D84CEC" w:rsidP="005803AA">
      <w:pPr>
        <w:pStyle w:val="a5"/>
        <w:tabs>
          <w:tab w:val="left" w:pos="709"/>
        </w:tabs>
        <w:spacing w:before="0" w:after="0"/>
        <w:ind w:firstLine="709"/>
      </w:pPr>
      <w:r>
        <w:t xml:space="preserve">Кроме того, выявлен ряд нарушений в части ведения бухгалтерского учета и факт ненадлежащего выполнения отдельных полномочий со стороны </w:t>
      </w:r>
      <w:r w:rsidRPr="00D84CEC">
        <w:t>департамента по социальной политики адми</w:t>
      </w:r>
      <w:r w:rsidR="005803AA">
        <w:t>нистрации города Нижневартовска.</w:t>
      </w:r>
    </w:p>
    <w:p w:rsidR="005803AA" w:rsidRDefault="00D84CEC" w:rsidP="00BB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устранения замечаний и нарушений в </w:t>
      </w:r>
      <w:r w:rsidR="00004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</w:t>
      </w:r>
      <w:r w:rsidRPr="00D8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</w:t>
      </w:r>
      <w:r w:rsidRPr="00D84C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представления, отчет о результатах контрольного мероприятия направлен в Думу города.</w:t>
      </w:r>
    </w:p>
    <w:p w:rsidR="00BB1832" w:rsidRPr="00BB1832" w:rsidRDefault="00BB1832" w:rsidP="00BB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7AD0" w:rsidRDefault="00004266" w:rsidP="00BB1832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6E7AD0">
        <w:rPr>
          <w:i/>
        </w:rPr>
        <w:t>Контрольное мероприятие «Проверка законности, эффективности и целевого использования средств, полученных из бюджета города в форме субсидий, муниципальным автономным учреждением дополнительного образования города Нижневартовска «Детская музыкальная школа имени Юрия Дмитриевича Кузнецова» за 2022 год и истекший период 2023 года (выборочная основа)»</w:t>
      </w:r>
    </w:p>
    <w:p w:rsidR="00BB1832" w:rsidRPr="00BB1832" w:rsidRDefault="00BB1832" w:rsidP="00BB1832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29202D" w:rsidRDefault="0029202D" w:rsidP="0029202D">
      <w:pPr>
        <w:pStyle w:val="a5"/>
        <w:tabs>
          <w:tab w:val="left" w:pos="709"/>
        </w:tabs>
        <w:spacing w:before="0" w:after="0"/>
        <w:ind w:firstLine="709"/>
      </w:pPr>
      <w:r w:rsidRPr="006E7AD0">
        <w:t xml:space="preserve">В рамках контрольного мероприятия установлены замечания и нарушения, в числе </w:t>
      </w:r>
      <w:r>
        <w:t>которых:</w:t>
      </w:r>
    </w:p>
    <w:p w:rsidR="0029202D" w:rsidRDefault="005533B9" w:rsidP="0029202D">
      <w:pPr>
        <w:pStyle w:val="a5"/>
        <w:tabs>
          <w:tab w:val="left" w:pos="709"/>
        </w:tabs>
        <w:spacing w:before="0" w:after="0"/>
        <w:ind w:firstLine="709"/>
      </w:pPr>
      <w:r>
        <w:t xml:space="preserve">нарушения </w:t>
      </w:r>
      <w:r w:rsidR="00B50C2D">
        <w:t>и замечания</w:t>
      </w:r>
      <w:r w:rsidR="006E7AD0">
        <w:t>, выявленные</w:t>
      </w:r>
      <w:r w:rsidR="00B50C2D">
        <w:t xml:space="preserve"> </w:t>
      </w:r>
      <w:r>
        <w:t xml:space="preserve">при </w:t>
      </w:r>
      <w:r w:rsidR="0029202D">
        <w:t>оценке</w:t>
      </w:r>
      <w:r>
        <w:t xml:space="preserve"> </w:t>
      </w:r>
      <w:r w:rsidR="006E7AD0">
        <w:t xml:space="preserve">содержания </w:t>
      </w:r>
      <w:r>
        <w:t>Устава,</w:t>
      </w:r>
      <w:r w:rsidR="0029202D">
        <w:t xml:space="preserve"> </w:t>
      </w:r>
      <w:r w:rsidR="00B50C2D">
        <w:t>К</w:t>
      </w:r>
      <w:r w:rsidR="006E7AD0">
        <w:t xml:space="preserve">оллективного договора, </w:t>
      </w:r>
      <w:r w:rsidR="0029202D">
        <w:t>локальных нормативных актов</w:t>
      </w:r>
      <w:r w:rsidRPr="005533B9">
        <w:t xml:space="preserve"> </w:t>
      </w:r>
      <w:r>
        <w:t>учреждения</w:t>
      </w:r>
      <w:r w:rsidR="0029202D">
        <w:t>;</w:t>
      </w:r>
    </w:p>
    <w:p w:rsidR="0029202D" w:rsidRDefault="006E7AD0" w:rsidP="0029202D">
      <w:pPr>
        <w:pStyle w:val="a5"/>
        <w:tabs>
          <w:tab w:val="left" w:pos="709"/>
        </w:tabs>
        <w:spacing w:before="0" w:after="0"/>
        <w:ind w:firstLine="709"/>
      </w:pPr>
      <w:r>
        <w:t xml:space="preserve">нарушения при формировании </w:t>
      </w:r>
      <w:r w:rsidR="0029202D">
        <w:t>отчета о выполнении муниципального задания;</w:t>
      </w:r>
    </w:p>
    <w:p w:rsidR="0029202D" w:rsidRDefault="0029202D" w:rsidP="0029202D">
      <w:pPr>
        <w:pStyle w:val="a5"/>
        <w:tabs>
          <w:tab w:val="left" w:pos="709"/>
        </w:tabs>
        <w:spacing w:before="0" w:after="0"/>
        <w:ind w:firstLine="709"/>
      </w:pPr>
      <w:r>
        <w:t xml:space="preserve">нарушения и замечания </w:t>
      </w:r>
      <w:r w:rsidR="004D695D">
        <w:t>при осуществлении закупок</w:t>
      </w:r>
      <w:r>
        <w:t>;</w:t>
      </w:r>
    </w:p>
    <w:p w:rsidR="0029202D" w:rsidRDefault="0029202D" w:rsidP="0029202D">
      <w:pPr>
        <w:pStyle w:val="a5"/>
        <w:tabs>
          <w:tab w:val="left" w:pos="709"/>
        </w:tabs>
        <w:spacing w:before="0" w:after="0"/>
        <w:ind w:firstLine="709"/>
      </w:pPr>
      <w:r>
        <w:t xml:space="preserve">нарушения в части оплаты труда работников Учреждения; </w:t>
      </w:r>
    </w:p>
    <w:p w:rsidR="0029202D" w:rsidRDefault="0029202D" w:rsidP="0029202D">
      <w:pPr>
        <w:pStyle w:val="a5"/>
        <w:tabs>
          <w:tab w:val="left" w:pos="709"/>
        </w:tabs>
        <w:spacing w:before="0" w:after="0"/>
        <w:ind w:firstLine="709"/>
      </w:pPr>
      <w:r>
        <w:t>нарушения</w:t>
      </w:r>
      <w:r w:rsidR="00B50C2D">
        <w:t xml:space="preserve"> и замечания</w:t>
      </w:r>
      <w:r>
        <w:t xml:space="preserve"> в части компенсации расходов на оплату стоимости проезда и провоза багажа к месту использования отпуска и обратно и осуществления выплат социального характера; </w:t>
      </w:r>
    </w:p>
    <w:p w:rsidR="0029202D" w:rsidRDefault="0029202D" w:rsidP="0029202D">
      <w:pPr>
        <w:pStyle w:val="a5"/>
        <w:tabs>
          <w:tab w:val="left" w:pos="709"/>
        </w:tabs>
        <w:spacing w:before="0" w:after="0"/>
        <w:ind w:firstLine="709"/>
      </w:pPr>
      <w:r>
        <w:t xml:space="preserve">Всего выявлено финансовых нарушений на сумму 2 </w:t>
      </w:r>
      <w:r w:rsidR="00527201">
        <w:t>414</w:t>
      </w:r>
      <w:r>
        <w:t>,</w:t>
      </w:r>
      <w:r w:rsidR="00527201">
        <w:t>47</w:t>
      </w:r>
      <w:r>
        <w:t xml:space="preserve"> тыс. рублей.</w:t>
      </w:r>
    </w:p>
    <w:p w:rsidR="0029202D" w:rsidRDefault="0029202D" w:rsidP="00BB1832">
      <w:pPr>
        <w:pStyle w:val="a5"/>
        <w:tabs>
          <w:tab w:val="left" w:pos="709"/>
        </w:tabs>
        <w:spacing w:before="0" w:after="0"/>
        <w:ind w:firstLine="709"/>
      </w:pPr>
      <w:r>
        <w:t>По выявленным признакам, указывающим на наличие состава административного правонарушения, предусмотренного статьей 15.14 Кодекса Российской Федерации об административных правонарушениях, составлены и направлены в суд протоколы об административном правонарушении.</w:t>
      </w:r>
    </w:p>
    <w:p w:rsidR="00BB1832" w:rsidRPr="00BB1832" w:rsidRDefault="00BB1832" w:rsidP="00BB1832">
      <w:pPr>
        <w:pStyle w:val="a5"/>
        <w:tabs>
          <w:tab w:val="left" w:pos="709"/>
        </w:tabs>
        <w:spacing w:before="0" w:after="0"/>
        <w:ind w:firstLine="709"/>
        <w:rPr>
          <w:sz w:val="16"/>
          <w:szCs w:val="16"/>
        </w:rPr>
      </w:pPr>
    </w:p>
    <w:p w:rsidR="00CA0D2E" w:rsidRDefault="00004266" w:rsidP="00BB1832">
      <w:pPr>
        <w:pStyle w:val="a5"/>
        <w:tabs>
          <w:tab w:val="left" w:pos="709"/>
        </w:tabs>
        <w:spacing w:before="0" w:after="0"/>
        <w:ind w:firstLine="709"/>
        <w:rPr>
          <w:i/>
        </w:rPr>
      </w:pPr>
      <w:r w:rsidRPr="004D695D">
        <w:rPr>
          <w:i/>
        </w:rPr>
        <w:t>Контрольное мероприятие «Проверка законности, эффективности и целевого использования средств, полученных из бюджета города в форме субсидий, муниципальным автономным учреждением дополнительного образования города Нижневартовска «Центр детского творчества» за 2022 год и истекший период 2023 года (выборочная основа)»</w:t>
      </w:r>
    </w:p>
    <w:p w:rsidR="00BB1832" w:rsidRPr="00BB1832" w:rsidRDefault="00BB1832" w:rsidP="00BB1832">
      <w:pPr>
        <w:pStyle w:val="a5"/>
        <w:tabs>
          <w:tab w:val="left" w:pos="709"/>
        </w:tabs>
        <w:spacing w:before="0" w:after="0"/>
        <w:ind w:firstLine="709"/>
        <w:rPr>
          <w:i/>
          <w:sz w:val="16"/>
          <w:szCs w:val="16"/>
        </w:rPr>
      </w:pPr>
    </w:p>
    <w:p w:rsidR="005533B9" w:rsidRDefault="005533B9" w:rsidP="005533B9">
      <w:pPr>
        <w:pStyle w:val="a5"/>
        <w:tabs>
          <w:tab w:val="left" w:pos="709"/>
        </w:tabs>
        <w:spacing w:before="0" w:after="0"/>
      </w:pPr>
      <w:r w:rsidRPr="004D695D">
        <w:tab/>
        <w:t xml:space="preserve">В рамках контрольного мероприятия установлены замечания и нарушения, в числе </w:t>
      </w:r>
      <w:r>
        <w:t>которых:</w:t>
      </w:r>
    </w:p>
    <w:p w:rsidR="005533B9" w:rsidRDefault="005533B9" w:rsidP="005533B9">
      <w:pPr>
        <w:pStyle w:val="a5"/>
        <w:tabs>
          <w:tab w:val="left" w:pos="709"/>
        </w:tabs>
        <w:spacing w:before="0" w:after="0"/>
      </w:pPr>
      <w:r>
        <w:tab/>
        <w:t>замечания к содержанию Устава учреждения, Коллективного договора, учетной политики учреждения, локальных актов, регулирующих оплату труда работников учреждения;</w:t>
      </w:r>
    </w:p>
    <w:p w:rsidR="005533B9" w:rsidRDefault="005533B9" w:rsidP="005533B9">
      <w:pPr>
        <w:pStyle w:val="a5"/>
        <w:tabs>
          <w:tab w:val="left" w:pos="709"/>
        </w:tabs>
        <w:spacing w:before="0" w:after="0"/>
      </w:pPr>
      <w:r>
        <w:tab/>
        <w:t xml:space="preserve">замечания по заполнению формы отчета о выполнении муниципального задания; </w:t>
      </w:r>
    </w:p>
    <w:p w:rsidR="005533B9" w:rsidRDefault="005533B9" w:rsidP="005533B9">
      <w:pPr>
        <w:pStyle w:val="a5"/>
        <w:tabs>
          <w:tab w:val="left" w:pos="709"/>
        </w:tabs>
        <w:spacing w:before="0" w:after="0"/>
      </w:pPr>
      <w:r>
        <w:tab/>
        <w:t>ненадлежащая организация закупочной деятельности, в том числе превышение предельного годового объема закупок у единств</w:t>
      </w:r>
      <w:r w:rsidR="004D695D">
        <w:t>енного поставщика, отражение не</w:t>
      </w:r>
      <w:r>
        <w:t>полной информации в ЕИС, зак</w:t>
      </w:r>
      <w:r w:rsidR="004D695D">
        <w:t>лючение договора с контрагентом</w:t>
      </w:r>
      <w:r>
        <w:t xml:space="preserve"> в нарушение решения комиссии по закупкам, недостаточный контроль за соблюдением условий заключенного догово</w:t>
      </w:r>
      <w:r w:rsidR="004D695D">
        <w:t>ра;</w:t>
      </w:r>
    </w:p>
    <w:p w:rsidR="005533B9" w:rsidRDefault="005533B9" w:rsidP="005533B9">
      <w:pPr>
        <w:pStyle w:val="a5"/>
        <w:tabs>
          <w:tab w:val="left" w:pos="709"/>
        </w:tabs>
        <w:spacing w:before="0" w:after="0"/>
      </w:pPr>
      <w:r>
        <w:tab/>
        <w:t xml:space="preserve">нарушения </w:t>
      </w:r>
      <w:r w:rsidR="004D695D">
        <w:t xml:space="preserve">требований </w:t>
      </w:r>
      <w:r>
        <w:t>бухгалтерского учета по отражению в регистрах бухгалтерского учета операций по ремонту здания за счет средств на финансовое обеспечение выполнени</w:t>
      </w:r>
      <w:r w:rsidR="004D695D">
        <w:t>я муниципального задания, по не</w:t>
      </w:r>
      <w:r>
        <w:t xml:space="preserve">отражению расходов, связанных с оплатой ежегодного оплачиваемого отпуска, за неотработанные дни отпуска, а также в </w:t>
      </w:r>
      <w:r>
        <w:lastRenderedPageBreak/>
        <w:t xml:space="preserve">части оформления операций по принятию к учету и выбытию с учета объектов нефинансовых активов; </w:t>
      </w:r>
    </w:p>
    <w:p w:rsidR="005533B9" w:rsidRDefault="005533B9" w:rsidP="005533B9">
      <w:pPr>
        <w:pStyle w:val="a5"/>
        <w:tabs>
          <w:tab w:val="left" w:pos="709"/>
        </w:tabs>
        <w:spacing w:before="0" w:after="0"/>
      </w:pPr>
      <w:r>
        <w:tab/>
        <w:t xml:space="preserve">нарушения </w:t>
      </w:r>
      <w:r w:rsidR="004D695D">
        <w:t>в части</w:t>
      </w:r>
      <w:r>
        <w:t xml:space="preserve"> оплаты труда работников учреждения, а также иных выплат;</w:t>
      </w:r>
    </w:p>
    <w:p w:rsidR="005533B9" w:rsidRDefault="005533B9" w:rsidP="004D695D">
      <w:pPr>
        <w:pStyle w:val="a5"/>
        <w:tabs>
          <w:tab w:val="left" w:pos="0"/>
        </w:tabs>
        <w:spacing w:before="0" w:after="0"/>
        <w:ind w:firstLine="708"/>
      </w:pPr>
      <w:r>
        <w:t>нарушения в части компенсации расходов на стоимости проезда и провоза багажа к месту использования отпуска и обратно работников учреждения;</w:t>
      </w:r>
    </w:p>
    <w:p w:rsidR="005533B9" w:rsidRDefault="005533B9" w:rsidP="005533B9">
      <w:pPr>
        <w:pStyle w:val="a5"/>
        <w:tabs>
          <w:tab w:val="left" w:pos="709"/>
        </w:tabs>
        <w:spacing w:before="0" w:after="0"/>
      </w:pPr>
      <w:r>
        <w:tab/>
        <w:t>завышение сметной стоимости работ по замене ограждения кровли здания.</w:t>
      </w:r>
    </w:p>
    <w:p w:rsidR="009E3C87" w:rsidRDefault="005533B9" w:rsidP="004D695D">
      <w:pPr>
        <w:pStyle w:val="a5"/>
        <w:tabs>
          <w:tab w:val="left" w:pos="709"/>
        </w:tabs>
        <w:spacing w:before="0" w:after="0"/>
        <w:ind w:firstLine="709"/>
      </w:pPr>
      <w:r>
        <w:t>Всего выявлено финансовых нарушений на сумму 39</w:t>
      </w:r>
      <w:r w:rsidR="005F5A7A">
        <w:t> 943,10</w:t>
      </w:r>
      <w:r>
        <w:t xml:space="preserve"> тыс. рублей.</w:t>
      </w:r>
    </w:p>
    <w:p w:rsidR="00164D57" w:rsidRDefault="00164D57" w:rsidP="00434B7D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  <w:r w:rsidRPr="00434B7D">
        <w:rPr>
          <w:rFonts w:eastAsiaTheme="minorHAnsi"/>
          <w:bCs/>
          <w:iCs/>
          <w:lang w:eastAsia="en-US"/>
        </w:rPr>
        <w:t>Краткая информация о проведенных экспертно-аналитических мероприятиях</w:t>
      </w:r>
    </w:p>
    <w:p w:rsidR="00004266" w:rsidRPr="00004266" w:rsidRDefault="00004266" w:rsidP="009E43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4266" w:rsidRDefault="00004266" w:rsidP="0000426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A11">
        <w:rPr>
          <w:rFonts w:ascii="Times New Roman" w:hAnsi="Times New Roman" w:cs="Times New Roman"/>
          <w:i/>
          <w:sz w:val="24"/>
          <w:szCs w:val="24"/>
        </w:rPr>
        <w:t>Экспертно-аналитическое мероприятие «</w:t>
      </w:r>
      <w:r w:rsidRPr="00372A11">
        <w:rPr>
          <w:rFonts w:ascii="Times New Roman" w:eastAsia="Calibri" w:hAnsi="Times New Roman" w:cs="Times New Roman"/>
          <w:i/>
          <w:sz w:val="24"/>
          <w:szCs w:val="24"/>
        </w:rPr>
        <w:t>Мониторинг исполнения представления, вынесенного по результатам проведения контрольного мероприятия</w:t>
      </w:r>
      <w:r w:rsidRPr="00372A1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«Проверка законности и эффективности управления и распоряжения объектами муниципальной собственности, относящимися к движимому имуществу. Проверка правильности начисления и полноты поступления в 2020 и 2021 годах доходов от сдачи в аренду движимого имущества, составляющего казну города Нижневартовска, по объектам инженерной инфраструктуры (выборочная основа)</w:t>
      </w:r>
      <w:r w:rsidRPr="00372A11">
        <w:rPr>
          <w:rFonts w:ascii="Times New Roman" w:hAnsi="Times New Roman" w:cs="Times New Roman"/>
          <w:i/>
          <w:sz w:val="24"/>
          <w:szCs w:val="24"/>
        </w:rPr>
        <w:t>»</w:t>
      </w:r>
    </w:p>
    <w:p w:rsidR="00BB1832" w:rsidRPr="00BB1832" w:rsidRDefault="00BB1832" w:rsidP="0000426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04266" w:rsidRDefault="005803AA" w:rsidP="00004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04266" w:rsidRPr="00856E80">
        <w:rPr>
          <w:rFonts w:ascii="Times New Roman" w:hAnsi="Times New Roman" w:cs="Times New Roman"/>
          <w:sz w:val="24"/>
          <w:szCs w:val="24"/>
        </w:rPr>
        <w:t xml:space="preserve">становленные по результатам </w:t>
      </w:r>
      <w:r w:rsidR="00004266">
        <w:rPr>
          <w:rFonts w:ascii="Times New Roman" w:hAnsi="Times New Roman" w:cs="Times New Roman"/>
          <w:sz w:val="24"/>
          <w:szCs w:val="24"/>
        </w:rPr>
        <w:t>к</w:t>
      </w:r>
      <w:r w:rsidR="00004266" w:rsidRPr="00856E80">
        <w:rPr>
          <w:rFonts w:ascii="Times New Roman" w:hAnsi="Times New Roman" w:cs="Times New Roman"/>
          <w:sz w:val="24"/>
          <w:szCs w:val="24"/>
        </w:rPr>
        <w:t>онтрольного мероприятия замечания устранены</w:t>
      </w:r>
      <w:r w:rsidRPr="005803AA">
        <w:rPr>
          <w:rFonts w:ascii="Times New Roman" w:hAnsi="Times New Roman" w:cs="Times New Roman"/>
          <w:sz w:val="24"/>
          <w:szCs w:val="24"/>
        </w:rPr>
        <w:t xml:space="preserve"> </w:t>
      </w:r>
      <w:r w:rsidRPr="00856E80">
        <w:rPr>
          <w:rFonts w:ascii="Times New Roman" w:hAnsi="Times New Roman" w:cs="Times New Roman"/>
          <w:sz w:val="24"/>
          <w:szCs w:val="24"/>
        </w:rPr>
        <w:t>не в полном объеме</w:t>
      </w:r>
      <w:r w:rsidR="00004266" w:rsidRPr="00856E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266" w:rsidRPr="0022149D">
        <w:rPr>
          <w:rFonts w:ascii="Times New Roman" w:hAnsi="Times New Roman" w:cs="Times New Roman"/>
          <w:sz w:val="24"/>
          <w:szCs w:val="24"/>
        </w:rPr>
        <w:t>По итогам экспертно-аналитического мероприятия Счетной палатой даны предложения (рекомендации) по устранению выявленных замечаний и нарушений.</w:t>
      </w:r>
    </w:p>
    <w:p w:rsidR="00004266" w:rsidRPr="00BB1832" w:rsidRDefault="00004266" w:rsidP="00004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04266" w:rsidRDefault="00004266" w:rsidP="0000426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A11">
        <w:rPr>
          <w:rFonts w:ascii="Times New Roman" w:hAnsi="Times New Roman" w:cs="Times New Roman"/>
          <w:i/>
          <w:sz w:val="24"/>
          <w:szCs w:val="24"/>
        </w:rPr>
        <w:t>Экспертно-аналитическое мероприятие «Мониторинг участия муниципального образования – город Нижневартовск в реализации региональных проектов Ханты-Мансийского автономного округа – Югры в 2022 году и текущем периоде 2023 года»</w:t>
      </w:r>
    </w:p>
    <w:p w:rsidR="00BB1832" w:rsidRPr="00BB1832" w:rsidRDefault="00BB1832" w:rsidP="0000426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C37E6" w:rsidRDefault="00004266" w:rsidP="0000426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5F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</w:t>
      </w:r>
      <w:r w:rsidRPr="008F05FB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F05FB">
        <w:rPr>
          <w:rFonts w:ascii="Times New Roman" w:hAnsi="Times New Roman" w:cs="Times New Roman"/>
          <w:sz w:val="24"/>
          <w:szCs w:val="24"/>
        </w:rPr>
        <w:t xml:space="preserve"> экспертно-аналитического мероприятия</w:t>
      </w:r>
      <w:r w:rsidR="004D695D">
        <w:rPr>
          <w:rFonts w:ascii="Times New Roman" w:hAnsi="Times New Roman" w:cs="Times New Roman"/>
          <w:sz w:val="24"/>
          <w:szCs w:val="24"/>
        </w:rPr>
        <w:t xml:space="preserve"> проанализированы причины неос</w:t>
      </w:r>
      <w:r>
        <w:rPr>
          <w:rFonts w:ascii="Times New Roman" w:hAnsi="Times New Roman" w:cs="Times New Roman"/>
          <w:sz w:val="24"/>
          <w:szCs w:val="24"/>
        </w:rPr>
        <w:t xml:space="preserve">воения в 2022 году средств по двум региональным проектам, </w:t>
      </w:r>
      <w:r w:rsidR="005803A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также установлены замечания в части соотносимости задач и показателей региональных прое</w:t>
      </w:r>
      <w:r w:rsidR="005803AA">
        <w:rPr>
          <w:rFonts w:ascii="Times New Roman" w:hAnsi="Times New Roman" w:cs="Times New Roman"/>
          <w:sz w:val="24"/>
          <w:szCs w:val="24"/>
        </w:rPr>
        <w:t xml:space="preserve">ктов и муниципальных программ. </w:t>
      </w:r>
    </w:p>
    <w:p w:rsidR="00004266" w:rsidRDefault="00004266" w:rsidP="0000426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48">
        <w:rPr>
          <w:rFonts w:ascii="Times New Roman" w:hAnsi="Times New Roman" w:cs="Times New Roman"/>
          <w:sz w:val="24"/>
          <w:szCs w:val="24"/>
        </w:rPr>
        <w:t>По итогам экспертно-аналитического мероприятия Счетной палатой даны предложения (рекомендации) по устранению выявленных замечаний.</w:t>
      </w:r>
    </w:p>
    <w:p w:rsidR="00004266" w:rsidRPr="00BB1832" w:rsidRDefault="00004266" w:rsidP="0000426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4266" w:rsidRDefault="00004266" w:rsidP="005803AA">
      <w:pPr>
        <w:tabs>
          <w:tab w:val="left" w:pos="567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A11">
        <w:rPr>
          <w:rFonts w:ascii="Times New Roman" w:hAnsi="Times New Roman" w:cs="Times New Roman"/>
          <w:i/>
          <w:sz w:val="24"/>
          <w:szCs w:val="24"/>
        </w:rPr>
        <w:t>Экспертно-аналитическое мероприятие «Анализ результатов оценки эффективности налоговых расходов органами местного самоуправления гор</w:t>
      </w:r>
      <w:r>
        <w:rPr>
          <w:rFonts w:ascii="Times New Roman" w:hAnsi="Times New Roman" w:cs="Times New Roman"/>
          <w:i/>
          <w:sz w:val="24"/>
          <w:szCs w:val="24"/>
        </w:rPr>
        <w:t>ода Нижневартовска за 2022 год»</w:t>
      </w:r>
      <w:r w:rsidR="00071E05">
        <w:rPr>
          <w:rFonts w:ascii="Times New Roman" w:hAnsi="Times New Roman" w:cs="Times New Roman"/>
          <w:i/>
          <w:sz w:val="24"/>
          <w:szCs w:val="24"/>
        </w:rPr>
        <w:t>.</w:t>
      </w:r>
    </w:p>
    <w:p w:rsidR="00BB1832" w:rsidRPr="00BB1832" w:rsidRDefault="00BB1832" w:rsidP="005803AA">
      <w:pPr>
        <w:tabs>
          <w:tab w:val="left" w:pos="567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C37E6" w:rsidRDefault="00004266" w:rsidP="005803AA">
      <w:pPr>
        <w:tabs>
          <w:tab w:val="left" w:pos="567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34">
        <w:rPr>
          <w:rFonts w:ascii="Times New Roman" w:hAnsi="Times New Roman" w:cs="Times New Roman"/>
          <w:sz w:val="24"/>
          <w:szCs w:val="24"/>
        </w:rPr>
        <w:t>По результатам проведения экспертно-аналитического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отдельные нарушения и замечания к </w:t>
      </w:r>
      <w:r w:rsidR="005803AA">
        <w:rPr>
          <w:rFonts w:ascii="Times New Roman" w:hAnsi="Times New Roman" w:cs="Times New Roman"/>
          <w:sz w:val="24"/>
          <w:szCs w:val="24"/>
        </w:rPr>
        <w:t>установленному п</w:t>
      </w:r>
      <w:r w:rsidRPr="00716734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16734">
        <w:rPr>
          <w:rFonts w:ascii="Times New Roman" w:hAnsi="Times New Roman" w:cs="Times New Roman"/>
          <w:sz w:val="24"/>
          <w:szCs w:val="24"/>
        </w:rPr>
        <w:t xml:space="preserve"> формирования перечня налоговых расходов города Нижневартовска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6734">
        <w:t xml:space="preserve"> </w:t>
      </w:r>
      <w:r w:rsidR="005803AA">
        <w:rPr>
          <w:rFonts w:ascii="Times New Roman" w:hAnsi="Times New Roman" w:cs="Times New Roman"/>
          <w:sz w:val="24"/>
          <w:szCs w:val="24"/>
        </w:rPr>
        <w:t>п</w:t>
      </w:r>
      <w:r w:rsidRPr="00716734">
        <w:rPr>
          <w:rFonts w:ascii="Times New Roman" w:hAnsi="Times New Roman" w:cs="Times New Roman"/>
          <w:sz w:val="24"/>
          <w:szCs w:val="24"/>
        </w:rPr>
        <w:t>ереч</w:t>
      </w:r>
      <w:r>
        <w:rPr>
          <w:rFonts w:ascii="Times New Roman" w:hAnsi="Times New Roman" w:cs="Times New Roman"/>
          <w:sz w:val="24"/>
          <w:szCs w:val="24"/>
        </w:rPr>
        <w:t>ню</w:t>
      </w:r>
      <w:r w:rsidRPr="00716734">
        <w:rPr>
          <w:rFonts w:ascii="Times New Roman" w:hAnsi="Times New Roman" w:cs="Times New Roman"/>
          <w:sz w:val="24"/>
          <w:szCs w:val="24"/>
        </w:rPr>
        <w:t xml:space="preserve"> налоговых расходов города Нижневартовска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16734">
        <w:rPr>
          <w:rFonts w:ascii="Times New Roman" w:hAnsi="Times New Roman" w:cs="Times New Roman"/>
          <w:sz w:val="24"/>
          <w:szCs w:val="24"/>
        </w:rPr>
        <w:t>отчет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716734">
        <w:rPr>
          <w:rFonts w:ascii="Times New Roman" w:hAnsi="Times New Roman" w:cs="Times New Roman"/>
          <w:sz w:val="24"/>
          <w:szCs w:val="24"/>
        </w:rPr>
        <w:t xml:space="preserve"> куратор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16734">
        <w:rPr>
          <w:rFonts w:ascii="Times New Roman" w:hAnsi="Times New Roman" w:cs="Times New Roman"/>
          <w:sz w:val="24"/>
          <w:szCs w:val="24"/>
        </w:rPr>
        <w:t xml:space="preserve"> налоговых расходов об оценке </w:t>
      </w:r>
      <w:r w:rsidR="005803AA">
        <w:rPr>
          <w:rFonts w:ascii="Times New Roman" w:hAnsi="Times New Roman" w:cs="Times New Roman"/>
          <w:sz w:val="24"/>
          <w:szCs w:val="24"/>
        </w:rPr>
        <w:t xml:space="preserve">их </w:t>
      </w:r>
      <w:r w:rsidRPr="00716734">
        <w:rPr>
          <w:rFonts w:ascii="Times New Roman" w:hAnsi="Times New Roman" w:cs="Times New Roman"/>
          <w:sz w:val="24"/>
          <w:szCs w:val="24"/>
        </w:rPr>
        <w:t>эффективности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0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266" w:rsidRPr="00010CB5" w:rsidRDefault="00004266" w:rsidP="005803AA">
      <w:pPr>
        <w:tabs>
          <w:tab w:val="left" w:pos="567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34">
        <w:rPr>
          <w:rFonts w:ascii="Times New Roman" w:hAnsi="Times New Roman" w:cs="Times New Roman"/>
          <w:sz w:val="24"/>
          <w:szCs w:val="24"/>
        </w:rPr>
        <w:t>По итогам экспертно-аналитического мероприятия Счетной палатой даны предложения (рекомендации) по устранению выявленных замечаний.</w:t>
      </w:r>
    </w:p>
    <w:p w:rsidR="00004266" w:rsidRDefault="00004266" w:rsidP="00904C9B">
      <w:pPr>
        <w:pStyle w:val="a5"/>
        <w:tabs>
          <w:tab w:val="left" w:pos="851"/>
        </w:tabs>
        <w:spacing w:before="0" w:after="0"/>
        <w:rPr>
          <w:rFonts w:eastAsiaTheme="minorHAnsi"/>
          <w:bCs/>
          <w:iCs/>
          <w:lang w:eastAsia="en-US"/>
        </w:rPr>
      </w:pPr>
    </w:p>
    <w:p w:rsidR="009E41CA" w:rsidRPr="00434B7D" w:rsidRDefault="00434B7D" w:rsidP="00434B7D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В рамках реализации</w:t>
      </w:r>
      <w:r w:rsidR="00641350" w:rsidRPr="00434B7D">
        <w:rPr>
          <w:rFonts w:eastAsiaTheme="minorHAnsi"/>
          <w:bCs/>
          <w:iCs/>
          <w:lang w:eastAsia="en-US"/>
        </w:rPr>
        <w:t xml:space="preserve"> установленны</w:t>
      </w:r>
      <w:r>
        <w:rPr>
          <w:rFonts w:eastAsiaTheme="minorHAnsi"/>
          <w:bCs/>
          <w:iCs/>
          <w:lang w:eastAsia="en-US"/>
        </w:rPr>
        <w:t>х</w:t>
      </w:r>
      <w:r w:rsidR="00641350" w:rsidRPr="00434B7D">
        <w:rPr>
          <w:rFonts w:eastAsiaTheme="minorHAnsi"/>
          <w:bCs/>
          <w:iCs/>
          <w:lang w:eastAsia="en-US"/>
        </w:rPr>
        <w:t xml:space="preserve"> Федеральным законом от 07.02.2011 № 6-ФЗ </w:t>
      </w:r>
      <w:r w:rsidR="00004266">
        <w:t>«</w:t>
      </w:r>
      <w:r w:rsidR="00004266" w:rsidRPr="00322115"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004266">
        <w:t>»</w:t>
      </w:r>
      <w:r w:rsidR="00641350" w:rsidRPr="00434B7D">
        <w:rPr>
          <w:rFonts w:eastAsiaTheme="minorHAnsi"/>
          <w:bCs/>
          <w:iCs/>
          <w:lang w:eastAsia="en-US"/>
        </w:rPr>
        <w:t xml:space="preserve"> полномочи</w:t>
      </w:r>
      <w:r>
        <w:rPr>
          <w:rFonts w:eastAsiaTheme="minorHAnsi"/>
          <w:bCs/>
          <w:iCs/>
          <w:lang w:eastAsia="en-US"/>
        </w:rPr>
        <w:t>й</w:t>
      </w:r>
      <w:r w:rsidR="00641350" w:rsidRPr="00434B7D">
        <w:rPr>
          <w:rFonts w:eastAsiaTheme="minorHAnsi"/>
          <w:bCs/>
          <w:iCs/>
          <w:lang w:eastAsia="en-US"/>
        </w:rPr>
        <w:t xml:space="preserve"> Счетной палатой города Нижневартовска в</w:t>
      </w:r>
      <w:r w:rsidR="00004266">
        <w:rPr>
          <w:rFonts w:eastAsiaTheme="minorHAnsi"/>
          <w:bCs/>
          <w:iCs/>
          <w:lang w:eastAsia="en-US"/>
        </w:rPr>
        <w:t>о</w:t>
      </w:r>
      <w:r w:rsidR="00641350" w:rsidRPr="00434B7D">
        <w:rPr>
          <w:rFonts w:eastAsiaTheme="minorHAnsi"/>
          <w:bCs/>
          <w:iCs/>
          <w:lang w:eastAsia="en-US"/>
        </w:rPr>
        <w:t xml:space="preserve"> </w:t>
      </w:r>
      <w:r w:rsidR="00004266">
        <w:rPr>
          <w:rFonts w:eastAsiaTheme="minorHAnsi"/>
          <w:bCs/>
          <w:iCs/>
          <w:lang w:eastAsia="en-US"/>
        </w:rPr>
        <w:t>втором</w:t>
      </w:r>
      <w:r w:rsidR="00641350" w:rsidRPr="00434B7D">
        <w:rPr>
          <w:rFonts w:eastAsiaTheme="minorHAnsi"/>
          <w:bCs/>
          <w:iCs/>
          <w:lang w:eastAsia="en-US"/>
        </w:rPr>
        <w:t xml:space="preserve"> полугодии 202</w:t>
      </w:r>
      <w:r w:rsidR="00164D57" w:rsidRPr="00434B7D">
        <w:rPr>
          <w:rFonts w:eastAsiaTheme="minorHAnsi"/>
          <w:bCs/>
          <w:iCs/>
          <w:lang w:eastAsia="en-US"/>
        </w:rPr>
        <w:t>3</w:t>
      </w:r>
      <w:r w:rsidR="00641350" w:rsidRPr="00434B7D">
        <w:rPr>
          <w:rFonts w:eastAsiaTheme="minorHAnsi"/>
          <w:bCs/>
          <w:iCs/>
          <w:lang w:eastAsia="en-US"/>
        </w:rPr>
        <w:t xml:space="preserve"> года проведен</w:t>
      </w:r>
      <w:r w:rsidR="009E41CA" w:rsidRPr="00434B7D">
        <w:rPr>
          <w:rFonts w:eastAsiaTheme="minorHAnsi"/>
          <w:bCs/>
          <w:iCs/>
          <w:lang w:eastAsia="en-US"/>
        </w:rPr>
        <w:t>ы:</w:t>
      </w:r>
    </w:p>
    <w:p w:rsidR="00004266" w:rsidRDefault="00004266" w:rsidP="006414FE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004266">
        <w:rPr>
          <w:rFonts w:eastAsiaTheme="minorHAnsi"/>
          <w:bCs/>
          <w:iCs/>
          <w:lang w:eastAsia="en-US"/>
        </w:rPr>
        <w:t xml:space="preserve">экспертиза проекта решения о бюджете на 2024 год и на плановый период 2025 и 2026 годов, в ходе которой </w:t>
      </w:r>
      <w:r w:rsidR="005803AA">
        <w:rPr>
          <w:rFonts w:eastAsiaTheme="minorHAnsi"/>
          <w:bCs/>
          <w:iCs/>
          <w:lang w:eastAsia="en-US"/>
        </w:rPr>
        <w:t>осуществлен</w:t>
      </w:r>
      <w:r w:rsidRPr="00004266">
        <w:rPr>
          <w:rFonts w:eastAsiaTheme="minorHAnsi"/>
          <w:bCs/>
          <w:iCs/>
          <w:lang w:eastAsia="en-US"/>
        </w:rPr>
        <w:t xml:space="preserve"> анализ основных характеристик бюджета города, оценено наличие и состояние нормативной и методической базы, регулирующей порядок формирования бюджета города, по результатам проведенной экспертизы даны </w:t>
      </w:r>
      <w:r w:rsidRPr="00004266">
        <w:rPr>
          <w:rFonts w:eastAsiaTheme="minorHAnsi"/>
          <w:bCs/>
          <w:iCs/>
          <w:lang w:eastAsia="en-US"/>
        </w:rPr>
        <w:lastRenderedPageBreak/>
        <w:t xml:space="preserve">рекомендации, отраженные в заключении, направленном в Думу </w:t>
      </w:r>
      <w:r w:rsidR="00DF7642">
        <w:rPr>
          <w:rFonts w:eastAsiaTheme="minorHAnsi"/>
          <w:bCs/>
          <w:iCs/>
          <w:lang w:eastAsia="en-US"/>
        </w:rPr>
        <w:t xml:space="preserve">города </w:t>
      </w:r>
      <w:r w:rsidRPr="00004266">
        <w:rPr>
          <w:rFonts w:eastAsiaTheme="minorHAnsi"/>
          <w:bCs/>
          <w:iCs/>
          <w:lang w:eastAsia="en-US"/>
        </w:rPr>
        <w:t>и администрацию города;</w:t>
      </w:r>
    </w:p>
    <w:p w:rsidR="004A554E" w:rsidRPr="00434B7D" w:rsidRDefault="009E41CA" w:rsidP="006414FE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434B7D">
        <w:rPr>
          <w:rFonts w:eastAsiaTheme="minorHAnsi"/>
          <w:bCs/>
          <w:iCs/>
          <w:lang w:eastAsia="en-US"/>
        </w:rPr>
        <w:t>финансово-экономические экспертизы проект</w:t>
      </w:r>
      <w:r w:rsidR="005B1BD4" w:rsidRPr="00434B7D">
        <w:rPr>
          <w:rFonts w:eastAsiaTheme="minorHAnsi"/>
          <w:bCs/>
          <w:iCs/>
          <w:lang w:eastAsia="en-US"/>
        </w:rPr>
        <w:t>ов муниципальных правовых актов</w:t>
      </w:r>
      <w:r w:rsidRPr="00434B7D">
        <w:rPr>
          <w:rFonts w:eastAsiaTheme="minorHAnsi"/>
          <w:bCs/>
          <w:iCs/>
          <w:lang w:eastAsia="en-US"/>
        </w:rPr>
        <w:t>, а также муниципальных программ города и их изменений</w:t>
      </w:r>
      <w:r w:rsidR="004A554E" w:rsidRPr="00434B7D">
        <w:rPr>
          <w:rFonts w:eastAsiaTheme="minorHAnsi"/>
          <w:bCs/>
          <w:iCs/>
          <w:lang w:eastAsia="en-US"/>
        </w:rPr>
        <w:t xml:space="preserve"> в общем количестве – </w:t>
      </w:r>
      <w:r w:rsidR="00904C9B">
        <w:rPr>
          <w:rFonts w:eastAsiaTheme="minorHAnsi"/>
          <w:bCs/>
          <w:iCs/>
          <w:lang w:eastAsia="en-US"/>
        </w:rPr>
        <w:t>94</w:t>
      </w:r>
      <w:r w:rsidR="004A554E" w:rsidRPr="00434B7D">
        <w:rPr>
          <w:rFonts w:eastAsiaTheme="minorHAnsi"/>
          <w:bCs/>
          <w:iCs/>
          <w:lang w:eastAsia="en-US"/>
        </w:rPr>
        <w:t xml:space="preserve">, </w:t>
      </w:r>
      <w:r w:rsidR="006414FE">
        <w:rPr>
          <w:rFonts w:eastAsiaTheme="minorHAnsi"/>
          <w:bCs/>
          <w:iCs/>
          <w:lang w:eastAsia="en-US"/>
        </w:rPr>
        <w:t xml:space="preserve">по итогам которых выдано </w:t>
      </w:r>
      <w:r w:rsidR="00904C9B">
        <w:rPr>
          <w:rFonts w:eastAsiaTheme="minorHAnsi"/>
          <w:bCs/>
          <w:iCs/>
          <w:lang w:eastAsia="en-US"/>
        </w:rPr>
        <w:t>23</w:t>
      </w:r>
      <w:r w:rsidR="00AC37E6">
        <w:rPr>
          <w:rFonts w:eastAsiaTheme="minorHAnsi"/>
          <w:bCs/>
          <w:iCs/>
          <w:lang w:eastAsia="en-US"/>
        </w:rPr>
        <w:t xml:space="preserve"> заключения</w:t>
      </w:r>
      <w:r w:rsidR="004A554E" w:rsidRPr="00434B7D">
        <w:rPr>
          <w:rFonts w:eastAsiaTheme="minorHAnsi"/>
          <w:bCs/>
          <w:iCs/>
          <w:lang w:eastAsia="en-US"/>
        </w:rPr>
        <w:t xml:space="preserve"> на проекты реше</w:t>
      </w:r>
      <w:r w:rsidR="006414FE">
        <w:rPr>
          <w:rFonts w:eastAsiaTheme="minorHAnsi"/>
          <w:bCs/>
          <w:iCs/>
          <w:lang w:eastAsia="en-US"/>
        </w:rPr>
        <w:t xml:space="preserve">ний Думы города Нижневартовска и </w:t>
      </w:r>
      <w:r w:rsidR="00904C9B">
        <w:rPr>
          <w:rFonts w:eastAsiaTheme="minorHAnsi"/>
          <w:bCs/>
          <w:iCs/>
          <w:lang w:eastAsia="en-US"/>
        </w:rPr>
        <w:t>71</w:t>
      </w:r>
      <w:r w:rsidR="00AC37E6">
        <w:rPr>
          <w:rFonts w:eastAsiaTheme="minorHAnsi"/>
          <w:bCs/>
          <w:iCs/>
          <w:lang w:eastAsia="en-US"/>
        </w:rPr>
        <w:t xml:space="preserve"> заключение</w:t>
      </w:r>
      <w:r w:rsidR="004A554E" w:rsidRPr="00434B7D">
        <w:rPr>
          <w:rFonts w:eastAsiaTheme="minorHAnsi"/>
          <w:bCs/>
          <w:iCs/>
          <w:lang w:eastAsia="en-US"/>
        </w:rPr>
        <w:t xml:space="preserve"> на проекты постановлений администрации города Нижневартовска, из них </w:t>
      </w:r>
      <w:r w:rsidR="00904C9B">
        <w:rPr>
          <w:rFonts w:eastAsiaTheme="minorHAnsi"/>
          <w:bCs/>
          <w:iCs/>
          <w:lang w:eastAsia="en-US"/>
        </w:rPr>
        <w:t>32</w:t>
      </w:r>
      <w:r w:rsidR="004A554E" w:rsidRPr="00434B7D">
        <w:rPr>
          <w:rFonts w:eastAsiaTheme="minorHAnsi"/>
          <w:bCs/>
          <w:iCs/>
          <w:lang w:eastAsia="en-US"/>
        </w:rPr>
        <w:t xml:space="preserve"> заключени</w:t>
      </w:r>
      <w:r w:rsidR="006414FE">
        <w:rPr>
          <w:rFonts w:eastAsiaTheme="minorHAnsi"/>
          <w:bCs/>
          <w:iCs/>
          <w:lang w:eastAsia="en-US"/>
        </w:rPr>
        <w:t>я</w:t>
      </w:r>
      <w:r w:rsidR="004A554E" w:rsidRPr="00434B7D">
        <w:rPr>
          <w:rFonts w:eastAsiaTheme="minorHAnsi"/>
          <w:bCs/>
          <w:iCs/>
          <w:lang w:eastAsia="en-US"/>
        </w:rPr>
        <w:t xml:space="preserve"> на проекты внесения изменений в муниципальные программы города</w:t>
      </w:r>
      <w:r w:rsidR="001A7120" w:rsidRPr="00434B7D">
        <w:rPr>
          <w:rFonts w:eastAsiaTheme="minorHAnsi"/>
          <w:bCs/>
          <w:iCs/>
          <w:lang w:eastAsia="en-US"/>
        </w:rPr>
        <w:t>;</w:t>
      </w:r>
    </w:p>
    <w:p w:rsidR="00E64559" w:rsidRPr="00434B7D" w:rsidRDefault="001A7120" w:rsidP="00434B7D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434B7D">
        <w:rPr>
          <w:rFonts w:eastAsiaTheme="minorHAnsi"/>
          <w:bCs/>
          <w:iCs/>
          <w:lang w:eastAsia="en-US"/>
        </w:rPr>
        <w:t>оперативный анализ исполнения и контроля за организацией исполнения местного бюджета в</w:t>
      </w:r>
      <w:r w:rsidR="00904C9B">
        <w:rPr>
          <w:rFonts w:eastAsiaTheme="minorHAnsi"/>
          <w:bCs/>
          <w:iCs/>
          <w:lang w:eastAsia="en-US"/>
        </w:rPr>
        <w:t>о</w:t>
      </w:r>
      <w:r w:rsidRPr="00434B7D">
        <w:rPr>
          <w:rFonts w:eastAsiaTheme="minorHAnsi"/>
          <w:bCs/>
          <w:iCs/>
          <w:lang w:eastAsia="en-US"/>
        </w:rPr>
        <w:t xml:space="preserve"> </w:t>
      </w:r>
      <w:r w:rsidR="00DF7642">
        <w:rPr>
          <w:rFonts w:eastAsiaTheme="minorHAnsi"/>
          <w:bCs/>
          <w:iCs/>
          <w:lang w:eastAsia="en-US"/>
        </w:rPr>
        <w:t>втором</w:t>
      </w:r>
      <w:r w:rsidR="00904C9B">
        <w:rPr>
          <w:rFonts w:eastAsiaTheme="minorHAnsi"/>
          <w:bCs/>
          <w:iCs/>
          <w:lang w:eastAsia="en-US"/>
        </w:rPr>
        <w:t xml:space="preserve"> </w:t>
      </w:r>
      <w:r w:rsidR="00AC37E6">
        <w:rPr>
          <w:rFonts w:eastAsiaTheme="minorHAnsi"/>
          <w:bCs/>
          <w:iCs/>
          <w:lang w:eastAsia="en-US"/>
        </w:rPr>
        <w:t>и</w:t>
      </w:r>
      <w:r w:rsidRPr="00434B7D">
        <w:rPr>
          <w:rFonts w:eastAsiaTheme="minorHAnsi"/>
          <w:bCs/>
          <w:iCs/>
          <w:lang w:eastAsia="en-US"/>
        </w:rPr>
        <w:t xml:space="preserve"> </w:t>
      </w:r>
      <w:r w:rsidR="00DF7642">
        <w:rPr>
          <w:rFonts w:eastAsiaTheme="minorHAnsi"/>
          <w:bCs/>
          <w:iCs/>
          <w:lang w:eastAsia="en-US"/>
        </w:rPr>
        <w:t>третьем</w:t>
      </w:r>
      <w:r w:rsidR="00AC37E6">
        <w:rPr>
          <w:rFonts w:eastAsiaTheme="minorHAnsi"/>
          <w:bCs/>
          <w:iCs/>
          <w:lang w:eastAsia="en-US"/>
        </w:rPr>
        <w:t xml:space="preserve"> кварталах</w:t>
      </w:r>
      <w:r w:rsidRPr="00434B7D">
        <w:rPr>
          <w:rFonts w:eastAsiaTheme="minorHAnsi"/>
          <w:bCs/>
          <w:iCs/>
          <w:lang w:eastAsia="en-US"/>
        </w:rPr>
        <w:t xml:space="preserve"> 202</w:t>
      </w:r>
      <w:r w:rsidR="00164D57" w:rsidRPr="00434B7D">
        <w:rPr>
          <w:rFonts w:eastAsiaTheme="minorHAnsi"/>
          <w:bCs/>
          <w:iCs/>
          <w:lang w:eastAsia="en-US"/>
        </w:rPr>
        <w:t>3</w:t>
      </w:r>
      <w:r w:rsidRPr="00434B7D">
        <w:rPr>
          <w:rFonts w:eastAsiaTheme="minorHAnsi"/>
          <w:bCs/>
          <w:iCs/>
          <w:lang w:eastAsia="en-US"/>
        </w:rPr>
        <w:t xml:space="preserve"> года, по результа</w:t>
      </w:r>
      <w:r w:rsidR="00064A39" w:rsidRPr="00434B7D">
        <w:rPr>
          <w:rFonts w:eastAsiaTheme="minorHAnsi"/>
          <w:bCs/>
          <w:iCs/>
          <w:lang w:eastAsia="en-US"/>
        </w:rPr>
        <w:t>там которого</w:t>
      </w:r>
      <w:r w:rsidRPr="00434B7D">
        <w:rPr>
          <w:rFonts w:eastAsiaTheme="minorHAnsi"/>
          <w:bCs/>
          <w:iCs/>
          <w:lang w:eastAsia="en-US"/>
        </w:rPr>
        <w:t xml:space="preserve"> в Думу </w:t>
      </w:r>
      <w:r w:rsidR="00DF7642">
        <w:rPr>
          <w:rFonts w:eastAsiaTheme="minorHAnsi"/>
          <w:bCs/>
          <w:iCs/>
          <w:lang w:eastAsia="en-US"/>
        </w:rPr>
        <w:t xml:space="preserve">города </w:t>
      </w:r>
      <w:r w:rsidRPr="00434B7D">
        <w:rPr>
          <w:rFonts w:eastAsiaTheme="minorHAnsi"/>
          <w:bCs/>
          <w:iCs/>
          <w:lang w:eastAsia="en-US"/>
        </w:rPr>
        <w:t>и администрацию города направлены заключения.</w:t>
      </w:r>
    </w:p>
    <w:sectPr w:rsidR="00E64559" w:rsidRPr="00434B7D" w:rsidSect="006A28B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18" w:rsidRDefault="00326818" w:rsidP="00571598">
      <w:pPr>
        <w:spacing w:after="0" w:line="240" w:lineRule="auto"/>
      </w:pPr>
      <w:r>
        <w:separator/>
      </w:r>
    </w:p>
  </w:endnote>
  <w:endnote w:type="continuationSeparator" w:id="0">
    <w:p w:rsidR="00326818" w:rsidRDefault="00326818" w:rsidP="005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18" w:rsidRDefault="00326818" w:rsidP="00571598">
      <w:pPr>
        <w:spacing w:after="0" w:line="240" w:lineRule="auto"/>
      </w:pPr>
      <w:r>
        <w:separator/>
      </w:r>
    </w:p>
  </w:footnote>
  <w:footnote w:type="continuationSeparator" w:id="0">
    <w:p w:rsidR="00326818" w:rsidRDefault="00326818" w:rsidP="0057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33177"/>
      <w:docPartObj>
        <w:docPartGallery w:val="Page Numbers (Top of Page)"/>
        <w:docPartUnique/>
      </w:docPartObj>
    </w:sdtPr>
    <w:sdtEndPr/>
    <w:sdtContent>
      <w:p w:rsidR="00751B22" w:rsidRDefault="00751B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8E6">
          <w:rPr>
            <w:noProof/>
          </w:rPr>
          <w:t>6</w:t>
        </w:r>
        <w:r>
          <w:fldChar w:fldCharType="end"/>
        </w:r>
      </w:p>
    </w:sdtContent>
  </w:sdt>
  <w:p w:rsidR="00751B22" w:rsidRDefault="00751B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77C"/>
    <w:multiLevelType w:val="hybridMultilevel"/>
    <w:tmpl w:val="4022BC1A"/>
    <w:lvl w:ilvl="0" w:tplc="B31CE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B47B6"/>
    <w:multiLevelType w:val="hybridMultilevel"/>
    <w:tmpl w:val="D2A20F68"/>
    <w:lvl w:ilvl="0" w:tplc="415832AC">
      <w:start w:val="1"/>
      <w:numFmt w:val="bullet"/>
      <w:lvlText w:val="-"/>
      <w:lvlJc w:val="left"/>
      <w:pPr>
        <w:ind w:left="14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24D1F"/>
    <w:multiLevelType w:val="hybridMultilevel"/>
    <w:tmpl w:val="A258B526"/>
    <w:lvl w:ilvl="0" w:tplc="B6F6AB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7C62"/>
    <w:multiLevelType w:val="hybridMultilevel"/>
    <w:tmpl w:val="FEDA880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C10705"/>
    <w:multiLevelType w:val="hybridMultilevel"/>
    <w:tmpl w:val="0C6026E2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8B03D6"/>
    <w:multiLevelType w:val="hybridMultilevel"/>
    <w:tmpl w:val="CB82B6B2"/>
    <w:lvl w:ilvl="0" w:tplc="415832AC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E8595C"/>
    <w:multiLevelType w:val="hybridMultilevel"/>
    <w:tmpl w:val="CD3028A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594F99"/>
    <w:multiLevelType w:val="hybridMultilevel"/>
    <w:tmpl w:val="C0C26E3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9105D7"/>
    <w:multiLevelType w:val="hybridMultilevel"/>
    <w:tmpl w:val="B86236D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3A0E66"/>
    <w:multiLevelType w:val="hybridMultilevel"/>
    <w:tmpl w:val="0B4EFA2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F6264E"/>
    <w:multiLevelType w:val="hybridMultilevel"/>
    <w:tmpl w:val="753C102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8A6643"/>
    <w:multiLevelType w:val="hybridMultilevel"/>
    <w:tmpl w:val="DA84758E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3F7"/>
    <w:multiLevelType w:val="hybridMultilevel"/>
    <w:tmpl w:val="69A8B01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F55DCA"/>
    <w:multiLevelType w:val="hybridMultilevel"/>
    <w:tmpl w:val="2056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11798"/>
    <w:multiLevelType w:val="hybridMultilevel"/>
    <w:tmpl w:val="CDF81B4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24240F"/>
    <w:multiLevelType w:val="hybridMultilevel"/>
    <w:tmpl w:val="3A7CF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3D2C3D"/>
    <w:multiLevelType w:val="hybridMultilevel"/>
    <w:tmpl w:val="4B602EFC"/>
    <w:lvl w:ilvl="0" w:tplc="4B0EB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007"/>
    <w:multiLevelType w:val="hybridMultilevel"/>
    <w:tmpl w:val="594E5D5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7E4AFA"/>
    <w:multiLevelType w:val="hybridMultilevel"/>
    <w:tmpl w:val="ED6040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2E113D"/>
    <w:multiLevelType w:val="hybridMultilevel"/>
    <w:tmpl w:val="1238528C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2D1D29"/>
    <w:multiLevelType w:val="hybridMultilevel"/>
    <w:tmpl w:val="AD94B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5B54DF"/>
    <w:multiLevelType w:val="hybridMultilevel"/>
    <w:tmpl w:val="51EE7F88"/>
    <w:lvl w:ilvl="0" w:tplc="415832AC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28A4058"/>
    <w:multiLevelType w:val="hybridMultilevel"/>
    <w:tmpl w:val="57A240A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DB10F4"/>
    <w:multiLevelType w:val="hybridMultilevel"/>
    <w:tmpl w:val="37B6B48C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5E28C6"/>
    <w:multiLevelType w:val="hybridMultilevel"/>
    <w:tmpl w:val="D29E828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082C2B"/>
    <w:multiLevelType w:val="hybridMultilevel"/>
    <w:tmpl w:val="413C24F0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B576A4"/>
    <w:multiLevelType w:val="hybridMultilevel"/>
    <w:tmpl w:val="634A850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02239C"/>
    <w:multiLevelType w:val="hybridMultilevel"/>
    <w:tmpl w:val="A134AEE8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8002F7"/>
    <w:multiLevelType w:val="hybridMultilevel"/>
    <w:tmpl w:val="EC96BF7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242FC1"/>
    <w:multiLevelType w:val="hybridMultilevel"/>
    <w:tmpl w:val="54A8152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78366C"/>
    <w:multiLevelType w:val="hybridMultilevel"/>
    <w:tmpl w:val="20D60EEE"/>
    <w:lvl w:ilvl="0" w:tplc="415832AC">
      <w:start w:val="1"/>
      <w:numFmt w:val="bullet"/>
      <w:lvlText w:val="-"/>
      <w:lvlJc w:val="left"/>
      <w:pPr>
        <w:ind w:left="900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31" w15:restartNumberingAfterBreak="0">
    <w:nsid w:val="6AD66606"/>
    <w:multiLevelType w:val="hybridMultilevel"/>
    <w:tmpl w:val="688EA618"/>
    <w:lvl w:ilvl="0" w:tplc="415832AC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C3F062D"/>
    <w:multiLevelType w:val="hybridMultilevel"/>
    <w:tmpl w:val="407EB4D6"/>
    <w:lvl w:ilvl="0" w:tplc="415832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06037"/>
    <w:multiLevelType w:val="hybridMultilevel"/>
    <w:tmpl w:val="DF8467D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AAB48AA"/>
    <w:multiLevelType w:val="multilevel"/>
    <w:tmpl w:val="EE0E2B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7C063872"/>
    <w:multiLevelType w:val="hybridMultilevel"/>
    <w:tmpl w:val="3B1AA59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AD024A"/>
    <w:multiLevelType w:val="hybridMultilevel"/>
    <w:tmpl w:val="254416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1"/>
  </w:num>
  <w:num w:numId="5">
    <w:abstractNumId w:val="31"/>
  </w:num>
  <w:num w:numId="6">
    <w:abstractNumId w:val="33"/>
  </w:num>
  <w:num w:numId="7">
    <w:abstractNumId w:val="14"/>
  </w:num>
  <w:num w:numId="8">
    <w:abstractNumId w:val="35"/>
  </w:num>
  <w:num w:numId="9">
    <w:abstractNumId w:val="19"/>
  </w:num>
  <w:num w:numId="10">
    <w:abstractNumId w:val="4"/>
  </w:num>
  <w:num w:numId="11">
    <w:abstractNumId w:val="22"/>
  </w:num>
  <w:num w:numId="12">
    <w:abstractNumId w:val="27"/>
  </w:num>
  <w:num w:numId="13">
    <w:abstractNumId w:val="21"/>
  </w:num>
  <w:num w:numId="14">
    <w:abstractNumId w:val="6"/>
  </w:num>
  <w:num w:numId="15">
    <w:abstractNumId w:val="17"/>
  </w:num>
  <w:num w:numId="16">
    <w:abstractNumId w:val="10"/>
  </w:num>
  <w:num w:numId="17">
    <w:abstractNumId w:val="3"/>
  </w:num>
  <w:num w:numId="18">
    <w:abstractNumId w:val="12"/>
  </w:num>
  <w:num w:numId="19">
    <w:abstractNumId w:val="29"/>
  </w:num>
  <w:num w:numId="20">
    <w:abstractNumId w:val="24"/>
  </w:num>
  <w:num w:numId="21">
    <w:abstractNumId w:val="32"/>
  </w:num>
  <w:num w:numId="22">
    <w:abstractNumId w:val="28"/>
  </w:num>
  <w:num w:numId="23">
    <w:abstractNumId w:val="30"/>
  </w:num>
  <w:num w:numId="24">
    <w:abstractNumId w:val="1"/>
  </w:num>
  <w:num w:numId="25">
    <w:abstractNumId w:val="25"/>
  </w:num>
  <w:num w:numId="26">
    <w:abstractNumId w:val="7"/>
  </w:num>
  <w:num w:numId="27">
    <w:abstractNumId w:val="9"/>
  </w:num>
  <w:num w:numId="28">
    <w:abstractNumId w:val="26"/>
  </w:num>
  <w:num w:numId="29">
    <w:abstractNumId w:val="20"/>
  </w:num>
  <w:num w:numId="30">
    <w:abstractNumId w:val="36"/>
  </w:num>
  <w:num w:numId="31">
    <w:abstractNumId w:val="18"/>
  </w:num>
  <w:num w:numId="32">
    <w:abstractNumId w:val="15"/>
  </w:num>
  <w:num w:numId="33">
    <w:abstractNumId w:val="16"/>
  </w:num>
  <w:num w:numId="34">
    <w:abstractNumId w:val="34"/>
  </w:num>
  <w:num w:numId="35">
    <w:abstractNumId w:val="13"/>
  </w:num>
  <w:num w:numId="36">
    <w:abstractNumId w:val="0"/>
  </w:num>
  <w:num w:numId="3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B8"/>
    <w:rsid w:val="000023CA"/>
    <w:rsid w:val="000033D1"/>
    <w:rsid w:val="00004266"/>
    <w:rsid w:val="00004D02"/>
    <w:rsid w:val="00007DE8"/>
    <w:rsid w:val="00012560"/>
    <w:rsid w:val="000137C7"/>
    <w:rsid w:val="00013DE6"/>
    <w:rsid w:val="00014075"/>
    <w:rsid w:val="00016CA6"/>
    <w:rsid w:val="000179B8"/>
    <w:rsid w:val="000209B2"/>
    <w:rsid w:val="00021392"/>
    <w:rsid w:val="00022EF6"/>
    <w:rsid w:val="00026B7C"/>
    <w:rsid w:val="00030729"/>
    <w:rsid w:val="000308F7"/>
    <w:rsid w:val="00033D45"/>
    <w:rsid w:val="00034BF7"/>
    <w:rsid w:val="000371AB"/>
    <w:rsid w:val="000401CE"/>
    <w:rsid w:val="000404C3"/>
    <w:rsid w:val="000419E6"/>
    <w:rsid w:val="00043B73"/>
    <w:rsid w:val="00050DF5"/>
    <w:rsid w:val="00051DA8"/>
    <w:rsid w:val="000552F9"/>
    <w:rsid w:val="0005633F"/>
    <w:rsid w:val="00057098"/>
    <w:rsid w:val="00057347"/>
    <w:rsid w:val="00061833"/>
    <w:rsid w:val="00063AED"/>
    <w:rsid w:val="00064889"/>
    <w:rsid w:val="00064A39"/>
    <w:rsid w:val="00064ED8"/>
    <w:rsid w:val="00070AD2"/>
    <w:rsid w:val="00071E05"/>
    <w:rsid w:val="00073C87"/>
    <w:rsid w:val="00074356"/>
    <w:rsid w:val="00074B97"/>
    <w:rsid w:val="00075B05"/>
    <w:rsid w:val="00075F20"/>
    <w:rsid w:val="00077D6F"/>
    <w:rsid w:val="00077F06"/>
    <w:rsid w:val="00080CA8"/>
    <w:rsid w:val="00080EBF"/>
    <w:rsid w:val="000825E7"/>
    <w:rsid w:val="00084433"/>
    <w:rsid w:val="00084AEC"/>
    <w:rsid w:val="00085D06"/>
    <w:rsid w:val="00086C2F"/>
    <w:rsid w:val="000929C0"/>
    <w:rsid w:val="00092B8B"/>
    <w:rsid w:val="00094256"/>
    <w:rsid w:val="000948EB"/>
    <w:rsid w:val="0009504C"/>
    <w:rsid w:val="00096DE1"/>
    <w:rsid w:val="000A28D1"/>
    <w:rsid w:val="000A548A"/>
    <w:rsid w:val="000B18CA"/>
    <w:rsid w:val="000B2770"/>
    <w:rsid w:val="000B5DD1"/>
    <w:rsid w:val="000B773A"/>
    <w:rsid w:val="000C6DDD"/>
    <w:rsid w:val="000D063A"/>
    <w:rsid w:val="000D06A3"/>
    <w:rsid w:val="000D4C3A"/>
    <w:rsid w:val="000E03A3"/>
    <w:rsid w:val="000E2EDA"/>
    <w:rsid w:val="000E4929"/>
    <w:rsid w:val="000E5A7E"/>
    <w:rsid w:val="000E710D"/>
    <w:rsid w:val="000F005A"/>
    <w:rsid w:val="000F02F9"/>
    <w:rsid w:val="000F0ED2"/>
    <w:rsid w:val="000F20B4"/>
    <w:rsid w:val="000F3744"/>
    <w:rsid w:val="000F5CCB"/>
    <w:rsid w:val="000F68E1"/>
    <w:rsid w:val="001001BD"/>
    <w:rsid w:val="00102AF8"/>
    <w:rsid w:val="00103129"/>
    <w:rsid w:val="00103C0C"/>
    <w:rsid w:val="001050A2"/>
    <w:rsid w:val="00105474"/>
    <w:rsid w:val="001074DB"/>
    <w:rsid w:val="001102D1"/>
    <w:rsid w:val="001120BD"/>
    <w:rsid w:val="0011321D"/>
    <w:rsid w:val="00116726"/>
    <w:rsid w:val="00120610"/>
    <w:rsid w:val="00120A78"/>
    <w:rsid w:val="0012196F"/>
    <w:rsid w:val="00121A10"/>
    <w:rsid w:val="00122CAD"/>
    <w:rsid w:val="00124045"/>
    <w:rsid w:val="00124D44"/>
    <w:rsid w:val="00126692"/>
    <w:rsid w:val="00127590"/>
    <w:rsid w:val="001277D5"/>
    <w:rsid w:val="00132476"/>
    <w:rsid w:val="001354D2"/>
    <w:rsid w:val="00135D91"/>
    <w:rsid w:val="00136822"/>
    <w:rsid w:val="00140530"/>
    <w:rsid w:val="001416AE"/>
    <w:rsid w:val="00143C30"/>
    <w:rsid w:val="00145CDD"/>
    <w:rsid w:val="00146CCB"/>
    <w:rsid w:val="0015101E"/>
    <w:rsid w:val="00151985"/>
    <w:rsid w:val="00151ADB"/>
    <w:rsid w:val="001548CA"/>
    <w:rsid w:val="0015543B"/>
    <w:rsid w:val="00160B87"/>
    <w:rsid w:val="00160CA6"/>
    <w:rsid w:val="00163EE2"/>
    <w:rsid w:val="00164329"/>
    <w:rsid w:val="00164D57"/>
    <w:rsid w:val="00165440"/>
    <w:rsid w:val="00170731"/>
    <w:rsid w:val="00171857"/>
    <w:rsid w:val="001728C0"/>
    <w:rsid w:val="00172B3D"/>
    <w:rsid w:val="00172F3D"/>
    <w:rsid w:val="00174EA2"/>
    <w:rsid w:val="0017664F"/>
    <w:rsid w:val="001773F8"/>
    <w:rsid w:val="00177E17"/>
    <w:rsid w:val="0018128C"/>
    <w:rsid w:val="00184215"/>
    <w:rsid w:val="0018452E"/>
    <w:rsid w:val="00184547"/>
    <w:rsid w:val="00186874"/>
    <w:rsid w:val="00187679"/>
    <w:rsid w:val="00190DF7"/>
    <w:rsid w:val="001912B0"/>
    <w:rsid w:val="001915C3"/>
    <w:rsid w:val="00192149"/>
    <w:rsid w:val="00192895"/>
    <w:rsid w:val="00192F58"/>
    <w:rsid w:val="00193968"/>
    <w:rsid w:val="00195326"/>
    <w:rsid w:val="00195FFD"/>
    <w:rsid w:val="001A2BE4"/>
    <w:rsid w:val="001A2D64"/>
    <w:rsid w:val="001A3FA5"/>
    <w:rsid w:val="001A4DA3"/>
    <w:rsid w:val="001A7120"/>
    <w:rsid w:val="001A7FE3"/>
    <w:rsid w:val="001B199E"/>
    <w:rsid w:val="001B1E22"/>
    <w:rsid w:val="001B2210"/>
    <w:rsid w:val="001B49BE"/>
    <w:rsid w:val="001B4E02"/>
    <w:rsid w:val="001B6067"/>
    <w:rsid w:val="001B6732"/>
    <w:rsid w:val="001B7531"/>
    <w:rsid w:val="001C135B"/>
    <w:rsid w:val="001C2C3E"/>
    <w:rsid w:val="001C3225"/>
    <w:rsid w:val="001C5F32"/>
    <w:rsid w:val="001C6D47"/>
    <w:rsid w:val="001C7285"/>
    <w:rsid w:val="001D096E"/>
    <w:rsid w:val="001D1CA5"/>
    <w:rsid w:val="001D2367"/>
    <w:rsid w:val="001D243A"/>
    <w:rsid w:val="001D3C96"/>
    <w:rsid w:val="001D449F"/>
    <w:rsid w:val="001D485C"/>
    <w:rsid w:val="001D4931"/>
    <w:rsid w:val="001D5CAD"/>
    <w:rsid w:val="001E12CE"/>
    <w:rsid w:val="001E323D"/>
    <w:rsid w:val="001E4FA7"/>
    <w:rsid w:val="001E6226"/>
    <w:rsid w:val="001E71BF"/>
    <w:rsid w:val="001F045C"/>
    <w:rsid w:val="001F1554"/>
    <w:rsid w:val="001F2254"/>
    <w:rsid w:val="001F417C"/>
    <w:rsid w:val="001F529A"/>
    <w:rsid w:val="001F5707"/>
    <w:rsid w:val="001F5902"/>
    <w:rsid w:val="001F5B93"/>
    <w:rsid w:val="001F703A"/>
    <w:rsid w:val="001F72EF"/>
    <w:rsid w:val="0020088A"/>
    <w:rsid w:val="00202154"/>
    <w:rsid w:val="002031D7"/>
    <w:rsid w:val="00203B62"/>
    <w:rsid w:val="00203FA0"/>
    <w:rsid w:val="00204421"/>
    <w:rsid w:val="0021014A"/>
    <w:rsid w:val="00210AAD"/>
    <w:rsid w:val="00213094"/>
    <w:rsid w:val="0021504A"/>
    <w:rsid w:val="0022133B"/>
    <w:rsid w:val="002228F0"/>
    <w:rsid w:val="00223FCF"/>
    <w:rsid w:val="002253A8"/>
    <w:rsid w:val="00227C8E"/>
    <w:rsid w:val="00230683"/>
    <w:rsid w:val="002306C3"/>
    <w:rsid w:val="00231470"/>
    <w:rsid w:val="00232536"/>
    <w:rsid w:val="00233AE4"/>
    <w:rsid w:val="00233B3E"/>
    <w:rsid w:val="00234B14"/>
    <w:rsid w:val="002352BA"/>
    <w:rsid w:val="00235822"/>
    <w:rsid w:val="00236076"/>
    <w:rsid w:val="00236FD1"/>
    <w:rsid w:val="002401E9"/>
    <w:rsid w:val="002407E7"/>
    <w:rsid w:val="002439C0"/>
    <w:rsid w:val="0024536D"/>
    <w:rsid w:val="00245BC4"/>
    <w:rsid w:val="00246BF4"/>
    <w:rsid w:val="0025384C"/>
    <w:rsid w:val="00254033"/>
    <w:rsid w:val="002546A0"/>
    <w:rsid w:val="00254797"/>
    <w:rsid w:val="0025683B"/>
    <w:rsid w:val="00257F7A"/>
    <w:rsid w:val="0026129B"/>
    <w:rsid w:val="0026142A"/>
    <w:rsid w:val="002622CF"/>
    <w:rsid w:val="002635CD"/>
    <w:rsid w:val="00263626"/>
    <w:rsid w:val="00266CB6"/>
    <w:rsid w:val="00267885"/>
    <w:rsid w:val="00267D9A"/>
    <w:rsid w:val="002706D6"/>
    <w:rsid w:val="00272484"/>
    <w:rsid w:val="00272E35"/>
    <w:rsid w:val="00273856"/>
    <w:rsid w:val="0027659C"/>
    <w:rsid w:val="00277606"/>
    <w:rsid w:val="00282ACD"/>
    <w:rsid w:val="00283B42"/>
    <w:rsid w:val="00284997"/>
    <w:rsid w:val="00284AA7"/>
    <w:rsid w:val="002855F6"/>
    <w:rsid w:val="00285A4D"/>
    <w:rsid w:val="00286C84"/>
    <w:rsid w:val="002906E0"/>
    <w:rsid w:val="00291535"/>
    <w:rsid w:val="0029202D"/>
    <w:rsid w:val="00292219"/>
    <w:rsid w:val="0029237A"/>
    <w:rsid w:val="00293BDA"/>
    <w:rsid w:val="00293FB4"/>
    <w:rsid w:val="00295156"/>
    <w:rsid w:val="00296DF1"/>
    <w:rsid w:val="00297503"/>
    <w:rsid w:val="002A0ED8"/>
    <w:rsid w:val="002A13E7"/>
    <w:rsid w:val="002A1BA2"/>
    <w:rsid w:val="002A2F43"/>
    <w:rsid w:val="002A4EB7"/>
    <w:rsid w:val="002A64CC"/>
    <w:rsid w:val="002A6637"/>
    <w:rsid w:val="002B23F8"/>
    <w:rsid w:val="002B3999"/>
    <w:rsid w:val="002B3F00"/>
    <w:rsid w:val="002B61BE"/>
    <w:rsid w:val="002B784A"/>
    <w:rsid w:val="002C1D08"/>
    <w:rsid w:val="002C7023"/>
    <w:rsid w:val="002D1EBA"/>
    <w:rsid w:val="002D2D4C"/>
    <w:rsid w:val="002D4209"/>
    <w:rsid w:val="002D45DB"/>
    <w:rsid w:val="002D4C2F"/>
    <w:rsid w:val="002D59B2"/>
    <w:rsid w:val="002E0B0E"/>
    <w:rsid w:val="002E2345"/>
    <w:rsid w:val="002E284D"/>
    <w:rsid w:val="002E4091"/>
    <w:rsid w:val="002E4F1F"/>
    <w:rsid w:val="002E5688"/>
    <w:rsid w:val="002E57FB"/>
    <w:rsid w:val="002E5A41"/>
    <w:rsid w:val="002E6696"/>
    <w:rsid w:val="002F17C9"/>
    <w:rsid w:val="002F1D20"/>
    <w:rsid w:val="002F2B4A"/>
    <w:rsid w:val="002F3291"/>
    <w:rsid w:val="002F3A5D"/>
    <w:rsid w:val="002F4D08"/>
    <w:rsid w:val="002F7398"/>
    <w:rsid w:val="00301D66"/>
    <w:rsid w:val="003021FE"/>
    <w:rsid w:val="003026F2"/>
    <w:rsid w:val="00305A9A"/>
    <w:rsid w:val="003064EE"/>
    <w:rsid w:val="003064F5"/>
    <w:rsid w:val="003109FB"/>
    <w:rsid w:val="003112CF"/>
    <w:rsid w:val="00312B61"/>
    <w:rsid w:val="00315BDA"/>
    <w:rsid w:val="00321BC7"/>
    <w:rsid w:val="00321FEA"/>
    <w:rsid w:val="0032253B"/>
    <w:rsid w:val="003225C8"/>
    <w:rsid w:val="00324571"/>
    <w:rsid w:val="00324CC0"/>
    <w:rsid w:val="00325434"/>
    <w:rsid w:val="00326818"/>
    <w:rsid w:val="003268CC"/>
    <w:rsid w:val="003306BF"/>
    <w:rsid w:val="00330AE5"/>
    <w:rsid w:val="0033125E"/>
    <w:rsid w:val="00331522"/>
    <w:rsid w:val="003315F5"/>
    <w:rsid w:val="00331EA5"/>
    <w:rsid w:val="00332345"/>
    <w:rsid w:val="00332874"/>
    <w:rsid w:val="003345DD"/>
    <w:rsid w:val="00336A95"/>
    <w:rsid w:val="0033770E"/>
    <w:rsid w:val="00340BFE"/>
    <w:rsid w:val="003410A1"/>
    <w:rsid w:val="00343574"/>
    <w:rsid w:val="00343DBD"/>
    <w:rsid w:val="00345766"/>
    <w:rsid w:val="00350221"/>
    <w:rsid w:val="00351D73"/>
    <w:rsid w:val="00351F5E"/>
    <w:rsid w:val="00353937"/>
    <w:rsid w:val="003540AB"/>
    <w:rsid w:val="00355DB1"/>
    <w:rsid w:val="00360D33"/>
    <w:rsid w:val="00365039"/>
    <w:rsid w:val="00366A77"/>
    <w:rsid w:val="003713CE"/>
    <w:rsid w:val="00372D39"/>
    <w:rsid w:val="00374F7B"/>
    <w:rsid w:val="00376E1F"/>
    <w:rsid w:val="003773C4"/>
    <w:rsid w:val="003775C7"/>
    <w:rsid w:val="0038455C"/>
    <w:rsid w:val="00384BDB"/>
    <w:rsid w:val="003905FA"/>
    <w:rsid w:val="00391589"/>
    <w:rsid w:val="0039299A"/>
    <w:rsid w:val="00393404"/>
    <w:rsid w:val="003965BC"/>
    <w:rsid w:val="003A1820"/>
    <w:rsid w:val="003A1EEA"/>
    <w:rsid w:val="003A3C61"/>
    <w:rsid w:val="003A49B8"/>
    <w:rsid w:val="003A4B86"/>
    <w:rsid w:val="003A4BA3"/>
    <w:rsid w:val="003A7FD6"/>
    <w:rsid w:val="003B0055"/>
    <w:rsid w:val="003B0DFE"/>
    <w:rsid w:val="003B4E90"/>
    <w:rsid w:val="003B5427"/>
    <w:rsid w:val="003B58EE"/>
    <w:rsid w:val="003B7197"/>
    <w:rsid w:val="003B79EA"/>
    <w:rsid w:val="003C00AB"/>
    <w:rsid w:val="003C05D3"/>
    <w:rsid w:val="003C2023"/>
    <w:rsid w:val="003C34A2"/>
    <w:rsid w:val="003C3E5C"/>
    <w:rsid w:val="003C4123"/>
    <w:rsid w:val="003C46A1"/>
    <w:rsid w:val="003C47AE"/>
    <w:rsid w:val="003C56F3"/>
    <w:rsid w:val="003C6642"/>
    <w:rsid w:val="003C6BF8"/>
    <w:rsid w:val="003C7D26"/>
    <w:rsid w:val="003D0D35"/>
    <w:rsid w:val="003D18B3"/>
    <w:rsid w:val="003D327E"/>
    <w:rsid w:val="003D60C8"/>
    <w:rsid w:val="003D6BC7"/>
    <w:rsid w:val="003E3671"/>
    <w:rsid w:val="003E51F2"/>
    <w:rsid w:val="003E67D6"/>
    <w:rsid w:val="003E7740"/>
    <w:rsid w:val="003F1E45"/>
    <w:rsid w:val="003F304D"/>
    <w:rsid w:val="003F316A"/>
    <w:rsid w:val="003F616F"/>
    <w:rsid w:val="004001EB"/>
    <w:rsid w:val="00400EA9"/>
    <w:rsid w:val="00401BA3"/>
    <w:rsid w:val="00403FEC"/>
    <w:rsid w:val="00405EE6"/>
    <w:rsid w:val="00406B4F"/>
    <w:rsid w:val="00410EF2"/>
    <w:rsid w:val="004113E9"/>
    <w:rsid w:val="0041287D"/>
    <w:rsid w:val="00416041"/>
    <w:rsid w:val="00416215"/>
    <w:rsid w:val="00417CDF"/>
    <w:rsid w:val="00417D64"/>
    <w:rsid w:val="00417E03"/>
    <w:rsid w:val="00423028"/>
    <w:rsid w:val="00427A2D"/>
    <w:rsid w:val="00430292"/>
    <w:rsid w:val="00430846"/>
    <w:rsid w:val="00431B05"/>
    <w:rsid w:val="00432BBD"/>
    <w:rsid w:val="004335EE"/>
    <w:rsid w:val="00434B7D"/>
    <w:rsid w:val="0043594D"/>
    <w:rsid w:val="0043719A"/>
    <w:rsid w:val="004376C0"/>
    <w:rsid w:val="00440F78"/>
    <w:rsid w:val="00441301"/>
    <w:rsid w:val="0044156E"/>
    <w:rsid w:val="00442283"/>
    <w:rsid w:val="004444D6"/>
    <w:rsid w:val="00452E04"/>
    <w:rsid w:val="004533DD"/>
    <w:rsid w:val="00454081"/>
    <w:rsid w:val="0045606B"/>
    <w:rsid w:val="00456F19"/>
    <w:rsid w:val="00457F7E"/>
    <w:rsid w:val="004624E7"/>
    <w:rsid w:val="00464565"/>
    <w:rsid w:val="0046548A"/>
    <w:rsid w:val="00465B9E"/>
    <w:rsid w:val="00471463"/>
    <w:rsid w:val="00471882"/>
    <w:rsid w:val="00473DE0"/>
    <w:rsid w:val="00474B43"/>
    <w:rsid w:val="00474F9B"/>
    <w:rsid w:val="0047521A"/>
    <w:rsid w:val="004802BD"/>
    <w:rsid w:val="00481D09"/>
    <w:rsid w:val="00483269"/>
    <w:rsid w:val="00484751"/>
    <w:rsid w:val="00486A93"/>
    <w:rsid w:val="00487CE8"/>
    <w:rsid w:val="00490082"/>
    <w:rsid w:val="00490522"/>
    <w:rsid w:val="0049688B"/>
    <w:rsid w:val="004A0AD9"/>
    <w:rsid w:val="004A11E8"/>
    <w:rsid w:val="004A178C"/>
    <w:rsid w:val="004A4064"/>
    <w:rsid w:val="004A5258"/>
    <w:rsid w:val="004A554E"/>
    <w:rsid w:val="004A63D8"/>
    <w:rsid w:val="004B1657"/>
    <w:rsid w:val="004B1DEE"/>
    <w:rsid w:val="004B3269"/>
    <w:rsid w:val="004B3FB0"/>
    <w:rsid w:val="004B4085"/>
    <w:rsid w:val="004B540D"/>
    <w:rsid w:val="004B544A"/>
    <w:rsid w:val="004B55F7"/>
    <w:rsid w:val="004B6140"/>
    <w:rsid w:val="004B682E"/>
    <w:rsid w:val="004C50FB"/>
    <w:rsid w:val="004C6670"/>
    <w:rsid w:val="004D6775"/>
    <w:rsid w:val="004D695D"/>
    <w:rsid w:val="004E2926"/>
    <w:rsid w:val="004E4AD3"/>
    <w:rsid w:val="004F02B1"/>
    <w:rsid w:val="004F4ACB"/>
    <w:rsid w:val="004F4FF7"/>
    <w:rsid w:val="004F5D43"/>
    <w:rsid w:val="004F5DC5"/>
    <w:rsid w:val="004F5F4F"/>
    <w:rsid w:val="004F716B"/>
    <w:rsid w:val="004F77D2"/>
    <w:rsid w:val="004F7CE0"/>
    <w:rsid w:val="005014A0"/>
    <w:rsid w:val="00501AF3"/>
    <w:rsid w:val="005036BA"/>
    <w:rsid w:val="00503767"/>
    <w:rsid w:val="0050468E"/>
    <w:rsid w:val="00504F03"/>
    <w:rsid w:val="00506648"/>
    <w:rsid w:val="00511746"/>
    <w:rsid w:val="00512039"/>
    <w:rsid w:val="00512F35"/>
    <w:rsid w:val="00512FBD"/>
    <w:rsid w:val="005131DD"/>
    <w:rsid w:val="00513644"/>
    <w:rsid w:val="00514175"/>
    <w:rsid w:val="00514195"/>
    <w:rsid w:val="00514984"/>
    <w:rsid w:val="0051533B"/>
    <w:rsid w:val="00515D5D"/>
    <w:rsid w:val="00517DFB"/>
    <w:rsid w:val="00520AB2"/>
    <w:rsid w:val="00521DA7"/>
    <w:rsid w:val="0052321B"/>
    <w:rsid w:val="00523BDD"/>
    <w:rsid w:val="00527201"/>
    <w:rsid w:val="00532E8F"/>
    <w:rsid w:val="005332BE"/>
    <w:rsid w:val="005338AF"/>
    <w:rsid w:val="00534932"/>
    <w:rsid w:val="005361B7"/>
    <w:rsid w:val="005367F5"/>
    <w:rsid w:val="00542535"/>
    <w:rsid w:val="0054305C"/>
    <w:rsid w:val="00547EEC"/>
    <w:rsid w:val="00551EE4"/>
    <w:rsid w:val="005533B9"/>
    <w:rsid w:val="00554446"/>
    <w:rsid w:val="00554EFA"/>
    <w:rsid w:val="00556E80"/>
    <w:rsid w:val="00557687"/>
    <w:rsid w:val="00562563"/>
    <w:rsid w:val="005632F5"/>
    <w:rsid w:val="00563C55"/>
    <w:rsid w:val="0056400D"/>
    <w:rsid w:val="00564493"/>
    <w:rsid w:val="00564FD1"/>
    <w:rsid w:val="0056515F"/>
    <w:rsid w:val="005653B5"/>
    <w:rsid w:val="0056582C"/>
    <w:rsid w:val="005658C7"/>
    <w:rsid w:val="00566108"/>
    <w:rsid w:val="0056754D"/>
    <w:rsid w:val="00567EF0"/>
    <w:rsid w:val="00570AD3"/>
    <w:rsid w:val="00571441"/>
    <w:rsid w:val="00571598"/>
    <w:rsid w:val="00571B98"/>
    <w:rsid w:val="00572DEF"/>
    <w:rsid w:val="00573623"/>
    <w:rsid w:val="00574789"/>
    <w:rsid w:val="005749C7"/>
    <w:rsid w:val="00574FD1"/>
    <w:rsid w:val="00575801"/>
    <w:rsid w:val="00576BC8"/>
    <w:rsid w:val="0057709E"/>
    <w:rsid w:val="0057717F"/>
    <w:rsid w:val="005803AA"/>
    <w:rsid w:val="005815A1"/>
    <w:rsid w:val="00586F82"/>
    <w:rsid w:val="00593216"/>
    <w:rsid w:val="00593CDB"/>
    <w:rsid w:val="0059443C"/>
    <w:rsid w:val="00595842"/>
    <w:rsid w:val="00595F5F"/>
    <w:rsid w:val="005A1218"/>
    <w:rsid w:val="005A5448"/>
    <w:rsid w:val="005A67AB"/>
    <w:rsid w:val="005A67FD"/>
    <w:rsid w:val="005B0E0B"/>
    <w:rsid w:val="005B1BD4"/>
    <w:rsid w:val="005B280C"/>
    <w:rsid w:val="005B288A"/>
    <w:rsid w:val="005B4F7A"/>
    <w:rsid w:val="005C55DD"/>
    <w:rsid w:val="005C5B29"/>
    <w:rsid w:val="005C7810"/>
    <w:rsid w:val="005D10AE"/>
    <w:rsid w:val="005D2A38"/>
    <w:rsid w:val="005D3B40"/>
    <w:rsid w:val="005D6B42"/>
    <w:rsid w:val="005D7E30"/>
    <w:rsid w:val="005E0814"/>
    <w:rsid w:val="005E1F3E"/>
    <w:rsid w:val="005E313D"/>
    <w:rsid w:val="005E4FF4"/>
    <w:rsid w:val="005F0042"/>
    <w:rsid w:val="005F2676"/>
    <w:rsid w:val="005F4D13"/>
    <w:rsid w:val="005F5A67"/>
    <w:rsid w:val="005F5A7A"/>
    <w:rsid w:val="00602433"/>
    <w:rsid w:val="00602D21"/>
    <w:rsid w:val="00604FDF"/>
    <w:rsid w:val="00605B2C"/>
    <w:rsid w:val="00605D28"/>
    <w:rsid w:val="00606F0E"/>
    <w:rsid w:val="00610E74"/>
    <w:rsid w:val="0061229D"/>
    <w:rsid w:val="00613283"/>
    <w:rsid w:val="0061519E"/>
    <w:rsid w:val="006153C0"/>
    <w:rsid w:val="006159C1"/>
    <w:rsid w:val="0061621F"/>
    <w:rsid w:val="006205A9"/>
    <w:rsid w:val="00621154"/>
    <w:rsid w:val="0062167F"/>
    <w:rsid w:val="00623083"/>
    <w:rsid w:val="00623105"/>
    <w:rsid w:val="00623359"/>
    <w:rsid w:val="00623AD9"/>
    <w:rsid w:val="00624B73"/>
    <w:rsid w:val="00625E5D"/>
    <w:rsid w:val="00630F15"/>
    <w:rsid w:val="00633D42"/>
    <w:rsid w:val="0063429A"/>
    <w:rsid w:val="00635353"/>
    <w:rsid w:val="006357F5"/>
    <w:rsid w:val="006365E8"/>
    <w:rsid w:val="00641350"/>
    <w:rsid w:val="006414FE"/>
    <w:rsid w:val="0064351F"/>
    <w:rsid w:val="0064653E"/>
    <w:rsid w:val="00647B17"/>
    <w:rsid w:val="00650B28"/>
    <w:rsid w:val="00651161"/>
    <w:rsid w:val="0065153E"/>
    <w:rsid w:val="00652636"/>
    <w:rsid w:val="00652E5B"/>
    <w:rsid w:val="006531AB"/>
    <w:rsid w:val="006577B7"/>
    <w:rsid w:val="00660A16"/>
    <w:rsid w:val="00660B04"/>
    <w:rsid w:val="00662A51"/>
    <w:rsid w:val="00662B4D"/>
    <w:rsid w:val="00662BBD"/>
    <w:rsid w:val="00663EE0"/>
    <w:rsid w:val="00666DD3"/>
    <w:rsid w:val="0066716D"/>
    <w:rsid w:val="00667473"/>
    <w:rsid w:val="006703C2"/>
    <w:rsid w:val="0067157A"/>
    <w:rsid w:val="00674DC7"/>
    <w:rsid w:val="0067543D"/>
    <w:rsid w:val="00675858"/>
    <w:rsid w:val="00683BDC"/>
    <w:rsid w:val="00684285"/>
    <w:rsid w:val="00686DD5"/>
    <w:rsid w:val="00686EAC"/>
    <w:rsid w:val="0069030E"/>
    <w:rsid w:val="00690483"/>
    <w:rsid w:val="00696F68"/>
    <w:rsid w:val="006A01B5"/>
    <w:rsid w:val="006A1624"/>
    <w:rsid w:val="006A19BA"/>
    <w:rsid w:val="006A28B0"/>
    <w:rsid w:val="006A2BC1"/>
    <w:rsid w:val="006A3B4F"/>
    <w:rsid w:val="006A456A"/>
    <w:rsid w:val="006A4793"/>
    <w:rsid w:val="006A5C95"/>
    <w:rsid w:val="006A6EEF"/>
    <w:rsid w:val="006B0CEA"/>
    <w:rsid w:val="006B11EB"/>
    <w:rsid w:val="006B1A43"/>
    <w:rsid w:val="006B1AB7"/>
    <w:rsid w:val="006B1D41"/>
    <w:rsid w:val="006B1E66"/>
    <w:rsid w:val="006B5029"/>
    <w:rsid w:val="006C1231"/>
    <w:rsid w:val="006C2EA1"/>
    <w:rsid w:val="006C2EEF"/>
    <w:rsid w:val="006C3635"/>
    <w:rsid w:val="006C5104"/>
    <w:rsid w:val="006C56A5"/>
    <w:rsid w:val="006C6E95"/>
    <w:rsid w:val="006D045B"/>
    <w:rsid w:val="006D1057"/>
    <w:rsid w:val="006D5398"/>
    <w:rsid w:val="006D58CB"/>
    <w:rsid w:val="006D6B3E"/>
    <w:rsid w:val="006D787D"/>
    <w:rsid w:val="006E1EDC"/>
    <w:rsid w:val="006E2A28"/>
    <w:rsid w:val="006E2EB1"/>
    <w:rsid w:val="006E3767"/>
    <w:rsid w:val="006E468B"/>
    <w:rsid w:val="006E7AD0"/>
    <w:rsid w:val="006E7DFF"/>
    <w:rsid w:val="006F0D74"/>
    <w:rsid w:val="006F193A"/>
    <w:rsid w:val="006F2C12"/>
    <w:rsid w:val="006F381A"/>
    <w:rsid w:val="006F6A14"/>
    <w:rsid w:val="006F6F03"/>
    <w:rsid w:val="0070039F"/>
    <w:rsid w:val="00700A5C"/>
    <w:rsid w:val="00703176"/>
    <w:rsid w:val="00703DFE"/>
    <w:rsid w:val="0070684A"/>
    <w:rsid w:val="007122C9"/>
    <w:rsid w:val="00712ADC"/>
    <w:rsid w:val="007146AB"/>
    <w:rsid w:val="00714AC9"/>
    <w:rsid w:val="00715156"/>
    <w:rsid w:val="00715E52"/>
    <w:rsid w:val="00716D0D"/>
    <w:rsid w:val="007174A0"/>
    <w:rsid w:val="0072155D"/>
    <w:rsid w:val="007218A5"/>
    <w:rsid w:val="00726376"/>
    <w:rsid w:val="007264E9"/>
    <w:rsid w:val="00727250"/>
    <w:rsid w:val="007323DC"/>
    <w:rsid w:val="0073290E"/>
    <w:rsid w:val="007330AF"/>
    <w:rsid w:val="00733952"/>
    <w:rsid w:val="00734AC8"/>
    <w:rsid w:val="0073504D"/>
    <w:rsid w:val="007354F9"/>
    <w:rsid w:val="00741C48"/>
    <w:rsid w:val="0074241D"/>
    <w:rsid w:val="00744A36"/>
    <w:rsid w:val="007467C3"/>
    <w:rsid w:val="00746D74"/>
    <w:rsid w:val="00751B22"/>
    <w:rsid w:val="0075753A"/>
    <w:rsid w:val="00757D83"/>
    <w:rsid w:val="0076175D"/>
    <w:rsid w:val="00762105"/>
    <w:rsid w:val="00764B6E"/>
    <w:rsid w:val="00765CEB"/>
    <w:rsid w:val="0076714F"/>
    <w:rsid w:val="0076727F"/>
    <w:rsid w:val="00767521"/>
    <w:rsid w:val="007677DF"/>
    <w:rsid w:val="00770738"/>
    <w:rsid w:val="00771C81"/>
    <w:rsid w:val="00771D9F"/>
    <w:rsid w:val="00773F64"/>
    <w:rsid w:val="00774A6A"/>
    <w:rsid w:val="00774B95"/>
    <w:rsid w:val="0077662A"/>
    <w:rsid w:val="007776AC"/>
    <w:rsid w:val="0077797A"/>
    <w:rsid w:val="00777E2E"/>
    <w:rsid w:val="00782A88"/>
    <w:rsid w:val="007848BA"/>
    <w:rsid w:val="00790258"/>
    <w:rsid w:val="00791816"/>
    <w:rsid w:val="00791AC4"/>
    <w:rsid w:val="00792892"/>
    <w:rsid w:val="00793114"/>
    <w:rsid w:val="00793558"/>
    <w:rsid w:val="00794D69"/>
    <w:rsid w:val="00795708"/>
    <w:rsid w:val="007975FF"/>
    <w:rsid w:val="007A0E6C"/>
    <w:rsid w:val="007A1737"/>
    <w:rsid w:val="007A29E0"/>
    <w:rsid w:val="007A325F"/>
    <w:rsid w:val="007A465C"/>
    <w:rsid w:val="007A48AD"/>
    <w:rsid w:val="007A65FD"/>
    <w:rsid w:val="007A72F7"/>
    <w:rsid w:val="007B0CF7"/>
    <w:rsid w:val="007B1ABD"/>
    <w:rsid w:val="007B2633"/>
    <w:rsid w:val="007B365E"/>
    <w:rsid w:val="007B3EC4"/>
    <w:rsid w:val="007C0B9B"/>
    <w:rsid w:val="007C131E"/>
    <w:rsid w:val="007C2098"/>
    <w:rsid w:val="007C33C1"/>
    <w:rsid w:val="007C5FF8"/>
    <w:rsid w:val="007C739E"/>
    <w:rsid w:val="007C779C"/>
    <w:rsid w:val="007C7DDB"/>
    <w:rsid w:val="007C7E4C"/>
    <w:rsid w:val="007D0F3B"/>
    <w:rsid w:val="007D5814"/>
    <w:rsid w:val="007D6379"/>
    <w:rsid w:val="007E1205"/>
    <w:rsid w:val="007E2E44"/>
    <w:rsid w:val="007E3DBB"/>
    <w:rsid w:val="007E4F1B"/>
    <w:rsid w:val="007E7E53"/>
    <w:rsid w:val="007E7F17"/>
    <w:rsid w:val="007F066D"/>
    <w:rsid w:val="007F0A4D"/>
    <w:rsid w:val="007F7116"/>
    <w:rsid w:val="008006F3"/>
    <w:rsid w:val="008038A1"/>
    <w:rsid w:val="00804F71"/>
    <w:rsid w:val="008059B1"/>
    <w:rsid w:val="00806BD1"/>
    <w:rsid w:val="00806C74"/>
    <w:rsid w:val="0080722E"/>
    <w:rsid w:val="008118AC"/>
    <w:rsid w:val="008124CD"/>
    <w:rsid w:val="008159CF"/>
    <w:rsid w:val="00815CC9"/>
    <w:rsid w:val="00816037"/>
    <w:rsid w:val="008202AC"/>
    <w:rsid w:val="008218D3"/>
    <w:rsid w:val="0082439A"/>
    <w:rsid w:val="008269F7"/>
    <w:rsid w:val="00826D3D"/>
    <w:rsid w:val="00826D8A"/>
    <w:rsid w:val="00827106"/>
    <w:rsid w:val="008275D5"/>
    <w:rsid w:val="00831A55"/>
    <w:rsid w:val="00832540"/>
    <w:rsid w:val="00834632"/>
    <w:rsid w:val="0083508A"/>
    <w:rsid w:val="00835596"/>
    <w:rsid w:val="00835E0A"/>
    <w:rsid w:val="0083692A"/>
    <w:rsid w:val="00837AD5"/>
    <w:rsid w:val="008402FA"/>
    <w:rsid w:val="00840788"/>
    <w:rsid w:val="008415D2"/>
    <w:rsid w:val="008435D4"/>
    <w:rsid w:val="008456E3"/>
    <w:rsid w:val="0084649A"/>
    <w:rsid w:val="00846829"/>
    <w:rsid w:val="00854B2F"/>
    <w:rsid w:val="00854DAC"/>
    <w:rsid w:val="008557A7"/>
    <w:rsid w:val="00855BA4"/>
    <w:rsid w:val="00856F28"/>
    <w:rsid w:val="00857AF2"/>
    <w:rsid w:val="008605AE"/>
    <w:rsid w:val="00861729"/>
    <w:rsid w:val="008619F4"/>
    <w:rsid w:val="00862853"/>
    <w:rsid w:val="00866122"/>
    <w:rsid w:val="00866BEE"/>
    <w:rsid w:val="00867027"/>
    <w:rsid w:val="00867588"/>
    <w:rsid w:val="00867F09"/>
    <w:rsid w:val="0087098E"/>
    <w:rsid w:val="00875E63"/>
    <w:rsid w:val="00876F19"/>
    <w:rsid w:val="0087765D"/>
    <w:rsid w:val="00880385"/>
    <w:rsid w:val="00882115"/>
    <w:rsid w:val="008824B9"/>
    <w:rsid w:val="008841C0"/>
    <w:rsid w:val="008845DA"/>
    <w:rsid w:val="0088506A"/>
    <w:rsid w:val="00887AA6"/>
    <w:rsid w:val="0089120B"/>
    <w:rsid w:val="00893C16"/>
    <w:rsid w:val="00897515"/>
    <w:rsid w:val="008A0586"/>
    <w:rsid w:val="008A0A12"/>
    <w:rsid w:val="008A32C2"/>
    <w:rsid w:val="008A69B9"/>
    <w:rsid w:val="008A762F"/>
    <w:rsid w:val="008B0FFA"/>
    <w:rsid w:val="008B26A4"/>
    <w:rsid w:val="008B3062"/>
    <w:rsid w:val="008B48A3"/>
    <w:rsid w:val="008B64AF"/>
    <w:rsid w:val="008B746E"/>
    <w:rsid w:val="008B7838"/>
    <w:rsid w:val="008C24A2"/>
    <w:rsid w:val="008C2590"/>
    <w:rsid w:val="008C3F47"/>
    <w:rsid w:val="008C58F4"/>
    <w:rsid w:val="008C7753"/>
    <w:rsid w:val="008D0501"/>
    <w:rsid w:val="008D11F7"/>
    <w:rsid w:val="008D1E5D"/>
    <w:rsid w:val="008D25C6"/>
    <w:rsid w:val="008D2A06"/>
    <w:rsid w:val="008D5382"/>
    <w:rsid w:val="008D62C5"/>
    <w:rsid w:val="008D6502"/>
    <w:rsid w:val="008D6973"/>
    <w:rsid w:val="008E53F5"/>
    <w:rsid w:val="008E78A2"/>
    <w:rsid w:val="008E7B96"/>
    <w:rsid w:val="008F049D"/>
    <w:rsid w:val="008F0910"/>
    <w:rsid w:val="008F35FD"/>
    <w:rsid w:val="008F4C17"/>
    <w:rsid w:val="008F62CC"/>
    <w:rsid w:val="008F6442"/>
    <w:rsid w:val="008F7125"/>
    <w:rsid w:val="008F74F0"/>
    <w:rsid w:val="008F7567"/>
    <w:rsid w:val="00901453"/>
    <w:rsid w:val="00903132"/>
    <w:rsid w:val="009045E4"/>
    <w:rsid w:val="00904C9B"/>
    <w:rsid w:val="00905129"/>
    <w:rsid w:val="009052B3"/>
    <w:rsid w:val="00905F9D"/>
    <w:rsid w:val="00910960"/>
    <w:rsid w:val="00910AF0"/>
    <w:rsid w:val="00910DFB"/>
    <w:rsid w:val="00913452"/>
    <w:rsid w:val="00913888"/>
    <w:rsid w:val="00917A54"/>
    <w:rsid w:val="00917AD0"/>
    <w:rsid w:val="00920DED"/>
    <w:rsid w:val="0092284A"/>
    <w:rsid w:val="009234AE"/>
    <w:rsid w:val="00923EAE"/>
    <w:rsid w:val="00924367"/>
    <w:rsid w:val="0092516A"/>
    <w:rsid w:val="009254FE"/>
    <w:rsid w:val="009268F3"/>
    <w:rsid w:val="00926ABB"/>
    <w:rsid w:val="00926FB7"/>
    <w:rsid w:val="00927D8F"/>
    <w:rsid w:val="00931450"/>
    <w:rsid w:val="009318AD"/>
    <w:rsid w:val="00933DB9"/>
    <w:rsid w:val="00940A5F"/>
    <w:rsid w:val="00941804"/>
    <w:rsid w:val="00943877"/>
    <w:rsid w:val="0094498F"/>
    <w:rsid w:val="00946CEA"/>
    <w:rsid w:val="00950503"/>
    <w:rsid w:val="00952065"/>
    <w:rsid w:val="00953159"/>
    <w:rsid w:val="009558B9"/>
    <w:rsid w:val="00956335"/>
    <w:rsid w:val="00956998"/>
    <w:rsid w:val="0095777C"/>
    <w:rsid w:val="00960678"/>
    <w:rsid w:val="0096573D"/>
    <w:rsid w:val="00965E4F"/>
    <w:rsid w:val="00966630"/>
    <w:rsid w:val="00970560"/>
    <w:rsid w:val="00970F44"/>
    <w:rsid w:val="00972D2E"/>
    <w:rsid w:val="00976299"/>
    <w:rsid w:val="00976312"/>
    <w:rsid w:val="00981A7C"/>
    <w:rsid w:val="00982776"/>
    <w:rsid w:val="00982A62"/>
    <w:rsid w:val="009831E6"/>
    <w:rsid w:val="00984CF8"/>
    <w:rsid w:val="00986229"/>
    <w:rsid w:val="009865F7"/>
    <w:rsid w:val="00986C3A"/>
    <w:rsid w:val="0099148F"/>
    <w:rsid w:val="0099378D"/>
    <w:rsid w:val="00993F10"/>
    <w:rsid w:val="00994012"/>
    <w:rsid w:val="00994F59"/>
    <w:rsid w:val="00995978"/>
    <w:rsid w:val="009970F8"/>
    <w:rsid w:val="009A128D"/>
    <w:rsid w:val="009A4447"/>
    <w:rsid w:val="009A5B95"/>
    <w:rsid w:val="009A5C95"/>
    <w:rsid w:val="009A6233"/>
    <w:rsid w:val="009A6D55"/>
    <w:rsid w:val="009A6F9C"/>
    <w:rsid w:val="009B1064"/>
    <w:rsid w:val="009B13BF"/>
    <w:rsid w:val="009B2534"/>
    <w:rsid w:val="009B28EB"/>
    <w:rsid w:val="009B2E85"/>
    <w:rsid w:val="009B4FE8"/>
    <w:rsid w:val="009B66BE"/>
    <w:rsid w:val="009B7D57"/>
    <w:rsid w:val="009C06C3"/>
    <w:rsid w:val="009C0B1B"/>
    <w:rsid w:val="009C1002"/>
    <w:rsid w:val="009C589F"/>
    <w:rsid w:val="009C5CA7"/>
    <w:rsid w:val="009D17BB"/>
    <w:rsid w:val="009D1AF3"/>
    <w:rsid w:val="009D28FB"/>
    <w:rsid w:val="009D3C98"/>
    <w:rsid w:val="009D479A"/>
    <w:rsid w:val="009D6F8A"/>
    <w:rsid w:val="009D7514"/>
    <w:rsid w:val="009D79DD"/>
    <w:rsid w:val="009D7C58"/>
    <w:rsid w:val="009E08E6"/>
    <w:rsid w:val="009E1692"/>
    <w:rsid w:val="009E1C9D"/>
    <w:rsid w:val="009E2161"/>
    <w:rsid w:val="009E34A9"/>
    <w:rsid w:val="009E3C87"/>
    <w:rsid w:val="009E3C91"/>
    <w:rsid w:val="009E41CA"/>
    <w:rsid w:val="009E4390"/>
    <w:rsid w:val="009E4A3F"/>
    <w:rsid w:val="009E78F2"/>
    <w:rsid w:val="009F0867"/>
    <w:rsid w:val="009F16C9"/>
    <w:rsid w:val="009F3F5B"/>
    <w:rsid w:val="009F458F"/>
    <w:rsid w:val="009F58A7"/>
    <w:rsid w:val="009F6291"/>
    <w:rsid w:val="00A00061"/>
    <w:rsid w:val="00A00102"/>
    <w:rsid w:val="00A013B1"/>
    <w:rsid w:val="00A017DF"/>
    <w:rsid w:val="00A02662"/>
    <w:rsid w:val="00A02AA6"/>
    <w:rsid w:val="00A02AF7"/>
    <w:rsid w:val="00A03837"/>
    <w:rsid w:val="00A03B71"/>
    <w:rsid w:val="00A03C87"/>
    <w:rsid w:val="00A04B6D"/>
    <w:rsid w:val="00A05B78"/>
    <w:rsid w:val="00A05FE4"/>
    <w:rsid w:val="00A10574"/>
    <w:rsid w:val="00A12CE9"/>
    <w:rsid w:val="00A132BA"/>
    <w:rsid w:val="00A135E8"/>
    <w:rsid w:val="00A138EA"/>
    <w:rsid w:val="00A13D49"/>
    <w:rsid w:val="00A140DA"/>
    <w:rsid w:val="00A159A2"/>
    <w:rsid w:val="00A1771B"/>
    <w:rsid w:val="00A177E1"/>
    <w:rsid w:val="00A17899"/>
    <w:rsid w:val="00A203C0"/>
    <w:rsid w:val="00A208B9"/>
    <w:rsid w:val="00A2203F"/>
    <w:rsid w:val="00A2229B"/>
    <w:rsid w:val="00A22618"/>
    <w:rsid w:val="00A228F5"/>
    <w:rsid w:val="00A2388F"/>
    <w:rsid w:val="00A23DC6"/>
    <w:rsid w:val="00A24337"/>
    <w:rsid w:val="00A2634F"/>
    <w:rsid w:val="00A26461"/>
    <w:rsid w:val="00A26A41"/>
    <w:rsid w:val="00A30386"/>
    <w:rsid w:val="00A348F4"/>
    <w:rsid w:val="00A353B1"/>
    <w:rsid w:val="00A35798"/>
    <w:rsid w:val="00A35986"/>
    <w:rsid w:val="00A36BED"/>
    <w:rsid w:val="00A37966"/>
    <w:rsid w:val="00A37D50"/>
    <w:rsid w:val="00A37F47"/>
    <w:rsid w:val="00A41A46"/>
    <w:rsid w:val="00A43ADF"/>
    <w:rsid w:val="00A512FC"/>
    <w:rsid w:val="00A517C5"/>
    <w:rsid w:val="00A517DA"/>
    <w:rsid w:val="00A51C85"/>
    <w:rsid w:val="00A52DA0"/>
    <w:rsid w:val="00A5336C"/>
    <w:rsid w:val="00A53C7C"/>
    <w:rsid w:val="00A56FD5"/>
    <w:rsid w:val="00A57661"/>
    <w:rsid w:val="00A57C6A"/>
    <w:rsid w:val="00A57D50"/>
    <w:rsid w:val="00A66EED"/>
    <w:rsid w:val="00A67BCF"/>
    <w:rsid w:val="00A724FB"/>
    <w:rsid w:val="00A72EFD"/>
    <w:rsid w:val="00A76B9A"/>
    <w:rsid w:val="00A76D41"/>
    <w:rsid w:val="00A80B4A"/>
    <w:rsid w:val="00A830E4"/>
    <w:rsid w:val="00A8446E"/>
    <w:rsid w:val="00A851AF"/>
    <w:rsid w:val="00A851DC"/>
    <w:rsid w:val="00A86691"/>
    <w:rsid w:val="00A86AB6"/>
    <w:rsid w:val="00A8758C"/>
    <w:rsid w:val="00A91AA5"/>
    <w:rsid w:val="00A92E39"/>
    <w:rsid w:val="00A943F2"/>
    <w:rsid w:val="00A94EB6"/>
    <w:rsid w:val="00A9745A"/>
    <w:rsid w:val="00A975AA"/>
    <w:rsid w:val="00AA0AB8"/>
    <w:rsid w:val="00AA13B5"/>
    <w:rsid w:val="00AA1552"/>
    <w:rsid w:val="00AA3A7C"/>
    <w:rsid w:val="00AA3C4C"/>
    <w:rsid w:val="00AA4352"/>
    <w:rsid w:val="00AA5972"/>
    <w:rsid w:val="00AA7598"/>
    <w:rsid w:val="00AB0EC4"/>
    <w:rsid w:val="00AB3846"/>
    <w:rsid w:val="00AB45A4"/>
    <w:rsid w:val="00AB5243"/>
    <w:rsid w:val="00AB5C7E"/>
    <w:rsid w:val="00AB799E"/>
    <w:rsid w:val="00AC1F9A"/>
    <w:rsid w:val="00AC1FBC"/>
    <w:rsid w:val="00AC20B4"/>
    <w:rsid w:val="00AC2DBD"/>
    <w:rsid w:val="00AC2E85"/>
    <w:rsid w:val="00AC37E6"/>
    <w:rsid w:val="00AC7C41"/>
    <w:rsid w:val="00AD0BD1"/>
    <w:rsid w:val="00AD1BFC"/>
    <w:rsid w:val="00AD36C3"/>
    <w:rsid w:val="00AD5A6A"/>
    <w:rsid w:val="00AD5B9B"/>
    <w:rsid w:val="00AD7867"/>
    <w:rsid w:val="00AD78A4"/>
    <w:rsid w:val="00AE4238"/>
    <w:rsid w:val="00AE4433"/>
    <w:rsid w:val="00AE65F0"/>
    <w:rsid w:val="00AE6F24"/>
    <w:rsid w:val="00AF0162"/>
    <w:rsid w:val="00AF0682"/>
    <w:rsid w:val="00AF13DE"/>
    <w:rsid w:val="00AF1C08"/>
    <w:rsid w:val="00AF1D29"/>
    <w:rsid w:val="00AF1E4A"/>
    <w:rsid w:val="00AF40BF"/>
    <w:rsid w:val="00AF5D79"/>
    <w:rsid w:val="00AF6E7A"/>
    <w:rsid w:val="00B00588"/>
    <w:rsid w:val="00B0110B"/>
    <w:rsid w:val="00B01527"/>
    <w:rsid w:val="00B015B2"/>
    <w:rsid w:val="00B02E5A"/>
    <w:rsid w:val="00B033EB"/>
    <w:rsid w:val="00B0468B"/>
    <w:rsid w:val="00B04714"/>
    <w:rsid w:val="00B056A4"/>
    <w:rsid w:val="00B06CFC"/>
    <w:rsid w:val="00B07BE2"/>
    <w:rsid w:val="00B07DBB"/>
    <w:rsid w:val="00B10B9C"/>
    <w:rsid w:val="00B110F6"/>
    <w:rsid w:val="00B15275"/>
    <w:rsid w:val="00B15A42"/>
    <w:rsid w:val="00B16B3C"/>
    <w:rsid w:val="00B17A10"/>
    <w:rsid w:val="00B20286"/>
    <w:rsid w:val="00B2133C"/>
    <w:rsid w:val="00B2252E"/>
    <w:rsid w:val="00B27B4D"/>
    <w:rsid w:val="00B307C0"/>
    <w:rsid w:val="00B315CD"/>
    <w:rsid w:val="00B3222F"/>
    <w:rsid w:val="00B347F3"/>
    <w:rsid w:val="00B35100"/>
    <w:rsid w:val="00B37007"/>
    <w:rsid w:val="00B37DDD"/>
    <w:rsid w:val="00B41463"/>
    <w:rsid w:val="00B42F60"/>
    <w:rsid w:val="00B45907"/>
    <w:rsid w:val="00B45CF8"/>
    <w:rsid w:val="00B461D6"/>
    <w:rsid w:val="00B4650E"/>
    <w:rsid w:val="00B5063B"/>
    <w:rsid w:val="00B50C2D"/>
    <w:rsid w:val="00B54A7E"/>
    <w:rsid w:val="00B56D95"/>
    <w:rsid w:val="00B61207"/>
    <w:rsid w:val="00B62DB7"/>
    <w:rsid w:val="00B635A7"/>
    <w:rsid w:val="00B6423B"/>
    <w:rsid w:val="00B64658"/>
    <w:rsid w:val="00B64A06"/>
    <w:rsid w:val="00B66DB0"/>
    <w:rsid w:val="00B672DA"/>
    <w:rsid w:val="00B7190E"/>
    <w:rsid w:val="00B7242C"/>
    <w:rsid w:val="00B731BD"/>
    <w:rsid w:val="00B734CC"/>
    <w:rsid w:val="00B73B63"/>
    <w:rsid w:val="00B753ED"/>
    <w:rsid w:val="00B75C90"/>
    <w:rsid w:val="00B777E5"/>
    <w:rsid w:val="00B809B8"/>
    <w:rsid w:val="00B8180E"/>
    <w:rsid w:val="00B83C30"/>
    <w:rsid w:val="00B9076E"/>
    <w:rsid w:val="00B90A30"/>
    <w:rsid w:val="00B91114"/>
    <w:rsid w:val="00B929A9"/>
    <w:rsid w:val="00B94652"/>
    <w:rsid w:val="00BA1676"/>
    <w:rsid w:val="00BA287E"/>
    <w:rsid w:val="00BA352B"/>
    <w:rsid w:val="00BA5AC8"/>
    <w:rsid w:val="00BA6680"/>
    <w:rsid w:val="00BA69FC"/>
    <w:rsid w:val="00BA736B"/>
    <w:rsid w:val="00BB06AE"/>
    <w:rsid w:val="00BB0B28"/>
    <w:rsid w:val="00BB147A"/>
    <w:rsid w:val="00BB1832"/>
    <w:rsid w:val="00BB2C0B"/>
    <w:rsid w:val="00BB4AEE"/>
    <w:rsid w:val="00BB5B22"/>
    <w:rsid w:val="00BC0DD2"/>
    <w:rsid w:val="00BC14DF"/>
    <w:rsid w:val="00BC27C0"/>
    <w:rsid w:val="00BC2834"/>
    <w:rsid w:val="00BC2D07"/>
    <w:rsid w:val="00BC56C9"/>
    <w:rsid w:val="00BC5708"/>
    <w:rsid w:val="00BC5A4B"/>
    <w:rsid w:val="00BC6050"/>
    <w:rsid w:val="00BC6C29"/>
    <w:rsid w:val="00BC7330"/>
    <w:rsid w:val="00BD0EC0"/>
    <w:rsid w:val="00BD12A9"/>
    <w:rsid w:val="00BD1304"/>
    <w:rsid w:val="00BD31FA"/>
    <w:rsid w:val="00BD74D9"/>
    <w:rsid w:val="00BE0198"/>
    <w:rsid w:val="00BE0EA3"/>
    <w:rsid w:val="00BE2AE6"/>
    <w:rsid w:val="00BE4977"/>
    <w:rsid w:val="00BE56F9"/>
    <w:rsid w:val="00BE6230"/>
    <w:rsid w:val="00BE6B85"/>
    <w:rsid w:val="00BE7A81"/>
    <w:rsid w:val="00BE7F07"/>
    <w:rsid w:val="00BF099B"/>
    <w:rsid w:val="00BF2A71"/>
    <w:rsid w:val="00BF41B9"/>
    <w:rsid w:val="00BF4BC6"/>
    <w:rsid w:val="00BF6208"/>
    <w:rsid w:val="00BF6669"/>
    <w:rsid w:val="00BF6AD2"/>
    <w:rsid w:val="00BF75D8"/>
    <w:rsid w:val="00C007A1"/>
    <w:rsid w:val="00C00ADB"/>
    <w:rsid w:val="00C01C64"/>
    <w:rsid w:val="00C028E0"/>
    <w:rsid w:val="00C04036"/>
    <w:rsid w:val="00C06F4D"/>
    <w:rsid w:val="00C0712E"/>
    <w:rsid w:val="00C107CA"/>
    <w:rsid w:val="00C10AE2"/>
    <w:rsid w:val="00C11937"/>
    <w:rsid w:val="00C1300D"/>
    <w:rsid w:val="00C1356F"/>
    <w:rsid w:val="00C13ECC"/>
    <w:rsid w:val="00C14AA5"/>
    <w:rsid w:val="00C17FAE"/>
    <w:rsid w:val="00C24B2A"/>
    <w:rsid w:val="00C24FC8"/>
    <w:rsid w:val="00C302B8"/>
    <w:rsid w:val="00C32057"/>
    <w:rsid w:val="00C32478"/>
    <w:rsid w:val="00C330DA"/>
    <w:rsid w:val="00C353C1"/>
    <w:rsid w:val="00C36876"/>
    <w:rsid w:val="00C37D36"/>
    <w:rsid w:val="00C4508D"/>
    <w:rsid w:val="00C456E3"/>
    <w:rsid w:val="00C46907"/>
    <w:rsid w:val="00C4793C"/>
    <w:rsid w:val="00C47ACB"/>
    <w:rsid w:val="00C50507"/>
    <w:rsid w:val="00C50856"/>
    <w:rsid w:val="00C54B97"/>
    <w:rsid w:val="00C54E33"/>
    <w:rsid w:val="00C5503B"/>
    <w:rsid w:val="00C56B0C"/>
    <w:rsid w:val="00C57817"/>
    <w:rsid w:val="00C61CFF"/>
    <w:rsid w:val="00C62208"/>
    <w:rsid w:val="00C62328"/>
    <w:rsid w:val="00C6441B"/>
    <w:rsid w:val="00C65BF7"/>
    <w:rsid w:val="00C660BC"/>
    <w:rsid w:val="00C71C80"/>
    <w:rsid w:val="00C71FBB"/>
    <w:rsid w:val="00C72A2B"/>
    <w:rsid w:val="00C76073"/>
    <w:rsid w:val="00C763E7"/>
    <w:rsid w:val="00C76FC7"/>
    <w:rsid w:val="00C77154"/>
    <w:rsid w:val="00C77E77"/>
    <w:rsid w:val="00C812C3"/>
    <w:rsid w:val="00C812E3"/>
    <w:rsid w:val="00C81C5A"/>
    <w:rsid w:val="00C81DAD"/>
    <w:rsid w:val="00C82E41"/>
    <w:rsid w:val="00C82E6B"/>
    <w:rsid w:val="00C83DE2"/>
    <w:rsid w:val="00C84562"/>
    <w:rsid w:val="00C84A38"/>
    <w:rsid w:val="00C8531B"/>
    <w:rsid w:val="00C8709F"/>
    <w:rsid w:val="00C87A82"/>
    <w:rsid w:val="00C90CE3"/>
    <w:rsid w:val="00C91EA8"/>
    <w:rsid w:val="00C94423"/>
    <w:rsid w:val="00C952A6"/>
    <w:rsid w:val="00C95CF5"/>
    <w:rsid w:val="00C95F31"/>
    <w:rsid w:val="00CA0D2E"/>
    <w:rsid w:val="00CA143B"/>
    <w:rsid w:val="00CA1A25"/>
    <w:rsid w:val="00CA2651"/>
    <w:rsid w:val="00CA4DE6"/>
    <w:rsid w:val="00CA6DD3"/>
    <w:rsid w:val="00CA72D7"/>
    <w:rsid w:val="00CB1647"/>
    <w:rsid w:val="00CB2E3D"/>
    <w:rsid w:val="00CB30DD"/>
    <w:rsid w:val="00CB3B9B"/>
    <w:rsid w:val="00CB507E"/>
    <w:rsid w:val="00CB5D92"/>
    <w:rsid w:val="00CB7785"/>
    <w:rsid w:val="00CC0113"/>
    <w:rsid w:val="00CC18C4"/>
    <w:rsid w:val="00CC5D63"/>
    <w:rsid w:val="00CC7C0A"/>
    <w:rsid w:val="00CD15A4"/>
    <w:rsid w:val="00CD48DD"/>
    <w:rsid w:val="00CD4FBB"/>
    <w:rsid w:val="00CD5E33"/>
    <w:rsid w:val="00CD61BD"/>
    <w:rsid w:val="00CD64C1"/>
    <w:rsid w:val="00CE1092"/>
    <w:rsid w:val="00CE44E0"/>
    <w:rsid w:val="00CE45FA"/>
    <w:rsid w:val="00CF0861"/>
    <w:rsid w:val="00CF12D7"/>
    <w:rsid w:val="00CF21F8"/>
    <w:rsid w:val="00CF2AA5"/>
    <w:rsid w:val="00CF347E"/>
    <w:rsid w:val="00CF381E"/>
    <w:rsid w:val="00CF6E16"/>
    <w:rsid w:val="00CF6FBB"/>
    <w:rsid w:val="00D00A23"/>
    <w:rsid w:val="00D01418"/>
    <w:rsid w:val="00D01797"/>
    <w:rsid w:val="00D050B4"/>
    <w:rsid w:val="00D07979"/>
    <w:rsid w:val="00D15A73"/>
    <w:rsid w:val="00D15DE5"/>
    <w:rsid w:val="00D167BE"/>
    <w:rsid w:val="00D228D0"/>
    <w:rsid w:val="00D25008"/>
    <w:rsid w:val="00D255AB"/>
    <w:rsid w:val="00D26317"/>
    <w:rsid w:val="00D2799D"/>
    <w:rsid w:val="00D307DB"/>
    <w:rsid w:val="00D31C89"/>
    <w:rsid w:val="00D341ED"/>
    <w:rsid w:val="00D355C7"/>
    <w:rsid w:val="00D35D6E"/>
    <w:rsid w:val="00D37142"/>
    <w:rsid w:val="00D37232"/>
    <w:rsid w:val="00D4040E"/>
    <w:rsid w:val="00D418BD"/>
    <w:rsid w:val="00D44F77"/>
    <w:rsid w:val="00D469AA"/>
    <w:rsid w:val="00D4782F"/>
    <w:rsid w:val="00D51836"/>
    <w:rsid w:val="00D5433A"/>
    <w:rsid w:val="00D5491C"/>
    <w:rsid w:val="00D556EA"/>
    <w:rsid w:val="00D57F6E"/>
    <w:rsid w:val="00D61C0E"/>
    <w:rsid w:val="00D62430"/>
    <w:rsid w:val="00D62811"/>
    <w:rsid w:val="00D64BE4"/>
    <w:rsid w:val="00D6712B"/>
    <w:rsid w:val="00D7394C"/>
    <w:rsid w:val="00D73D7F"/>
    <w:rsid w:val="00D74AE5"/>
    <w:rsid w:val="00D76509"/>
    <w:rsid w:val="00D7679F"/>
    <w:rsid w:val="00D76C17"/>
    <w:rsid w:val="00D802DB"/>
    <w:rsid w:val="00D81C87"/>
    <w:rsid w:val="00D832D6"/>
    <w:rsid w:val="00D834E6"/>
    <w:rsid w:val="00D84220"/>
    <w:rsid w:val="00D84CEC"/>
    <w:rsid w:val="00D84E5B"/>
    <w:rsid w:val="00D866E7"/>
    <w:rsid w:val="00D86865"/>
    <w:rsid w:val="00D86951"/>
    <w:rsid w:val="00D903C9"/>
    <w:rsid w:val="00D90F47"/>
    <w:rsid w:val="00D94A70"/>
    <w:rsid w:val="00D950FE"/>
    <w:rsid w:val="00D96EE5"/>
    <w:rsid w:val="00DA1F13"/>
    <w:rsid w:val="00DA3C26"/>
    <w:rsid w:val="00DA5E9B"/>
    <w:rsid w:val="00DA6593"/>
    <w:rsid w:val="00DA7617"/>
    <w:rsid w:val="00DB03CF"/>
    <w:rsid w:val="00DB27F3"/>
    <w:rsid w:val="00DB5D63"/>
    <w:rsid w:val="00DB5F77"/>
    <w:rsid w:val="00DB6A4C"/>
    <w:rsid w:val="00DC0EDC"/>
    <w:rsid w:val="00DC1371"/>
    <w:rsid w:val="00DC3D44"/>
    <w:rsid w:val="00DC654B"/>
    <w:rsid w:val="00DD11D1"/>
    <w:rsid w:val="00DD1CE1"/>
    <w:rsid w:val="00DD2043"/>
    <w:rsid w:val="00DD2C6E"/>
    <w:rsid w:val="00DD3434"/>
    <w:rsid w:val="00DD54B8"/>
    <w:rsid w:val="00DD5C5F"/>
    <w:rsid w:val="00DD6DC7"/>
    <w:rsid w:val="00DD7464"/>
    <w:rsid w:val="00DD7B02"/>
    <w:rsid w:val="00DE234C"/>
    <w:rsid w:val="00DE2CCE"/>
    <w:rsid w:val="00DE42C4"/>
    <w:rsid w:val="00DE44E2"/>
    <w:rsid w:val="00DE4F73"/>
    <w:rsid w:val="00DE6018"/>
    <w:rsid w:val="00DE63C8"/>
    <w:rsid w:val="00DF202B"/>
    <w:rsid w:val="00DF2D22"/>
    <w:rsid w:val="00DF387C"/>
    <w:rsid w:val="00DF7642"/>
    <w:rsid w:val="00DF7947"/>
    <w:rsid w:val="00E01446"/>
    <w:rsid w:val="00E0251D"/>
    <w:rsid w:val="00E032B2"/>
    <w:rsid w:val="00E03A8A"/>
    <w:rsid w:val="00E041BF"/>
    <w:rsid w:val="00E054AC"/>
    <w:rsid w:val="00E0716F"/>
    <w:rsid w:val="00E11680"/>
    <w:rsid w:val="00E11796"/>
    <w:rsid w:val="00E178B8"/>
    <w:rsid w:val="00E23E32"/>
    <w:rsid w:val="00E26DE6"/>
    <w:rsid w:val="00E30813"/>
    <w:rsid w:val="00E31E00"/>
    <w:rsid w:val="00E32650"/>
    <w:rsid w:val="00E33566"/>
    <w:rsid w:val="00E34652"/>
    <w:rsid w:val="00E34B8C"/>
    <w:rsid w:val="00E34D79"/>
    <w:rsid w:val="00E35428"/>
    <w:rsid w:val="00E356DF"/>
    <w:rsid w:val="00E35737"/>
    <w:rsid w:val="00E4193F"/>
    <w:rsid w:val="00E42F5A"/>
    <w:rsid w:val="00E44FCB"/>
    <w:rsid w:val="00E46CA8"/>
    <w:rsid w:val="00E50C1E"/>
    <w:rsid w:val="00E5205F"/>
    <w:rsid w:val="00E53AE6"/>
    <w:rsid w:val="00E55162"/>
    <w:rsid w:val="00E576FC"/>
    <w:rsid w:val="00E61E66"/>
    <w:rsid w:val="00E63121"/>
    <w:rsid w:val="00E64559"/>
    <w:rsid w:val="00E65E8C"/>
    <w:rsid w:val="00E65E93"/>
    <w:rsid w:val="00E664A2"/>
    <w:rsid w:val="00E67AE8"/>
    <w:rsid w:val="00E7058E"/>
    <w:rsid w:val="00E714F6"/>
    <w:rsid w:val="00E71C24"/>
    <w:rsid w:val="00E71F94"/>
    <w:rsid w:val="00E73F5F"/>
    <w:rsid w:val="00E76536"/>
    <w:rsid w:val="00E77D34"/>
    <w:rsid w:val="00E80003"/>
    <w:rsid w:val="00E80196"/>
    <w:rsid w:val="00E80E35"/>
    <w:rsid w:val="00E81E66"/>
    <w:rsid w:val="00E8315E"/>
    <w:rsid w:val="00E844E8"/>
    <w:rsid w:val="00E846A5"/>
    <w:rsid w:val="00E851C5"/>
    <w:rsid w:val="00E87F08"/>
    <w:rsid w:val="00E920D5"/>
    <w:rsid w:val="00E9277D"/>
    <w:rsid w:val="00E930A7"/>
    <w:rsid w:val="00E94AFF"/>
    <w:rsid w:val="00E94C5C"/>
    <w:rsid w:val="00E9500C"/>
    <w:rsid w:val="00E9584D"/>
    <w:rsid w:val="00EA1D08"/>
    <w:rsid w:val="00EA4220"/>
    <w:rsid w:val="00EA52A6"/>
    <w:rsid w:val="00EA7FDA"/>
    <w:rsid w:val="00EB0E33"/>
    <w:rsid w:val="00EB27CA"/>
    <w:rsid w:val="00EB4E0B"/>
    <w:rsid w:val="00EB67C5"/>
    <w:rsid w:val="00EB6D79"/>
    <w:rsid w:val="00EC2005"/>
    <w:rsid w:val="00EC3E32"/>
    <w:rsid w:val="00EC4B41"/>
    <w:rsid w:val="00ED1DA6"/>
    <w:rsid w:val="00ED206C"/>
    <w:rsid w:val="00ED25A3"/>
    <w:rsid w:val="00ED2BBD"/>
    <w:rsid w:val="00ED2F3E"/>
    <w:rsid w:val="00ED4AF3"/>
    <w:rsid w:val="00ED6ED0"/>
    <w:rsid w:val="00EE2DDB"/>
    <w:rsid w:val="00EF1D51"/>
    <w:rsid w:val="00EF2258"/>
    <w:rsid w:val="00EF2F0A"/>
    <w:rsid w:val="00EF39D9"/>
    <w:rsid w:val="00EF3DD4"/>
    <w:rsid w:val="00EF4767"/>
    <w:rsid w:val="00EF7548"/>
    <w:rsid w:val="00EF7A88"/>
    <w:rsid w:val="00F0152B"/>
    <w:rsid w:val="00F0321E"/>
    <w:rsid w:val="00F049C9"/>
    <w:rsid w:val="00F07214"/>
    <w:rsid w:val="00F07533"/>
    <w:rsid w:val="00F1067B"/>
    <w:rsid w:val="00F1741A"/>
    <w:rsid w:val="00F17EB3"/>
    <w:rsid w:val="00F22B50"/>
    <w:rsid w:val="00F23129"/>
    <w:rsid w:val="00F275F7"/>
    <w:rsid w:val="00F2760E"/>
    <w:rsid w:val="00F27BD6"/>
    <w:rsid w:val="00F31F1B"/>
    <w:rsid w:val="00F32873"/>
    <w:rsid w:val="00F333A9"/>
    <w:rsid w:val="00F37B32"/>
    <w:rsid w:val="00F443EE"/>
    <w:rsid w:val="00F454A3"/>
    <w:rsid w:val="00F45FA1"/>
    <w:rsid w:val="00F50F58"/>
    <w:rsid w:val="00F5446F"/>
    <w:rsid w:val="00F54983"/>
    <w:rsid w:val="00F54AF1"/>
    <w:rsid w:val="00F56A4A"/>
    <w:rsid w:val="00F6075C"/>
    <w:rsid w:val="00F60B5F"/>
    <w:rsid w:val="00F61DFF"/>
    <w:rsid w:val="00F63B14"/>
    <w:rsid w:val="00F64377"/>
    <w:rsid w:val="00F65F37"/>
    <w:rsid w:val="00F668B7"/>
    <w:rsid w:val="00F66CA7"/>
    <w:rsid w:val="00F71802"/>
    <w:rsid w:val="00F71D5C"/>
    <w:rsid w:val="00F74D2D"/>
    <w:rsid w:val="00F77C01"/>
    <w:rsid w:val="00F77F46"/>
    <w:rsid w:val="00F8103A"/>
    <w:rsid w:val="00F827CB"/>
    <w:rsid w:val="00F851E1"/>
    <w:rsid w:val="00F85265"/>
    <w:rsid w:val="00F86305"/>
    <w:rsid w:val="00F91328"/>
    <w:rsid w:val="00F9258F"/>
    <w:rsid w:val="00F93A07"/>
    <w:rsid w:val="00F93C4D"/>
    <w:rsid w:val="00F9459D"/>
    <w:rsid w:val="00F97891"/>
    <w:rsid w:val="00F97987"/>
    <w:rsid w:val="00FA0DEF"/>
    <w:rsid w:val="00FA3851"/>
    <w:rsid w:val="00FA4A3C"/>
    <w:rsid w:val="00FA75BD"/>
    <w:rsid w:val="00FB3465"/>
    <w:rsid w:val="00FB434A"/>
    <w:rsid w:val="00FB6D36"/>
    <w:rsid w:val="00FC01BC"/>
    <w:rsid w:val="00FC18B3"/>
    <w:rsid w:val="00FC2627"/>
    <w:rsid w:val="00FC32E9"/>
    <w:rsid w:val="00FC4594"/>
    <w:rsid w:val="00FC68F1"/>
    <w:rsid w:val="00FD2558"/>
    <w:rsid w:val="00FD2E5D"/>
    <w:rsid w:val="00FD301E"/>
    <w:rsid w:val="00FD32C3"/>
    <w:rsid w:val="00FD588F"/>
    <w:rsid w:val="00FD7BD2"/>
    <w:rsid w:val="00FE0004"/>
    <w:rsid w:val="00FE019E"/>
    <w:rsid w:val="00FE025B"/>
    <w:rsid w:val="00FE05C5"/>
    <w:rsid w:val="00FE13AE"/>
    <w:rsid w:val="00FE22D9"/>
    <w:rsid w:val="00FE3E80"/>
    <w:rsid w:val="00FE4133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D322"/>
  <w15:docId w15:val="{9CE7106F-CC1C-4F6A-9324-59083532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7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1067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10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229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29B"/>
    <w:rPr>
      <w:rFonts w:ascii="Consolas" w:hAnsi="Consolas" w:cs="Consolas"/>
      <w:sz w:val="20"/>
      <w:szCs w:val="20"/>
    </w:rPr>
  </w:style>
  <w:style w:type="paragraph" w:styleId="a6">
    <w:name w:val="List Paragraph"/>
    <w:aliases w:val="SL_Абзац списка,Bullet List,FooterText,numbered,Paragraphe de liste1,lp1"/>
    <w:basedOn w:val="a"/>
    <w:link w:val="a7"/>
    <w:uiPriority w:val="34"/>
    <w:qFormat/>
    <w:rsid w:val="00E26DE6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B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1598"/>
  </w:style>
  <w:style w:type="paragraph" w:styleId="ab">
    <w:name w:val="footer"/>
    <w:basedOn w:val="a"/>
    <w:link w:val="ac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1598"/>
  </w:style>
  <w:style w:type="character" w:customStyle="1" w:styleId="ConsPlusNormal0">
    <w:name w:val="ConsPlusNormal Знак"/>
    <w:link w:val="ConsPlusNormal"/>
    <w:locked/>
    <w:rsid w:val="00B056A4"/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3225C8"/>
  </w:style>
  <w:style w:type="character" w:styleId="ad">
    <w:name w:val="Strong"/>
    <w:qFormat/>
    <w:rsid w:val="006A6EEF"/>
    <w:rPr>
      <w:rFonts w:ascii="Times New Roman" w:hAnsi="Times New Roman" w:cs="Times New Roman" w:hint="default"/>
      <w:b/>
      <w:bCs w:val="0"/>
    </w:rPr>
  </w:style>
  <w:style w:type="character" w:customStyle="1" w:styleId="a7">
    <w:name w:val="Абзац списка Знак"/>
    <w:aliases w:val="SL_Абзац списка Знак,Bullet List Знак,FooterText Знак,numbered Знак,Paragraphe de liste1 Знак,lp1 Знак"/>
    <w:link w:val="a6"/>
    <w:uiPriority w:val="34"/>
    <w:rsid w:val="00FE01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5367F5"/>
    <w:rPr>
      <w:color w:val="0000FF"/>
      <w:u w:val="single"/>
    </w:rPr>
  </w:style>
  <w:style w:type="character" w:styleId="af">
    <w:name w:val="Emphasis"/>
    <w:basedOn w:val="a0"/>
    <w:qFormat/>
    <w:rsid w:val="00EC2005"/>
    <w:rPr>
      <w:i/>
      <w:iCs/>
    </w:rPr>
  </w:style>
  <w:style w:type="character" w:customStyle="1" w:styleId="w">
    <w:name w:val="w"/>
    <w:basedOn w:val="a0"/>
    <w:rsid w:val="007D0F3B"/>
  </w:style>
  <w:style w:type="paragraph" w:styleId="af0">
    <w:name w:val="No Spacing"/>
    <w:aliases w:val="Без интервала для таблиц"/>
    <w:link w:val="af1"/>
    <w:uiPriority w:val="1"/>
    <w:qFormat/>
    <w:rsid w:val="00C302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Без интервала для таблиц Знак"/>
    <w:link w:val="af0"/>
    <w:uiPriority w:val="1"/>
    <w:locked/>
    <w:rsid w:val="00C302B8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iPriority w:val="99"/>
    <w:unhideWhenUsed/>
    <w:rsid w:val="00232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2325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_"/>
    <w:basedOn w:val="a0"/>
    <w:link w:val="11"/>
    <w:locked/>
    <w:rsid w:val="00F85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851E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uiPriority w:val="99"/>
    <w:rsid w:val="005141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71C81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2407E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4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01AA-91B9-496B-AB38-40AAAE06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Лукаш Ирина Леонтьевна</cp:lastModifiedBy>
  <cp:revision>2</cp:revision>
  <cp:lastPrinted>2022-07-08T08:17:00Z</cp:lastPrinted>
  <dcterms:created xsi:type="dcterms:W3CDTF">2024-01-16T07:15:00Z</dcterms:created>
  <dcterms:modified xsi:type="dcterms:W3CDTF">2024-01-16T07:15:00Z</dcterms:modified>
</cp:coreProperties>
</file>