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3F" w:rsidRPr="00477F47" w:rsidRDefault="00477F47" w:rsidP="00655C3F">
      <w:pPr>
        <w:pStyle w:val="1"/>
        <w:tabs>
          <w:tab w:val="left" w:pos="3780"/>
        </w:tabs>
        <w:spacing w:line="240" w:lineRule="auto"/>
        <w:jc w:val="right"/>
        <w:rPr>
          <w:b/>
        </w:rPr>
      </w:pPr>
      <w:r w:rsidRPr="00477F47">
        <w:rPr>
          <w:b/>
        </w:rPr>
        <w:t>ПРОЕКТ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477F47" w:rsidRDefault="00477F47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Pr="00477F47" w:rsidRDefault="00655C3F" w:rsidP="00477F47">
      <w:pPr>
        <w:pStyle w:val="1"/>
        <w:tabs>
          <w:tab w:val="left" w:pos="3780"/>
        </w:tabs>
        <w:spacing w:line="240" w:lineRule="auto"/>
        <w:jc w:val="center"/>
        <w:rPr>
          <w:b/>
          <w:sz w:val="32"/>
          <w:szCs w:val="32"/>
        </w:rPr>
      </w:pPr>
      <w:r w:rsidRPr="00477F47">
        <w:rPr>
          <w:b/>
          <w:sz w:val="32"/>
          <w:szCs w:val="32"/>
        </w:rPr>
        <w:t>АДМИНИСТРАЦИЯ ГОРОДА НИЖНЕВАРТОВСКА</w:t>
      </w:r>
    </w:p>
    <w:p w:rsidR="00655C3F" w:rsidRPr="00477F47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  <w:sz w:val="32"/>
          <w:szCs w:val="32"/>
        </w:rPr>
      </w:pPr>
      <w:r w:rsidRPr="00477F47">
        <w:rPr>
          <w:b/>
          <w:sz w:val="32"/>
          <w:szCs w:val="32"/>
        </w:rPr>
        <w:t>Ханты-Мансийского автономного округа - Югры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</w:pPr>
      <w:r>
        <w:t xml:space="preserve">от </w:t>
      </w:r>
      <w:r w:rsidR="00477F47"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</w:t>
      </w:r>
      <w:r w:rsidR="00477F47">
        <w:t>___</w:t>
      </w:r>
      <w:r>
        <w:t>___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4253"/>
        </w:tabs>
        <w:spacing w:line="240" w:lineRule="auto"/>
        <w:ind w:right="4818"/>
        <w:jc w:val="both"/>
      </w:pPr>
    </w:p>
    <w:p w:rsidR="00655C3F" w:rsidRPr="00250EFA" w:rsidRDefault="00655C3F" w:rsidP="00477F47">
      <w:pPr>
        <w:spacing w:after="0" w:line="240" w:lineRule="auto"/>
        <w:ind w:right="4933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Об утверждении отчета об исполнении бюджета города Нижневартовска</w:t>
      </w:r>
      <w:r>
        <w:rPr>
          <w:rFonts w:ascii="Times New Roman" w:hAnsi="Times New Roman" w:cs="Times New Roman"/>
          <w:sz w:val="28"/>
        </w:rPr>
        <w:t xml:space="preserve"> за 1 квартал </w:t>
      </w:r>
      <w:r w:rsidRPr="00250EFA">
        <w:rPr>
          <w:rFonts w:ascii="Times New Roman" w:hAnsi="Times New Roman" w:cs="Times New Roman"/>
          <w:sz w:val="28"/>
        </w:rPr>
        <w:t>202</w:t>
      </w:r>
      <w:r w:rsidR="003C7347">
        <w:rPr>
          <w:rFonts w:ascii="Times New Roman" w:hAnsi="Times New Roman" w:cs="Times New Roman"/>
          <w:sz w:val="28"/>
        </w:rPr>
        <w:t>4</w:t>
      </w:r>
      <w:r w:rsidRPr="00250EFA">
        <w:rPr>
          <w:rFonts w:ascii="Times New Roman" w:hAnsi="Times New Roman" w:cs="Times New Roman"/>
          <w:sz w:val="28"/>
        </w:rPr>
        <w:t xml:space="preserve"> года</w:t>
      </w:r>
    </w:p>
    <w:p w:rsidR="00655C3F" w:rsidRPr="00250EFA" w:rsidRDefault="00655C3F" w:rsidP="00477F47">
      <w:pPr>
        <w:spacing w:after="0"/>
        <w:rPr>
          <w:rFonts w:ascii="Times New Roman" w:hAnsi="Times New Roman" w:cs="Times New Roman"/>
          <w:sz w:val="28"/>
        </w:rPr>
      </w:pP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1. Утвердить отчет об исполнении бюджета города Нижневартовска</w:t>
      </w:r>
      <w:r w:rsidR="003C7347">
        <w:rPr>
          <w:rFonts w:ascii="Times New Roman" w:hAnsi="Times New Roman" w:cs="Times New Roman"/>
          <w:sz w:val="28"/>
        </w:rPr>
        <w:br/>
      </w:r>
      <w:r w:rsidR="00486C38">
        <w:rPr>
          <w:rFonts w:ascii="Times New Roman" w:hAnsi="Times New Roman" w:cs="Times New Roman"/>
          <w:sz w:val="28"/>
        </w:rPr>
        <w:t>за 1 квартал 2024</w:t>
      </w:r>
      <w:r w:rsidRPr="00250EFA">
        <w:rPr>
          <w:rFonts w:ascii="Times New Roman" w:hAnsi="Times New Roman" w:cs="Times New Roman"/>
          <w:sz w:val="28"/>
        </w:rPr>
        <w:t xml:space="preserve"> года согласно приложению.</w:t>
      </w: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Кощенко</w:t>
      </w: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3C6FBD" w:rsidRDefault="003C6FBD" w:rsidP="00477F47">
      <w:pPr>
        <w:spacing w:after="0"/>
        <w:ind w:left="4956" w:firstLine="708"/>
        <w:rPr>
          <w:rFonts w:ascii="Times New Roman" w:hAnsi="Times New Roman" w:cs="Times New Roman"/>
          <w:b/>
          <w:sz w:val="28"/>
        </w:rPr>
      </w:pP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3C7347" w:rsidRDefault="003C7347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1</w:t>
      </w:r>
      <w:r w:rsidRPr="00107EC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квартал</w:t>
      </w:r>
      <w:r w:rsidRPr="00107EC0">
        <w:rPr>
          <w:rFonts w:ascii="Times New Roman" w:hAnsi="Times New Roman" w:cs="Times New Roman"/>
          <w:b/>
          <w:sz w:val="28"/>
        </w:rPr>
        <w:t xml:space="preserve"> 202</w:t>
      </w:r>
      <w:r w:rsidR="00486C38">
        <w:rPr>
          <w:rFonts w:ascii="Times New Roman" w:hAnsi="Times New Roman" w:cs="Times New Roman"/>
          <w:b/>
          <w:sz w:val="28"/>
        </w:rPr>
        <w:t>4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15293C" w:rsidRPr="00F54D64" w:rsidRDefault="00246A00" w:rsidP="00E873D3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</w:rPr>
        <w:t>I. Доходы бюджета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720"/>
        <w:gridCol w:w="5355"/>
        <w:gridCol w:w="1701"/>
      </w:tblGrid>
      <w:tr w:rsidR="0015293C" w:rsidRPr="00F54D64" w:rsidTr="00DC4E01">
        <w:trPr>
          <w:trHeight w:val="497"/>
        </w:trPr>
        <w:tc>
          <w:tcPr>
            <w:tcW w:w="2720" w:type="dxa"/>
            <w:shd w:val="clear" w:color="auto" w:fill="auto"/>
            <w:hideMark/>
          </w:tcPr>
          <w:p w:rsidR="0015293C" w:rsidRPr="00F54D64" w:rsidRDefault="0015293C" w:rsidP="001529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="00DC4E01"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дохода по 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бюджетной классификации </w:t>
            </w:r>
          </w:p>
        </w:tc>
        <w:tc>
          <w:tcPr>
            <w:tcW w:w="5355" w:type="dxa"/>
            <w:shd w:val="clear" w:color="auto" w:fill="auto"/>
            <w:hideMark/>
          </w:tcPr>
          <w:p w:rsidR="0015293C" w:rsidRPr="00F54D64" w:rsidRDefault="0015293C" w:rsidP="001529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B4:C211"/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показателя</w:t>
            </w:r>
            <w:bookmarkEnd w:id="0"/>
          </w:p>
        </w:tc>
        <w:tc>
          <w:tcPr>
            <w:tcW w:w="1701" w:type="dxa"/>
            <w:shd w:val="clear" w:color="auto" w:fill="auto"/>
            <w:hideMark/>
          </w:tcPr>
          <w:p w:rsidR="0015293C" w:rsidRPr="00F54D64" w:rsidRDefault="002D77F7" w:rsidP="002D7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="0015293C"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F54D64"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</w:t>
            </w:r>
            <w:r w:rsid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</w:tr>
      <w:tr w:rsidR="0015293C" w:rsidRPr="00F54D64" w:rsidTr="00DC4E01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5293C" w:rsidRPr="00F54D64" w:rsidRDefault="0015293C" w:rsidP="0015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55" w:type="dxa"/>
            <w:shd w:val="clear" w:color="auto" w:fill="auto"/>
            <w:hideMark/>
          </w:tcPr>
          <w:p w:rsidR="0015293C" w:rsidRPr="00F54D64" w:rsidRDefault="0015293C" w:rsidP="00152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1.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5293C" w:rsidRPr="00F54D64" w:rsidRDefault="0015293C" w:rsidP="0015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000 1 00 00 000 00 0000 000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2 074 123,37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1 910 580,13</w:t>
            </w:r>
          </w:p>
        </w:tc>
      </w:tr>
      <w:tr w:rsidR="00121AA8" w:rsidRPr="00F54D64" w:rsidTr="00121AA8">
        <w:trPr>
          <w:trHeight w:val="64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1 502 163,84</w:t>
            </w:r>
          </w:p>
        </w:tc>
      </w:tr>
      <w:tr w:rsidR="00121AA8" w:rsidRPr="00F54D64" w:rsidTr="00121AA8">
        <w:trPr>
          <w:trHeight w:val="11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1 502 163,84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1 290 430,33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000 1 01 02 020 01 0000 110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677,95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000 1 01 02 030 01 0000 110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2 918,47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000 1 01 02 040 01 0000 110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92 909,48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000 1 01 02 080 01 0000 110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37 566,81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000 1 01 02 130 01 0000 110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22 279,02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000 1 01 02 140 01 0000 110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55 381,78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12 611,06</w:t>
            </w:r>
          </w:p>
        </w:tc>
      </w:tr>
      <w:tr w:rsidR="00121AA8" w:rsidRPr="00F54D64" w:rsidTr="00121AA8">
        <w:trPr>
          <w:trHeight w:val="13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12 611,06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000 1 03 02 230 01 0000 110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6 182,99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000 1 03 02 231 01 0000 110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6 182,99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000 1 03 02 240 01 0000 110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32,53</w:t>
            </w:r>
          </w:p>
        </w:tc>
      </w:tr>
      <w:tr w:rsidR="00121AA8" w:rsidRPr="00F54D64" w:rsidTr="00121AA8">
        <w:trPr>
          <w:trHeight w:val="18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000 1 03 02 241 01 0000 110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32,53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000 1 03 02 250 01 0000 110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7 051,99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000 1 03 02 251 01 0000 110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7 051,99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000 1 03 02 260 01 0000 110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-656,45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000 1 03 02 261 01 0000 110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-656,45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301 635,38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000 1 05 01 000 00 0000 110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267 194,25</w:t>
            </w:r>
          </w:p>
        </w:tc>
      </w:tr>
      <w:tr w:rsidR="00121AA8" w:rsidRPr="00F54D64" w:rsidTr="00121AA8">
        <w:trPr>
          <w:trHeight w:val="17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160 101,03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000 1 05 01 011 01 0000 110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160 101,03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000 1 05 01 020 01 0000 110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107 093,22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000 1 05 01 021 01 0000 110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107 093,22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000 1 05 02 000 02 0000 110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152,18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000 1 05 02 010 02 0000 110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152,18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000 1 05 03 000 01 0000 110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1 361,83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000 1 05 03 010 01 0000 110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1 361,83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000 1 05 04 000 02 0000 110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32 927,12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000 1 05 04 010 02 0000 110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32 927,12</w:t>
            </w:r>
          </w:p>
        </w:tc>
      </w:tr>
      <w:tr w:rsidR="00121AA8" w:rsidRPr="00F54D64" w:rsidTr="00121AA8">
        <w:trPr>
          <w:trHeight w:val="138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71 074,79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000 1 06 01 000 00 0000 110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12 104,53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000 1 06 01 020 04 0000 110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12 104,53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000 1 06 04 000 02 0000 110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23 576,66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000 1 06 04 011 02 0000 110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15 834,88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000 1 06 04 012 02 0000 110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7 741,78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000 1 06 06 000 00 0000 110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35 393,60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000 1 06 06 030 00 0000 110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32 522,20</w:t>
            </w:r>
          </w:p>
        </w:tc>
      </w:tr>
      <w:tr w:rsidR="00121AA8" w:rsidRPr="00F54D64" w:rsidTr="00121AA8">
        <w:trPr>
          <w:trHeight w:val="23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000 1 06 06 032 04 0000 110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32 522,20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000 1 06 06 040 00 0000 110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2 871,40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000 1 06 06 042 04 0000 110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2 871,40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23 095,06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000 1 08 03 000 01 0000 110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23 107,26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000 1 08 03 010 01 0000 110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23 107,26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000 1 08 07 000 01 0000 110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-12,20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000 1 08 07 150 01 0000 110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000 1 08 07 170 01 0000 110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-27,20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000 1 08 07 173 01 0000 110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-27,20</w:t>
            </w:r>
          </w:p>
        </w:tc>
      </w:tr>
      <w:tr w:rsidR="00121AA8" w:rsidRPr="00F54D64" w:rsidTr="00121AA8">
        <w:trPr>
          <w:trHeight w:val="12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163 543,24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102 227,37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000 1 11 05 000 00 0000 120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96 948,01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000 1 11 05 010 00 0000 120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79 008,42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000 1 11 05 012 04 0000 120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79 008,42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000 1 11 05 020 00 0000 120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496,91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000 1 11 05 024 04 0000 120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496,91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000 1 11 05 030 00 0000 120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392,38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000 1 11 05 034 04 0000 120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392,38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000 1 11 05 070 00 0000 120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17 050,29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000 1 11 05 074 04 0000 120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17 050,29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000 1 11 05 300 00 0000 120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000 1 11 05 310 00 0000 120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000 1 11 05 312 04 0000 120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000 1 11 05 320 00 0000 120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000 1 11 05 324 04 0000 120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000 1 11 09 000 00 0000 120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5 276,19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000 1 11 09 040 00 0000 120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5 074,72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000 1 11 09 044 04 0000 120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5 074,72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000 1 11 09 080 00 0000 120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201,47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000 1 11 09 080 04 0000 120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201,47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270,09</w:t>
            </w:r>
          </w:p>
        </w:tc>
      </w:tr>
      <w:tr w:rsidR="00121AA8" w:rsidRPr="00F54D64" w:rsidTr="00121AA8">
        <w:trPr>
          <w:trHeight w:val="84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000 1 12 01 000 01 0000 120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270,09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000 1 12 01 010 01 0000 120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184,23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000 1 12 01 030 01 0000 120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000 1 12 01 040 01 0000 120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-2,49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000 1 12 01 041 01 0000 120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-6,40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000 1 12 01 042 01 0000 120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8 307,34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000 1 13 02 000 00 0000 130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8 307,34</w:t>
            </w:r>
          </w:p>
        </w:tc>
      </w:tr>
      <w:tr w:rsidR="00121AA8" w:rsidRPr="00F54D64" w:rsidTr="00121AA8">
        <w:trPr>
          <w:trHeight w:val="174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000 1 13 02 060 00 0000 130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439,76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000 1 13 02 064 04 0000 130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439,76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000 1 13 02 990 00 0000 130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7 867,58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000 1 13 02 994 04 0000 130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7 867,58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18 958,49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000 1 14 01 000 00 0000 410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1 741,84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000 1 14 01 040 04 0000 410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1 741,84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13 781,30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000 1 14 02 040 04 0000 410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10 485,17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000 1 14 02 043 04 0000 410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10 485,17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000 1 14 02 040 04 0000 440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3 296,13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000 1 14 02 043 04 0000 440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3 296,13</w:t>
            </w:r>
          </w:p>
        </w:tc>
      </w:tr>
      <w:tr w:rsidR="00121AA8" w:rsidRPr="00F54D64" w:rsidTr="00121AA8">
        <w:trPr>
          <w:trHeight w:val="9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000 1 14 06 000 00 0000 430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3 254,43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000 1 14 06 010 00 0000 430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3 229,30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000 1 14 06 012 04 0000 430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3 229,30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000 1 14 06 020 00 0000 430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000 1 14 06 024 04 0000 430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000 1 14 06 300 00 0000 430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180,92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000 1 14 06 310 00 0000 430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180,92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000 1 14 06 312 04 0000 430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180,92</w:t>
            </w:r>
          </w:p>
        </w:tc>
      </w:tr>
      <w:tr w:rsidR="00121AA8" w:rsidRPr="00F54D64" w:rsidTr="00121AA8">
        <w:trPr>
          <w:trHeight w:val="1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33 835,34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000 1 16 01 000 01 0000 140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2 835,50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000 1 16 01 050 01 0000 140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25,97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000 1 16 01 053 01 0000 140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25,97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000 1 16 01 060 01 0000 140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319,81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000 1 16 01 063 01 0000 140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319,81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000 1 16 01 070 01 0000 140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70,89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000 1 16 01 072 01 0000 140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000 1 16 01 073 01 0000 140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59,77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000 1 16 01 074 01 0000 140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000 1 16 01 080 01 0000 140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000 1 16 01 082 01 0000 140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000 1 16 01 083 01 0000 140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000 1 16 01 090 01 0000 140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302,00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000 1 16 01 092 01 0000 140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000 1 16 01 093 01 0000 140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000 1 16 01 110 01 0000 140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-3,00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000 1 16 01 112 01 0000 140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-3,00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000 1 16 01 130 01 0000 140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000 1 16 01 133 01 0000 140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000 1 16 01 140 01 0000 140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24,11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000 1 16 01 142 01 0000 140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000 1 16 01 143 01 0000 140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20,13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000 1 16 01 150 01 0000 140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216,01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000 1 16 01 153 01 0000 140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72,32</w:t>
            </w:r>
          </w:p>
        </w:tc>
      </w:tr>
      <w:tr w:rsidR="00121AA8" w:rsidRPr="00F54D64" w:rsidTr="00121AA8">
        <w:trPr>
          <w:trHeight w:val="27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000 1 16 01 157 01 0000 140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неперечислением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143,69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000 1 16 01 170 01 0000 140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000 1 16 01 173 01 0000 140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000 1 16 01 190 01 0000 140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129,40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000 1 16 01 193 01 0000 140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128,50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000 1 16 01 194 01 0000 140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000 1 16 01 200 01 0000 140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1 710,77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000 1 16 01 203 01 0000 140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1 710,77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000 1 16 02 000 02 0000 140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-15,47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000 1 16 02 010 02 0000 140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23,99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000 1 16 02 020 02 0000 140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-39,45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000 1 16 07 000 00 0000 140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29 812,67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000 1 16 07 010 00 0000 140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22 504,89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000 1 16 07 010 04 0000 140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22 504,89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000 1 16 07 090 00 0000 140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7 307,78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000 1 16 07 090 04 0000 140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7 307,78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000 1 16 10 000 00 0000 140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213,19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000 1 16 10 060 00 0000 140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183,50</w:t>
            </w:r>
          </w:p>
        </w:tc>
      </w:tr>
      <w:tr w:rsidR="00121AA8" w:rsidRPr="00F54D64" w:rsidTr="00121AA8">
        <w:trPr>
          <w:trHeight w:val="21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000 1 16 10 061 04 0000 140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183,50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000 1 16 10 120 00 0000 140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29,69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000 1 16 10 123 01 0000 140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29,69</w:t>
            </w:r>
          </w:p>
        </w:tc>
      </w:tr>
      <w:tr w:rsidR="00121AA8" w:rsidRPr="00F54D64" w:rsidTr="00121AA8">
        <w:trPr>
          <w:trHeight w:val="10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000 1 16 11 000 01 0000 140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989,45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000 1 16 11 060 01 0000 140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989,45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000 1 16 11 064 01 0000 140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989,45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-55,39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000 1 17 01 000 00 0000 180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-45,32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000 1 17 01 040 04 0000 180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-45,32</w:t>
            </w:r>
          </w:p>
        </w:tc>
      </w:tr>
      <w:tr w:rsidR="00121AA8" w:rsidRPr="00F54D64" w:rsidTr="00121AA8">
        <w:trPr>
          <w:trHeight w:val="167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000 1 17 05 000 00 0000 180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-10,07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000 1 17 05 040 04 0000 180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-10,07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000 2 00 00 000 00 0000 000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2 592 170,30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2 594 976,19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431 060,70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000 2 02 15 001 00 0000 150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242 055,60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000 2 02 15 001 04 0000 150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242 055,60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000 2 02 15 002 00 0000 150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189 005,10</w:t>
            </w:r>
          </w:p>
        </w:tc>
      </w:tr>
      <w:tr w:rsidR="00121AA8" w:rsidRPr="00F54D64" w:rsidTr="00121AA8">
        <w:trPr>
          <w:trHeight w:val="11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000 2 02 15 002 04 0000 150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189 005,10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237 551,82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000 2 02 20 077 00 0000 150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43 482,53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000 2 02 20 077 04 0000 150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43 482,53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000 2 02 25 179 00 0000 150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2 814,28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000 2 02 25 179 04 0000 150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2 814,28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000 2 02 25 304 00 0000 150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56 719,29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000 2 02 25 304 04 0000 150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56 719,29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000 2 02 25 497 00 0000 150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17 578,82</w:t>
            </w:r>
          </w:p>
        </w:tc>
      </w:tr>
      <w:tr w:rsidR="00121AA8" w:rsidRPr="00F54D64" w:rsidTr="00121AA8">
        <w:trPr>
          <w:trHeight w:val="435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000 2 02 25 497 04 0000 150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17 578,82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000 2 02 27 139 00 0000 150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28 477,21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000 2 02 27 139 04 0000 150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54D6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28 477,21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000 2 02 29 999 00 0000 150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88 479,70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000 2 02 29 999 04 0000 150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88 479,70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1 860 172,70</w:t>
            </w:r>
          </w:p>
        </w:tc>
      </w:tr>
      <w:tr w:rsidR="00121AA8" w:rsidRPr="00F54D64" w:rsidTr="00121AA8">
        <w:trPr>
          <w:trHeight w:val="21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000 2 02 30 024 00 0000 150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1 804 523,34</w:t>
            </w:r>
          </w:p>
        </w:tc>
      </w:tr>
      <w:tr w:rsidR="00121AA8" w:rsidRPr="00F54D64" w:rsidTr="00121AA8">
        <w:trPr>
          <w:trHeight w:val="303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000 2 02 30 024 04 0000 150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1 804 523,34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000 2 02 30 029 00 0000 150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45 319,93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000 2 02 30 029 04 0000 150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45 319,93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000 2 02 35 135 00 0000 150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000 2 02 35 135 04 0000 150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000 2 02 35 176 00 0000 150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000 2 02 35 176 04 0000 150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1 847,54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000 2 02 35 930 00 0000 150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6 634,35</w:t>
            </w:r>
          </w:p>
        </w:tc>
      </w:tr>
      <w:tr w:rsidR="00121AA8" w:rsidRPr="00F54D64" w:rsidTr="00121AA8">
        <w:trPr>
          <w:trHeight w:val="146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000 2 02 35 930 04 0000 150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6 634,35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66 190,97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000 2 02 45 303 00 0000 150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54 658,72</w:t>
            </w:r>
          </w:p>
        </w:tc>
      </w:tr>
      <w:tr w:rsidR="00121AA8" w:rsidRPr="00F54D64" w:rsidTr="00121AA8">
        <w:trPr>
          <w:trHeight w:val="15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000 2 02 45 303 04 0000 150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54 658,72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000 2 02 49 999 00 0000 150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11 532,25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000 2 02 49 999 04 0000 150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11 532,25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000 2 07 00 000 00 0000 000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3 699,90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000 2 07 04 000 04 0000 150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3 699,90</w:t>
            </w:r>
          </w:p>
        </w:tc>
      </w:tr>
      <w:tr w:rsidR="00121AA8" w:rsidRPr="00F54D64" w:rsidTr="00121AA8">
        <w:trPr>
          <w:trHeight w:val="3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000 2 07 04 050 04 0000 150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3 699,90</w:t>
            </w:r>
          </w:p>
        </w:tc>
      </w:tr>
      <w:tr w:rsidR="00121AA8" w:rsidRPr="00F54D64" w:rsidTr="00121AA8">
        <w:trPr>
          <w:trHeight w:val="9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000 2 18 00 000 00 0000 000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000 2 18 00 000 00 0000 150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12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000 2 18 00 000 04 0000 150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32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406,66</w:t>
            </w:r>
          </w:p>
        </w:tc>
      </w:tr>
      <w:tr w:rsidR="00121AA8" w:rsidRPr="00F54D64" w:rsidTr="00121AA8">
        <w:trPr>
          <w:trHeight w:val="129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000 2 18 04 010 04 0000 150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13,77</w:t>
            </w:r>
          </w:p>
        </w:tc>
      </w:tr>
      <w:tr w:rsidR="00121AA8" w:rsidRPr="00F54D64" w:rsidTr="00121AA8">
        <w:trPr>
          <w:trHeight w:val="9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000 2 18 04 020 04 0000 150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5,01</w:t>
            </w:r>
          </w:p>
        </w:tc>
      </w:tr>
      <w:tr w:rsidR="00121AA8" w:rsidRPr="00F54D64" w:rsidTr="00121AA8">
        <w:trPr>
          <w:trHeight w:val="6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000 2 18 04 030 04 0000 150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387,88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000 2 19 00 000 00 0000 000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-6 912,45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000 2 19 00 000 04 0000 150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-6 912,45</w:t>
            </w:r>
          </w:p>
        </w:tc>
      </w:tr>
      <w:tr w:rsidR="00121AA8" w:rsidRPr="00F54D64" w:rsidTr="00121AA8">
        <w:trPr>
          <w:trHeight w:val="862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000 2 19 25 304 04 0000 150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121AA8" w:rsidRPr="00F54D64" w:rsidTr="00121AA8">
        <w:trPr>
          <w:trHeight w:val="600"/>
        </w:trPr>
        <w:tc>
          <w:tcPr>
            <w:tcW w:w="2720" w:type="dxa"/>
            <w:shd w:val="clear" w:color="auto" w:fill="auto"/>
            <w:hideMark/>
          </w:tcPr>
          <w:p w:rsidR="00121AA8" w:rsidRPr="00F54D64" w:rsidRDefault="00121AA8" w:rsidP="0012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000 2 19 60 010 04 0000 150</w:t>
            </w:r>
          </w:p>
        </w:tc>
        <w:tc>
          <w:tcPr>
            <w:tcW w:w="5355" w:type="dxa"/>
            <w:shd w:val="clear" w:color="auto" w:fill="auto"/>
            <w:hideMark/>
          </w:tcPr>
          <w:p w:rsidR="00121AA8" w:rsidRPr="00F54D64" w:rsidRDefault="00121AA8" w:rsidP="00121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F54D64" w:rsidRDefault="00121AA8" w:rsidP="00121A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-6 912,41</w:t>
            </w:r>
          </w:p>
        </w:tc>
      </w:tr>
      <w:tr w:rsidR="00121AA8" w:rsidRPr="00F54D64" w:rsidTr="00121AA8">
        <w:trPr>
          <w:trHeight w:val="300"/>
        </w:trPr>
        <w:tc>
          <w:tcPr>
            <w:tcW w:w="8075" w:type="dxa"/>
            <w:gridSpan w:val="2"/>
            <w:shd w:val="clear" w:color="auto" w:fill="auto"/>
            <w:hideMark/>
          </w:tcPr>
          <w:p w:rsidR="00121AA8" w:rsidRPr="00E873D3" w:rsidRDefault="00121AA8" w:rsidP="00121A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D3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121AA8" w:rsidRPr="00E873D3" w:rsidRDefault="00121AA8" w:rsidP="00121AA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D3">
              <w:rPr>
                <w:rFonts w:ascii="Times New Roman" w:hAnsi="Times New Roman" w:cs="Times New Roman"/>
                <w:b/>
                <w:sz w:val="20"/>
                <w:szCs w:val="20"/>
              </w:rPr>
              <w:t>4 666 293,67</w:t>
            </w:r>
          </w:p>
        </w:tc>
      </w:tr>
    </w:tbl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54D64" w:rsidRDefault="00F54D64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705E0" w:rsidRPr="00F54D64" w:rsidRDefault="006705E0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Pr="00F54D64">
        <w:rPr>
          <w:rFonts w:ascii="Times New Roman" w:hAnsi="Times New Roman" w:cs="Times New Roman"/>
          <w:b/>
          <w:sz w:val="20"/>
          <w:szCs w:val="20"/>
        </w:rPr>
        <w:t>. Расходы бюджета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141"/>
        <w:gridCol w:w="1842"/>
      </w:tblGrid>
      <w:tr w:rsidR="00486C38" w:rsidRPr="00F54D64" w:rsidTr="003C7347">
        <w:trPr>
          <w:trHeight w:val="369"/>
        </w:trPr>
        <w:tc>
          <w:tcPr>
            <w:tcW w:w="165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614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F54D64" w:rsidRDefault="002D77F7" w:rsidP="00E4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486C38" w:rsidP="005409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BC39A6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E873D3" w:rsidRDefault="00C42D81" w:rsidP="00C42D8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1 734,95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15 965,39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940904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164 784,49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32 003,27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131 208,25</w:t>
            </w:r>
          </w:p>
        </w:tc>
      </w:tr>
      <w:tr w:rsidR="007B6423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7B6423" w:rsidRPr="00E873D3" w:rsidRDefault="007B6423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6141" w:type="dxa"/>
            <w:shd w:val="clear" w:color="auto" w:fill="auto"/>
          </w:tcPr>
          <w:p w:rsidR="007B6423" w:rsidRPr="00E873D3" w:rsidRDefault="007B6423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7B6423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345 696,35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6 634,35</w:t>
            </w:r>
          </w:p>
        </w:tc>
      </w:tr>
      <w:tr w:rsidR="00486C38" w:rsidRPr="00F54D64" w:rsidTr="00C42D81">
        <w:trPr>
          <w:trHeight w:val="234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35 579,71</w:t>
            </w:r>
          </w:p>
        </w:tc>
      </w:tr>
      <w:tr w:rsidR="00486C38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10 017,27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6D5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52 231,33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493,14</w:t>
            </w:r>
          </w:p>
        </w:tc>
      </w:tr>
      <w:tr w:rsidR="00486C38" w:rsidRPr="00F54D64" w:rsidTr="00C42D81">
        <w:trPr>
          <w:trHeight w:val="288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37 298,34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2 418,47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189 165,22</w:t>
            </w:r>
          </w:p>
        </w:tc>
      </w:tr>
      <w:tr w:rsidR="00486C38" w:rsidRPr="00F54D64" w:rsidTr="00C42D81">
        <w:trPr>
          <w:trHeight w:val="157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373 811,80</w:t>
            </w:r>
          </w:p>
        </w:tc>
      </w:tr>
      <w:tr w:rsidR="00486C38" w:rsidRPr="00F54D64" w:rsidTr="00C42D81">
        <w:trPr>
          <w:trHeight w:val="252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shd w:val="clear" w:color="auto" w:fill="auto"/>
          </w:tcPr>
          <w:p w:rsidR="00B36610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37 702,36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640 889,33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26 141,44</w:t>
            </w:r>
          </w:p>
        </w:tc>
      </w:tr>
      <w:tr w:rsidR="00486C38" w:rsidRPr="00F54D64" w:rsidTr="00C42D81">
        <w:trPr>
          <w:trHeight w:val="142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12 265,35</w:t>
            </w:r>
          </w:p>
        </w:tc>
      </w:tr>
      <w:tr w:rsidR="00486C38" w:rsidRPr="00F54D64" w:rsidTr="00C42D81">
        <w:trPr>
          <w:trHeight w:val="187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75 132,29</w:t>
            </w:r>
          </w:p>
        </w:tc>
      </w:tr>
      <w:tr w:rsidR="00486C38" w:rsidRPr="00F54D64" w:rsidTr="00C42D81">
        <w:trPr>
          <w:trHeight w:val="78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22 311,08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135 850,16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35 807,43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35 807,43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1 029 239,87</w:t>
            </w:r>
          </w:p>
        </w:tc>
      </w:tr>
      <w:tr w:rsidR="00486C38" w:rsidRPr="00F54D64" w:rsidTr="00C42D81">
        <w:trPr>
          <w:trHeight w:val="9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1 393 179,64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160 203,06</w:t>
            </w:r>
          </w:p>
        </w:tc>
      </w:tr>
      <w:tr w:rsidR="00486C38" w:rsidRPr="00F54D64" w:rsidTr="00C42D81">
        <w:trPr>
          <w:trHeight w:val="22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</w:tr>
      <w:tr w:rsidR="00486C38" w:rsidRPr="00F54D64" w:rsidTr="00C42D81">
        <w:trPr>
          <w:trHeight w:val="258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23 905,08</w:t>
            </w:r>
          </w:p>
        </w:tc>
      </w:tr>
      <w:tr w:rsidR="00486C38" w:rsidRPr="00F54D64" w:rsidTr="00C42D81">
        <w:trPr>
          <w:trHeight w:val="289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63 663,93</w:t>
            </w:r>
          </w:p>
        </w:tc>
      </w:tr>
      <w:tr w:rsidR="006D57D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6D57D8" w:rsidRPr="00E873D3" w:rsidRDefault="006D57D8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2 670 222,28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162 803,45</w:t>
            </w:r>
          </w:p>
        </w:tc>
      </w:tr>
      <w:tr w:rsidR="00B36610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B36610" w:rsidRPr="00E873D3" w:rsidRDefault="00B36610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141" w:type="dxa"/>
            <w:shd w:val="clear" w:color="auto" w:fill="auto"/>
          </w:tcPr>
          <w:p w:rsidR="00B36610" w:rsidRPr="00E873D3" w:rsidRDefault="00B36610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shd w:val="clear" w:color="auto" w:fill="auto"/>
          </w:tcPr>
          <w:p w:rsidR="00B36610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1 127,67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163 931,12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15 785,79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37 121,64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61 592,43</w:t>
            </w:r>
          </w:p>
        </w:tc>
      </w:tr>
      <w:tr w:rsidR="00486C38" w:rsidRPr="00F54D64" w:rsidTr="00C42D81">
        <w:trPr>
          <w:trHeight w:val="23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363,31</w:t>
            </w:r>
          </w:p>
        </w:tc>
      </w:tr>
      <w:tr w:rsidR="006D57D8" w:rsidRPr="00F54D64" w:rsidTr="00C42D81">
        <w:trPr>
          <w:trHeight w:val="70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114 863,17</w:t>
            </w:r>
          </w:p>
        </w:tc>
      </w:tr>
      <w:tr w:rsidR="00486C38" w:rsidRPr="00F54D64" w:rsidTr="00C42D81">
        <w:trPr>
          <w:trHeight w:val="7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38 888,95</w:t>
            </w:r>
          </w:p>
        </w:tc>
      </w:tr>
      <w:tr w:rsidR="00486C38" w:rsidRPr="00F54D64" w:rsidTr="00C42D81">
        <w:trPr>
          <w:trHeight w:val="136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67 706,75</w:t>
            </w:r>
          </w:p>
        </w:tc>
      </w:tr>
      <w:tr w:rsidR="00486C38" w:rsidRPr="00F54D64" w:rsidTr="00C42D81">
        <w:trPr>
          <w:trHeight w:val="183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219 202,18</w:t>
            </w:r>
          </w:p>
        </w:tc>
      </w:tr>
      <w:tr w:rsidR="006D57D8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328 797,88</w:t>
            </w:r>
          </w:p>
        </w:tc>
      </w:tr>
      <w:tr w:rsidR="00486C38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2 073,61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6337F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2 073,61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197,50</w:t>
            </w:r>
          </w:p>
        </w:tc>
      </w:tr>
      <w:tr w:rsidR="00F6337F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F6337F" w:rsidRPr="00E873D3" w:rsidRDefault="00F6337F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141" w:type="dxa"/>
            <w:shd w:val="clear" w:color="auto" w:fill="auto"/>
          </w:tcPr>
          <w:p w:rsidR="00F6337F" w:rsidRPr="00E873D3" w:rsidRDefault="00F6337F" w:rsidP="00F63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shd w:val="clear" w:color="auto" w:fill="auto"/>
          </w:tcPr>
          <w:p w:rsidR="00F6337F" w:rsidRPr="00E873D3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197,50</w:t>
            </w:r>
          </w:p>
        </w:tc>
      </w:tr>
      <w:tr w:rsidR="009C6237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9C6237" w:rsidRPr="00F54D64" w:rsidRDefault="009C6237" w:rsidP="009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842" w:type="dxa"/>
            <w:shd w:val="clear" w:color="auto" w:fill="auto"/>
          </w:tcPr>
          <w:p w:rsidR="009C6237" w:rsidRPr="00F54D64" w:rsidRDefault="00C42D8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4 487 560,16</w:t>
            </w:r>
          </w:p>
        </w:tc>
      </w:tr>
      <w:tr w:rsidR="009C6237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9C6237" w:rsidRPr="00F54D64" w:rsidRDefault="009C6237" w:rsidP="009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Дефицит (-); Профицит (+)</w:t>
            </w:r>
          </w:p>
        </w:tc>
        <w:tc>
          <w:tcPr>
            <w:tcW w:w="1842" w:type="dxa"/>
            <w:shd w:val="clear" w:color="auto" w:fill="auto"/>
          </w:tcPr>
          <w:p w:rsidR="009C6237" w:rsidRPr="00F54D64" w:rsidRDefault="0091482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+178 733</w:t>
            </w:r>
            <w:r w:rsidR="00C42D81"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,51</w:t>
            </w: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C80913" w:rsidRPr="00F54D64" w:rsidRDefault="00C80913" w:rsidP="00C80913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0913" w:rsidRPr="00F54D64" w:rsidRDefault="00C8091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:rsidR="00690EFF" w:rsidRPr="00F54D64" w:rsidRDefault="00D16780" w:rsidP="00C80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Pr="00F54D64">
        <w:rPr>
          <w:rFonts w:ascii="Times New Roman" w:hAnsi="Times New Roman" w:cs="Times New Roman"/>
          <w:b/>
          <w:sz w:val="20"/>
          <w:szCs w:val="20"/>
        </w:rPr>
        <w:t>. Источники финансирования дефицита бюджета</w:t>
      </w:r>
    </w:p>
    <w:p w:rsidR="00D16780" w:rsidRPr="00F54D64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509"/>
        <w:gridCol w:w="1700"/>
      </w:tblGrid>
      <w:tr w:rsidR="007318A6" w:rsidRPr="00F54D64" w:rsidTr="003C7347">
        <w:trPr>
          <w:trHeight w:val="628"/>
        </w:trPr>
        <w:tc>
          <w:tcPr>
            <w:tcW w:w="2566" w:type="dxa"/>
            <w:hideMark/>
          </w:tcPr>
          <w:p w:rsidR="007318A6" w:rsidRPr="00F54D64" w:rsidRDefault="007318A6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5509" w:type="dxa"/>
            <w:hideMark/>
          </w:tcPr>
          <w:p w:rsidR="007318A6" w:rsidRPr="00F54D64" w:rsidRDefault="007318A6" w:rsidP="008255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700" w:type="dxa"/>
            <w:shd w:val="clear" w:color="auto" w:fill="auto"/>
            <w:hideMark/>
          </w:tcPr>
          <w:p w:rsidR="00F54D64" w:rsidRPr="00F54D64" w:rsidRDefault="002D77F7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7318A6" w:rsidRPr="00F54D64" w:rsidTr="00C80913">
        <w:trPr>
          <w:trHeight w:val="158"/>
        </w:trPr>
        <w:tc>
          <w:tcPr>
            <w:tcW w:w="8075" w:type="dxa"/>
            <w:gridSpan w:val="2"/>
            <w:shd w:val="clear" w:color="auto" w:fill="auto"/>
            <w:vAlign w:val="center"/>
            <w:hideMark/>
          </w:tcPr>
          <w:p w:rsidR="007318A6" w:rsidRPr="00E873D3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бюджетов – всего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318A6" w:rsidRPr="00E873D3" w:rsidRDefault="00074B41" w:rsidP="00064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-178 733</w:t>
            </w:r>
            <w:r w:rsidR="000648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,51</w:t>
            </w: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</w:p>
        </w:tc>
      </w:tr>
      <w:tr w:rsidR="007318A6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  <w:hideMark/>
          </w:tcPr>
          <w:p w:rsidR="007318A6" w:rsidRPr="00F54D64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0" w:type="dxa"/>
            <w:shd w:val="clear" w:color="auto" w:fill="auto"/>
            <w:hideMark/>
          </w:tcPr>
          <w:p w:rsidR="007318A6" w:rsidRPr="00F54D64" w:rsidRDefault="007318A6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-144 007</w:t>
            </w:r>
            <w:r w:rsidR="00C42D8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4B41" w:rsidRPr="00F54D64" w:rsidTr="00383B6E">
        <w:trPr>
          <w:trHeight w:val="48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47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</w:t>
            </w:r>
            <w:r w:rsidR="00F6337F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из других бюджетов бюджетной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ind w:left="601" w:hanging="6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1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3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050.01.03.01.00.00.0000.800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8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050.01.03.01.00.04.0001.810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(на финансирование дефицита бюджета и (или) погашение долговых обязательств)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-144 078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2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29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6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7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15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050.01.06.08.00.04.4604.640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 (бюджетные ссуды, предоставленные для приобретения благоустроенного жилья в городе Нижневартовске при сносе ветхого и аварийного жилья в рамках целевой программы "Жилище", утвержденной решением Думы города от 17.09.1997 №89)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000.01.00.00.00.00.0000.000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-34 726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,51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-34 726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,51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8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,29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,29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9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,29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-4 726 884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,29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000.01.05.00.00.00.0000.600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292B62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8A5609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меньшение остатков средств, всего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1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4 692 157</w:t>
            </w:r>
            <w:r w:rsidR="00825428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3327F" w:rsidRPr="00F54D64" w:rsidRDefault="00D3327F">
      <w:pPr>
        <w:rPr>
          <w:rFonts w:ascii="Times New Roman" w:hAnsi="Times New Roman" w:cs="Times New Roman"/>
          <w:sz w:val="20"/>
          <w:szCs w:val="20"/>
        </w:rPr>
      </w:pPr>
    </w:p>
    <w:p w:rsidR="00074B41" w:rsidRPr="00F54D64" w:rsidRDefault="00074B41">
      <w:pPr>
        <w:rPr>
          <w:rFonts w:ascii="Times New Roman" w:hAnsi="Times New Roman" w:cs="Times New Roman"/>
          <w:sz w:val="20"/>
          <w:szCs w:val="20"/>
        </w:rPr>
      </w:pPr>
    </w:p>
    <w:sectPr w:rsidR="00074B41" w:rsidRPr="00F54D64" w:rsidSect="0064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D3" w:rsidRDefault="00E873D3" w:rsidP="00D16780">
      <w:pPr>
        <w:spacing w:after="0" w:line="240" w:lineRule="auto"/>
      </w:pPr>
      <w:r>
        <w:separator/>
      </w:r>
    </w:p>
  </w:endnote>
  <w:endnote w:type="continuationSeparator" w:id="0">
    <w:p w:rsidR="00E873D3" w:rsidRDefault="00E873D3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D3" w:rsidRDefault="00E873D3" w:rsidP="00D16780">
      <w:pPr>
        <w:spacing w:after="0" w:line="240" w:lineRule="auto"/>
      </w:pPr>
      <w:r>
        <w:separator/>
      </w:r>
    </w:p>
  </w:footnote>
  <w:footnote w:type="continuationSeparator" w:id="0">
    <w:p w:rsidR="00E873D3" w:rsidRDefault="00E873D3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E873D3" w:rsidRDefault="00E873D3">
        <w:pPr>
          <w:pStyle w:val="a4"/>
          <w:jc w:val="center"/>
        </w:pPr>
      </w:p>
      <w:p w:rsidR="00E873D3" w:rsidRDefault="000648DF">
        <w:pPr>
          <w:pStyle w:val="a4"/>
          <w:jc w:val="center"/>
        </w:pPr>
      </w:p>
    </w:sdtContent>
  </w:sdt>
  <w:p w:rsidR="00E873D3" w:rsidRDefault="00E87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7F72"/>
    <w:rsid w:val="000648DF"/>
    <w:rsid w:val="00074B41"/>
    <w:rsid w:val="000B67F5"/>
    <w:rsid w:val="000C6E64"/>
    <w:rsid w:val="00121AA8"/>
    <w:rsid w:val="00132687"/>
    <w:rsid w:val="00132AE4"/>
    <w:rsid w:val="0015293C"/>
    <w:rsid w:val="001874F6"/>
    <w:rsid w:val="001E4809"/>
    <w:rsid w:val="001F07A8"/>
    <w:rsid w:val="00232CF4"/>
    <w:rsid w:val="00246A00"/>
    <w:rsid w:val="00292B62"/>
    <w:rsid w:val="002D77F7"/>
    <w:rsid w:val="002E0C54"/>
    <w:rsid w:val="00370B21"/>
    <w:rsid w:val="00383B6E"/>
    <w:rsid w:val="003C6FBD"/>
    <w:rsid w:val="003C7347"/>
    <w:rsid w:val="003F68E0"/>
    <w:rsid w:val="00477F47"/>
    <w:rsid w:val="00486C38"/>
    <w:rsid w:val="004E712A"/>
    <w:rsid w:val="00517738"/>
    <w:rsid w:val="005208A5"/>
    <w:rsid w:val="005409ED"/>
    <w:rsid w:val="00550BC4"/>
    <w:rsid w:val="005B0927"/>
    <w:rsid w:val="00604BC6"/>
    <w:rsid w:val="00640103"/>
    <w:rsid w:val="00651CC4"/>
    <w:rsid w:val="00655C3F"/>
    <w:rsid w:val="006705E0"/>
    <w:rsid w:val="00690EFF"/>
    <w:rsid w:val="006D57D8"/>
    <w:rsid w:val="007318A6"/>
    <w:rsid w:val="00784B3C"/>
    <w:rsid w:val="007B6423"/>
    <w:rsid w:val="0081624A"/>
    <w:rsid w:val="00825428"/>
    <w:rsid w:val="008255C0"/>
    <w:rsid w:val="00870490"/>
    <w:rsid w:val="00871A6A"/>
    <w:rsid w:val="008A5609"/>
    <w:rsid w:val="008D7E18"/>
    <w:rsid w:val="008E1088"/>
    <w:rsid w:val="008F41A9"/>
    <w:rsid w:val="0091482D"/>
    <w:rsid w:val="00940904"/>
    <w:rsid w:val="009C3957"/>
    <w:rsid w:val="009C6237"/>
    <w:rsid w:val="00B36610"/>
    <w:rsid w:val="00B64CBE"/>
    <w:rsid w:val="00BC39A6"/>
    <w:rsid w:val="00C35092"/>
    <w:rsid w:val="00C42D81"/>
    <w:rsid w:val="00C80913"/>
    <w:rsid w:val="00D01748"/>
    <w:rsid w:val="00D16780"/>
    <w:rsid w:val="00D3327F"/>
    <w:rsid w:val="00DC074B"/>
    <w:rsid w:val="00DC4E01"/>
    <w:rsid w:val="00DD6B2A"/>
    <w:rsid w:val="00E00E55"/>
    <w:rsid w:val="00E34B98"/>
    <w:rsid w:val="00E4038F"/>
    <w:rsid w:val="00E632B0"/>
    <w:rsid w:val="00E873D3"/>
    <w:rsid w:val="00F46F2E"/>
    <w:rsid w:val="00F54D64"/>
    <w:rsid w:val="00F6337F"/>
    <w:rsid w:val="00FE12CE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681CC8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A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18</Pages>
  <Words>7379</Words>
  <Characters>42063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Черепанова Ксения Александровна</cp:lastModifiedBy>
  <cp:revision>36</cp:revision>
  <cp:lastPrinted>2024-04-24T05:17:00Z</cp:lastPrinted>
  <dcterms:created xsi:type="dcterms:W3CDTF">2023-04-18T07:58:00Z</dcterms:created>
  <dcterms:modified xsi:type="dcterms:W3CDTF">2024-04-24T05:17:00Z</dcterms:modified>
</cp:coreProperties>
</file>