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44154" w14:textId="77777777" w:rsidR="0050435F" w:rsidRPr="00E6596A" w:rsidRDefault="0050435F" w:rsidP="00504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BAAF7B4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31B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865ADEC" w14:textId="77777777" w:rsidR="0050435F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0BC7" w14:textId="77777777" w:rsidR="00CB448C" w:rsidRPr="00E6596A" w:rsidRDefault="00CB448C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4177"/>
      </w:tblGrid>
      <w:tr w:rsidR="00B83502" w14:paraId="6C3B5991" w14:textId="77777777" w:rsidTr="00B83502">
        <w:tc>
          <w:tcPr>
            <w:tcW w:w="5495" w:type="dxa"/>
          </w:tcPr>
          <w:p w14:paraId="7EA6B159" w14:textId="683BB420" w:rsidR="00B83502" w:rsidRDefault="00B83502" w:rsidP="00D66266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6626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D6626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от 12.04.2019 №263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и выплатах социального характера работникам муниципального казенного учреждения 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0E19D7" w:rsidRPr="00795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от 27.02.2020 №157, от 24.07.2020 №639</w:t>
            </w:r>
            <w:r w:rsidR="00CC72EC">
              <w:rPr>
                <w:rFonts w:ascii="Times New Roman" w:hAnsi="Times New Roman" w:cs="Times New Roman"/>
                <w:sz w:val="28"/>
                <w:szCs w:val="28"/>
              </w:rPr>
              <w:t>, от 03.02.2021 №70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14:paraId="5BEE9E4A" w14:textId="77777777" w:rsidR="00B83502" w:rsidRDefault="00B83502" w:rsidP="00504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E803F7" w14:textId="77777777" w:rsidR="00300B2C" w:rsidRDefault="00300B2C" w:rsidP="0050435F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</w:p>
    <w:p w14:paraId="4EECF0F9" w14:textId="77777777" w:rsidR="00E31AA7" w:rsidRDefault="006946F4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C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170C0F">
          <w:rPr>
            <w:rFonts w:ascii="Times New Roman" w:hAnsi="Times New Roman" w:cs="Times New Roman"/>
            <w:sz w:val="28"/>
            <w:szCs w:val="28"/>
          </w:rPr>
          <w:t>п</w:t>
        </w:r>
        <w:r w:rsidR="00300B2C" w:rsidRPr="00170C0F">
          <w:rPr>
            <w:rFonts w:ascii="Times New Roman" w:hAnsi="Times New Roman" w:cs="Times New Roman"/>
            <w:sz w:val="28"/>
            <w:szCs w:val="28"/>
          </w:rPr>
          <w:t>унктом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300B2C" w:rsidRPr="00170C0F">
          <w:rPr>
            <w:rFonts w:ascii="Times New Roman" w:hAnsi="Times New Roman" w:cs="Times New Roman"/>
            <w:sz w:val="28"/>
            <w:szCs w:val="28"/>
          </w:rPr>
          <w:t>атьи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86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70C0F" w:rsidRPr="00170C0F">
        <w:rPr>
          <w:rFonts w:ascii="Times New Roman" w:hAnsi="Times New Roman" w:cs="Times New Roman"/>
          <w:sz w:val="28"/>
          <w:szCs w:val="28"/>
        </w:rPr>
        <w:t xml:space="preserve">абзацем 2 </w:t>
      </w:r>
      <w:hyperlink r:id="rId7" w:history="1">
        <w:r w:rsidRPr="00170C0F">
          <w:rPr>
            <w:rFonts w:ascii="Times New Roman" w:hAnsi="Times New Roman" w:cs="Times New Roman"/>
            <w:sz w:val="28"/>
            <w:szCs w:val="28"/>
          </w:rPr>
          <w:t>п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ункта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3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170C0F" w:rsidRPr="00170C0F">
          <w:rPr>
            <w:rFonts w:ascii="Times New Roman" w:hAnsi="Times New Roman" w:cs="Times New Roman"/>
            <w:sz w:val="28"/>
            <w:szCs w:val="28"/>
          </w:rPr>
          <w:t>атьи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70C0F" w:rsidRPr="00170C0F">
        <w:rPr>
          <w:rFonts w:ascii="Times New Roman" w:hAnsi="Times New Roman" w:cs="Times New Roman"/>
          <w:sz w:val="28"/>
          <w:szCs w:val="28"/>
        </w:rPr>
        <w:t>43</w:t>
      </w:r>
      <w:r w:rsidRPr="00170C0F">
        <w:rPr>
          <w:rFonts w:ascii="Times New Roman" w:hAnsi="Times New Roman" w:cs="Times New Roman"/>
          <w:sz w:val="28"/>
          <w:szCs w:val="28"/>
        </w:rPr>
        <w:t xml:space="preserve"> Устава город</w:t>
      </w:r>
      <w:r w:rsidR="00170C0F" w:rsidRPr="00170C0F">
        <w:rPr>
          <w:rFonts w:ascii="Times New Roman" w:hAnsi="Times New Roman" w:cs="Times New Roman"/>
          <w:sz w:val="28"/>
          <w:szCs w:val="28"/>
        </w:rPr>
        <w:t>а</w:t>
      </w:r>
      <w:r w:rsidRPr="00170C0F">
        <w:rPr>
          <w:rFonts w:ascii="Times New Roman" w:hAnsi="Times New Roman" w:cs="Times New Roman"/>
          <w:sz w:val="28"/>
          <w:szCs w:val="28"/>
        </w:rPr>
        <w:t xml:space="preserve"> </w:t>
      </w:r>
      <w:r w:rsidR="00170C0F" w:rsidRPr="00170C0F">
        <w:rPr>
          <w:rFonts w:ascii="Times New Roman" w:hAnsi="Times New Roman" w:cs="Times New Roman"/>
          <w:sz w:val="28"/>
          <w:szCs w:val="28"/>
        </w:rPr>
        <w:t>Нижневартовска</w:t>
      </w:r>
      <w:r w:rsidRPr="00170C0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170C0F">
          <w:rPr>
            <w:rFonts w:ascii="Times New Roman" w:hAnsi="Times New Roman" w:cs="Times New Roman"/>
            <w:sz w:val="28"/>
            <w:szCs w:val="28"/>
          </w:rPr>
          <w:t>ст</w:t>
        </w:r>
        <w:r w:rsidR="008213EA">
          <w:rPr>
            <w:rFonts w:ascii="Times New Roman" w:hAnsi="Times New Roman" w:cs="Times New Roman"/>
            <w:sz w:val="28"/>
            <w:szCs w:val="28"/>
          </w:rPr>
          <w:t>атьями</w:t>
        </w:r>
        <w:r w:rsidRPr="00170C0F">
          <w:rPr>
            <w:rFonts w:ascii="Times New Roman" w:hAnsi="Times New Roman" w:cs="Times New Roman"/>
            <w:sz w:val="28"/>
            <w:szCs w:val="28"/>
          </w:rPr>
          <w:t xml:space="preserve"> 134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70C0F">
          <w:rPr>
            <w:rFonts w:ascii="Times New Roman" w:hAnsi="Times New Roman" w:cs="Times New Roman"/>
            <w:sz w:val="28"/>
            <w:szCs w:val="28"/>
          </w:rPr>
          <w:t>135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70C0F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170C0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1522C6" w:rsidRPr="00170C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совершенствования системы о</w:t>
      </w:r>
      <w:r w:rsidR="00152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труда</w:t>
      </w:r>
      <w:r w:rsidR="0089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ее оптимизации с учетом решения задач кадрового обеспечения и стимулировани</w:t>
      </w:r>
      <w:r w:rsidR="004E12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к повышению результатов труда</w:t>
      </w:r>
      <w:r w:rsidR="00E31A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E55CEA" w14:textId="5F7C3039" w:rsidR="00873326" w:rsidRDefault="00E31AA7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5043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AB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49360E" w14:textId="4CC49505" w:rsidR="008732C4" w:rsidRPr="003D6849" w:rsidRDefault="00965D9A" w:rsidP="004F5812">
      <w:pPr>
        <w:spacing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Департаменту общественных коммуникаций </w:t>
      </w:r>
      <w:r w:rsidR="00ED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(С.В. Селиванова) обеспечить официальное опубликование постановления.</w:t>
      </w:r>
    </w:p>
    <w:p w14:paraId="1AAB768E" w14:textId="17E98CF1" w:rsidR="008732C4" w:rsidRDefault="00965D9A" w:rsidP="004B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EFD34B" w14:textId="77777777" w:rsidR="008732C4" w:rsidRDefault="008732C4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9B672" w14:textId="77777777" w:rsidR="00E31AA7" w:rsidRDefault="00E31AA7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F0DA" w14:textId="77777777" w:rsidR="008732C4" w:rsidRDefault="008732C4" w:rsidP="00873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D94D" w14:textId="61A45F1B" w:rsidR="008732C4" w:rsidRPr="003D6849" w:rsidRDefault="008732C4" w:rsidP="008732C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Кощенко</w:t>
      </w:r>
    </w:p>
    <w:p w14:paraId="2E192D6D" w14:textId="77777777" w:rsidR="00974C30" w:rsidRDefault="00974C30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68E5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34E1C" w14:textId="79E1809F" w:rsidR="00A02F5B" w:rsidRDefault="00A02F5B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05097" w14:textId="1BF0A260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F777" w14:textId="6FCF9214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4013B" w14:textId="454FE091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6F3FE" w14:textId="1CAB1E88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F1747" w14:textId="1CECF0C3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26F5" w14:textId="672C4EBB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551F3" w14:textId="77777777" w:rsidR="00DA55E6" w:rsidRDefault="00DA55E6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38D8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B47806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011693C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14:paraId="5A307D3B" w14:textId="77777777" w:rsidR="006B3A66" w:rsidRDefault="006B3A66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19E7" w14:textId="77777777" w:rsidR="00F52491" w:rsidRPr="0082338F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14:paraId="098B6D37" w14:textId="77777777" w:rsidR="00F52491" w:rsidRPr="0082338F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приложение к постановлению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</w:p>
    <w:p w14:paraId="50432739" w14:textId="77777777" w:rsidR="00C31B25" w:rsidRPr="0082338F" w:rsidRDefault="00C31B25" w:rsidP="007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490B4" w14:textId="5F9E082D" w:rsidR="0097099D" w:rsidRPr="006F1B8E" w:rsidRDefault="00911284" w:rsidP="006F1B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6F1B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BB61B5" w:rsidRPr="006F1B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BCE25F" w14:textId="38010C04" w:rsidR="00911284" w:rsidRDefault="0097099D" w:rsidP="004B6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</w:t>
      </w:r>
      <w:r w:rsidR="0091128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14:paraId="5A60DDFD" w14:textId="4CAC9B16" w:rsidR="00911284" w:rsidRPr="00911284" w:rsidRDefault="0097099D" w:rsidP="004F5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11284" w:rsidRPr="00911284">
        <w:rPr>
          <w:rFonts w:ascii="Times New Roman" w:hAnsi="Times New Roman" w:cs="Times New Roman"/>
          <w:sz w:val="28"/>
          <w:szCs w:val="28"/>
        </w:rPr>
        <w:t xml:space="preserve">В целях поощрения работникам Учреждения устанавливаются следующие виды стимулирующих выплат: </w:t>
      </w:r>
    </w:p>
    <w:p w14:paraId="51312553" w14:textId="77777777" w:rsidR="00911284" w:rsidRPr="00911284" w:rsidRDefault="00911284" w:rsidP="004B6DB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84">
        <w:rPr>
          <w:rFonts w:ascii="Times New Roman" w:hAnsi="Times New Roman" w:cs="Times New Roman"/>
          <w:sz w:val="28"/>
          <w:szCs w:val="28"/>
        </w:rPr>
        <w:t xml:space="preserve">- за интенсивность и высокие результаты работы; </w:t>
      </w:r>
    </w:p>
    <w:p w14:paraId="6571C900" w14:textId="77777777" w:rsidR="00911284" w:rsidRPr="00911284" w:rsidRDefault="00911284" w:rsidP="004B6DB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84">
        <w:rPr>
          <w:rFonts w:ascii="Times New Roman" w:hAnsi="Times New Roman" w:cs="Times New Roman"/>
          <w:sz w:val="28"/>
          <w:szCs w:val="28"/>
        </w:rPr>
        <w:t xml:space="preserve">- за качество выполняемых работ; </w:t>
      </w:r>
    </w:p>
    <w:p w14:paraId="7A1F3DDB" w14:textId="77777777" w:rsidR="00911284" w:rsidRPr="00911284" w:rsidRDefault="00911284" w:rsidP="004B6DB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84">
        <w:rPr>
          <w:rFonts w:ascii="Times New Roman" w:hAnsi="Times New Roman" w:cs="Times New Roman"/>
          <w:sz w:val="28"/>
          <w:szCs w:val="28"/>
        </w:rPr>
        <w:t xml:space="preserve">- премиальная выплата по итогам работы за квартал, год; </w:t>
      </w:r>
    </w:p>
    <w:p w14:paraId="3AA77C25" w14:textId="0429552A" w:rsidR="00911284" w:rsidRDefault="00911284" w:rsidP="004B6DB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84">
        <w:rPr>
          <w:rFonts w:ascii="Times New Roman" w:hAnsi="Times New Roman" w:cs="Times New Roman"/>
          <w:sz w:val="28"/>
          <w:szCs w:val="28"/>
        </w:rPr>
        <w:t>- премиальная выплата за выполнение особо важных и сложных заданий.</w:t>
      </w:r>
      <w:r w:rsidR="0097099D">
        <w:rPr>
          <w:rFonts w:ascii="Times New Roman" w:hAnsi="Times New Roman" w:cs="Times New Roman"/>
          <w:sz w:val="28"/>
          <w:szCs w:val="28"/>
        </w:rPr>
        <w:t>";</w:t>
      </w:r>
    </w:p>
    <w:p w14:paraId="6C07AD98" w14:textId="77777777" w:rsidR="004B6DB2" w:rsidRDefault="00BB61B5" w:rsidP="004B6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F54C9B" w14:textId="153175E3" w:rsidR="00BB61B5" w:rsidRPr="007561B7" w:rsidRDefault="004B6DB2" w:rsidP="004B6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5812">
        <w:rPr>
          <w:rFonts w:ascii="Times New Roman" w:hAnsi="Times New Roman" w:cs="Times New Roman"/>
          <w:sz w:val="28"/>
          <w:szCs w:val="28"/>
        </w:rPr>
        <w:t>-</w:t>
      </w:r>
      <w:r w:rsidR="00BB61B5" w:rsidRPr="007561B7">
        <w:rPr>
          <w:rFonts w:ascii="Times New Roman" w:hAnsi="Times New Roman" w:cs="Times New Roman"/>
          <w:sz w:val="28"/>
          <w:szCs w:val="28"/>
        </w:rPr>
        <w:t xml:space="preserve"> подпункт 4.3.1 пункта 4.3</w:t>
      </w:r>
      <w:r w:rsidR="000B4E8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B61B5" w:rsidRPr="007561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B4D8FE" w14:textId="67391D99" w:rsidR="00BB61B5" w:rsidRDefault="00BB61B5" w:rsidP="004F5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E8B">
        <w:rPr>
          <w:rFonts w:ascii="Times New Roman" w:hAnsi="Times New Roman" w:cs="Times New Roman"/>
          <w:sz w:val="28"/>
          <w:szCs w:val="28"/>
        </w:rPr>
        <w:t>«Выплата за интенсивность и высокие результаты работы устанавливается работникам Учреждения в следующих размерах:</w:t>
      </w:r>
    </w:p>
    <w:p w14:paraId="78BB7C04" w14:textId="05798B34" w:rsidR="000B4E8B" w:rsidRDefault="000B4E8B" w:rsidP="004F5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E8B">
        <w:rPr>
          <w:rFonts w:ascii="Times New Roman" w:hAnsi="Times New Roman" w:cs="Times New Roman"/>
          <w:sz w:val="28"/>
          <w:szCs w:val="28"/>
        </w:rPr>
        <w:t>- работникам, выполняющим работу по должностям, соответствующим 5 квалификационному уровню профессиональной квалификационной группы "Общеотраслевые должности служащих третьего уровня", 1 квалификационному уровню профессиональной квалификационной группы "Общеотраслевые должности служащих четвертого уровня" и пунктам 1, 2 таблицы 2 настоящего Положения, в размере до 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B4E8B">
        <w:rPr>
          <w:rFonts w:ascii="Times New Roman" w:hAnsi="Times New Roman" w:cs="Times New Roman"/>
          <w:sz w:val="28"/>
          <w:szCs w:val="28"/>
        </w:rPr>
        <w:t xml:space="preserve"> процентов от оклада (должностного оклада);</w:t>
      </w:r>
    </w:p>
    <w:p w14:paraId="22DE0563" w14:textId="146D2FC1" w:rsidR="000B4E8B" w:rsidRDefault="000B4E8B" w:rsidP="004F5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8B">
        <w:rPr>
          <w:rFonts w:ascii="Times New Roman" w:hAnsi="Times New Roman" w:cs="Times New Roman"/>
          <w:sz w:val="28"/>
          <w:szCs w:val="28"/>
        </w:rPr>
        <w:t xml:space="preserve">работникам, выполняющим работу по должностям, соответствующим 3 и 4 квалификационным уровням профессиональной квалификационной группы "Общеотраслевые должности служащих третьего уровня", в размере до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0B4E8B">
        <w:rPr>
          <w:rFonts w:ascii="Times New Roman" w:hAnsi="Times New Roman" w:cs="Times New Roman"/>
          <w:sz w:val="28"/>
          <w:szCs w:val="28"/>
        </w:rPr>
        <w:t xml:space="preserve"> процентов от оклада (должностного оклада);</w:t>
      </w:r>
    </w:p>
    <w:p w14:paraId="3BCDA9F9" w14:textId="5DCA1FA3" w:rsidR="000B4E8B" w:rsidRDefault="000B4E8B" w:rsidP="00881B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9D">
        <w:rPr>
          <w:rFonts w:ascii="Times New Roman" w:hAnsi="Times New Roman" w:cs="Times New Roman"/>
          <w:sz w:val="28"/>
          <w:szCs w:val="28"/>
        </w:rPr>
        <w:t>- работникам, выполняющим работу по профессии рабочих, соответствующей 1 квалификационному уровню профессиональной квалификационной группы "Общеотраслевые профессии рабочих второго уровня", в размере до 80 процентов от оклада (должностного оклада);</w:t>
      </w:r>
    </w:p>
    <w:p w14:paraId="2A101931" w14:textId="1C4A0B22" w:rsidR="000B4E8B" w:rsidRDefault="000B4E8B" w:rsidP="00881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8B">
        <w:rPr>
          <w:rFonts w:ascii="Times New Roman" w:hAnsi="Times New Roman" w:cs="Times New Roman"/>
          <w:sz w:val="28"/>
          <w:szCs w:val="28"/>
        </w:rPr>
        <w:t xml:space="preserve">работникам, выполняющим работу по должностям, соответствующим 1 квалификационному уровню профессиональной квалификационной группы "Общеотраслевые должности служащих второго уровня", 2 квалификационному уровню профессиональной квалификационной группы "Общеотраслевые </w:t>
      </w:r>
      <w:r w:rsidRPr="000B4E8B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служащих третьего уровня", в размере до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0B4E8B">
        <w:rPr>
          <w:rFonts w:ascii="Times New Roman" w:hAnsi="Times New Roman" w:cs="Times New Roman"/>
          <w:sz w:val="28"/>
          <w:szCs w:val="28"/>
        </w:rPr>
        <w:t xml:space="preserve"> процентов от оклада (должностного оклада)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D74669F" w14:textId="52783E04" w:rsidR="00E6518F" w:rsidRDefault="0097099D" w:rsidP="004B6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195D8B" w14:textId="2145B555" w:rsidR="0097099D" w:rsidRDefault="0097099D" w:rsidP="004B6DB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5733C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357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4.7.2 пункта 4.7</w:t>
      </w:r>
      <w:r w:rsidRPr="0097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8263ACA" w14:textId="77777777" w:rsidR="0097099D" w:rsidRPr="00C74291" w:rsidRDefault="0097099D" w:rsidP="00881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84">
        <w:rPr>
          <w:rFonts w:ascii="Times New Roman" w:hAnsi="Times New Roman" w:cs="Times New Roman"/>
          <w:sz w:val="28"/>
          <w:szCs w:val="28"/>
        </w:rPr>
        <w:t>"-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84">
        <w:rPr>
          <w:rFonts w:ascii="Times New Roman" w:hAnsi="Times New Roman" w:cs="Times New Roman"/>
          <w:sz w:val="28"/>
          <w:szCs w:val="28"/>
        </w:rPr>
        <w:t>размер фактически установленных на дату события оклада (должностного оклада</w:t>
      </w:r>
      <w:r w:rsidRPr="00C74291">
        <w:rPr>
          <w:rFonts w:ascii="Times New Roman" w:hAnsi="Times New Roman" w:cs="Times New Roman"/>
          <w:sz w:val="28"/>
          <w:szCs w:val="28"/>
        </w:rPr>
        <w:t>), выплаты за интенсивность и высокие результаты работы, за качество выполняемой работы;"</w:t>
      </w:r>
    </w:p>
    <w:p w14:paraId="7216A406" w14:textId="6098DE40" w:rsidR="00101BE1" w:rsidRPr="00C74291" w:rsidRDefault="0097099D" w:rsidP="00881BC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61B5" w:rsidRPr="00105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733C" w:rsidRPr="00105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4.8.4 пункта 4.8 исключить; </w:t>
      </w:r>
    </w:p>
    <w:p w14:paraId="3942FDE1" w14:textId="33E71294" w:rsidR="00BB61B5" w:rsidRDefault="0097099D" w:rsidP="006F1B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B6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F54537" w14:textId="6DD2F92E" w:rsidR="00C74291" w:rsidRPr="00C74291" w:rsidRDefault="00BB61B5" w:rsidP="00881B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5.2 изложить в следующей редакции: </w:t>
      </w:r>
    </w:p>
    <w:p w14:paraId="716D21D9" w14:textId="1FB07776" w:rsidR="00C74291" w:rsidRPr="00C74291" w:rsidRDefault="00C74291" w:rsidP="00881B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>"- размер фактически установленных на дату события оклада (должностного оклада), выплаты за интенсивность и высокие результаты работы, за качество выполняемой работы;"</w:t>
      </w:r>
      <w:r w:rsidR="00BB6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B4C85" w14:textId="27382924" w:rsidR="00BB61B5" w:rsidRDefault="0097099D" w:rsidP="006F1B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B6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B4377" w14:textId="308F105D" w:rsidR="00C74291" w:rsidRPr="00C74291" w:rsidRDefault="00BB61B5" w:rsidP="00881B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C74291" w:rsidRPr="00C74291">
        <w:rPr>
          <w:rFonts w:ascii="Times New Roman" w:hAnsi="Times New Roman" w:cs="Times New Roman"/>
          <w:sz w:val="28"/>
          <w:szCs w:val="28"/>
        </w:rPr>
        <w:t>6.2</w:t>
      </w:r>
      <w:r w:rsidR="00C74291">
        <w:rPr>
          <w:rFonts w:ascii="Times New Roman" w:hAnsi="Times New Roman" w:cs="Times New Roman"/>
          <w:sz w:val="28"/>
          <w:szCs w:val="28"/>
        </w:rPr>
        <w:t xml:space="preserve"> </w:t>
      </w:r>
      <w:r w:rsidR="00C74291" w:rsidRPr="00C7429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248B6441" w14:textId="57D5CEDA" w:rsidR="00C74291" w:rsidRPr="00C74291" w:rsidRDefault="00BB61B5" w:rsidP="00881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74291" w:rsidRPr="00C74291">
        <w:rPr>
          <w:rFonts w:ascii="Times New Roman" w:hAnsi="Times New Roman" w:cs="Times New Roman"/>
          <w:sz w:val="28"/>
          <w:szCs w:val="28"/>
        </w:rPr>
        <w:t>- размер фактически установленных на дату события оклада (должностного оклада), выплаты за интенсивность и высокие результаты работы, за качество выполняемой работы;"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21156" w14:textId="684C1B42" w:rsidR="00BB61B5" w:rsidRDefault="0097099D" w:rsidP="006F1B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BB6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1F7210" w14:textId="1D65FAB2" w:rsidR="00A16538" w:rsidRDefault="00A16538" w:rsidP="00881BC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7.7 цифры «180» заменить цифр</w:t>
      </w:r>
      <w:r w:rsidR="00B60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«210»; </w:t>
      </w:r>
    </w:p>
    <w:p w14:paraId="6C4F423F" w14:textId="1B336B04" w:rsidR="007950AB" w:rsidRPr="00ED20C7" w:rsidRDefault="007950AB" w:rsidP="00881BC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</w:t>
      </w:r>
      <w:r w:rsidR="003B1E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пункта 7.7 исключить</w:t>
      </w:r>
      <w:r w:rsidR="003B1ECC" w:rsidRPr="00ED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5D494F" w14:textId="4ABE9A87" w:rsidR="00C74291" w:rsidRPr="00C74291" w:rsidRDefault="00BB61B5" w:rsidP="00881B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C74291"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7.10 изложить в следующей редакции: </w:t>
      </w:r>
    </w:p>
    <w:p w14:paraId="5680B39A" w14:textId="6DE30C83" w:rsidR="00C74291" w:rsidRDefault="00C74291" w:rsidP="00881BC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91">
        <w:rPr>
          <w:rFonts w:ascii="Times New Roman" w:eastAsia="Times New Roman" w:hAnsi="Times New Roman" w:cs="Times New Roman"/>
          <w:sz w:val="28"/>
          <w:szCs w:val="28"/>
          <w:lang w:eastAsia="ru-RU"/>
        </w:rPr>
        <w:t>"- размер фактически установленных на дату события оклада (должностного оклада), выплаты за интенсивность и высокие результаты работы</w:t>
      </w:r>
      <w:r w:rsidRPr="0072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1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выполняемой работы</w:t>
      </w:r>
      <w:r w:rsidR="00881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1B8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5BF55B2E" w14:textId="655721ED" w:rsidR="000D413A" w:rsidRDefault="000D413A" w:rsidP="00881BC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0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7.12 цифры «130» заменить цифр</w:t>
      </w:r>
      <w:r w:rsidR="00B60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«160»;</w:t>
      </w:r>
    </w:p>
    <w:p w14:paraId="6EF958BC" w14:textId="5ABD75C2" w:rsidR="000E44AE" w:rsidRPr="00C74291" w:rsidRDefault="000E44AE" w:rsidP="00881B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573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B6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7.12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sectPr w:rsidR="000E44AE" w:rsidRPr="00C74291" w:rsidSect="00170C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040"/>
    <w:multiLevelType w:val="hybridMultilevel"/>
    <w:tmpl w:val="A5343B0A"/>
    <w:lvl w:ilvl="0" w:tplc="F50A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75B3B"/>
    <w:multiLevelType w:val="hybridMultilevel"/>
    <w:tmpl w:val="1FD4772A"/>
    <w:lvl w:ilvl="0" w:tplc="BA2A7E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E5077"/>
    <w:multiLevelType w:val="hybridMultilevel"/>
    <w:tmpl w:val="8CAC1E80"/>
    <w:lvl w:ilvl="0" w:tplc="E2BC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44307A"/>
    <w:multiLevelType w:val="hybridMultilevel"/>
    <w:tmpl w:val="D79AC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C5BE3"/>
    <w:multiLevelType w:val="multilevel"/>
    <w:tmpl w:val="A4A61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72D6827"/>
    <w:multiLevelType w:val="hybridMultilevel"/>
    <w:tmpl w:val="9C505428"/>
    <w:lvl w:ilvl="0" w:tplc="73A6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F"/>
    <w:rsid w:val="00016805"/>
    <w:rsid w:val="000250FD"/>
    <w:rsid w:val="00026C7F"/>
    <w:rsid w:val="00042054"/>
    <w:rsid w:val="00044DE7"/>
    <w:rsid w:val="00066312"/>
    <w:rsid w:val="000809F5"/>
    <w:rsid w:val="0009064B"/>
    <w:rsid w:val="000A1DC0"/>
    <w:rsid w:val="000A39BE"/>
    <w:rsid w:val="000B4E8B"/>
    <w:rsid w:val="000C1319"/>
    <w:rsid w:val="000C1445"/>
    <w:rsid w:val="000C57B6"/>
    <w:rsid w:val="000D413A"/>
    <w:rsid w:val="000E19D7"/>
    <w:rsid w:val="000E44AE"/>
    <w:rsid w:val="000E573B"/>
    <w:rsid w:val="000F0833"/>
    <w:rsid w:val="00101BE1"/>
    <w:rsid w:val="001055EB"/>
    <w:rsid w:val="00106956"/>
    <w:rsid w:val="0011091B"/>
    <w:rsid w:val="00113773"/>
    <w:rsid w:val="00120FCF"/>
    <w:rsid w:val="00124D41"/>
    <w:rsid w:val="00143E45"/>
    <w:rsid w:val="001522C6"/>
    <w:rsid w:val="00170C0F"/>
    <w:rsid w:val="001776FB"/>
    <w:rsid w:val="00196B05"/>
    <w:rsid w:val="001A0E4B"/>
    <w:rsid w:val="001A75C8"/>
    <w:rsid w:val="001B0E72"/>
    <w:rsid w:val="001E3E55"/>
    <w:rsid w:val="001F06BD"/>
    <w:rsid w:val="00203E48"/>
    <w:rsid w:val="00207AD8"/>
    <w:rsid w:val="00216164"/>
    <w:rsid w:val="00221EC6"/>
    <w:rsid w:val="00223488"/>
    <w:rsid w:val="002322B4"/>
    <w:rsid w:val="00240A03"/>
    <w:rsid w:val="0025498E"/>
    <w:rsid w:val="002636FB"/>
    <w:rsid w:val="00281A49"/>
    <w:rsid w:val="002D435D"/>
    <w:rsid w:val="002E10C6"/>
    <w:rsid w:val="002E3846"/>
    <w:rsid w:val="002F1AFB"/>
    <w:rsid w:val="00300B2C"/>
    <w:rsid w:val="003056CF"/>
    <w:rsid w:val="00314D7C"/>
    <w:rsid w:val="003224C1"/>
    <w:rsid w:val="0034437D"/>
    <w:rsid w:val="00346FE7"/>
    <w:rsid w:val="0035642D"/>
    <w:rsid w:val="0035733C"/>
    <w:rsid w:val="00364601"/>
    <w:rsid w:val="00383127"/>
    <w:rsid w:val="003913E3"/>
    <w:rsid w:val="003B1ECC"/>
    <w:rsid w:val="003B4BC7"/>
    <w:rsid w:val="003C33B2"/>
    <w:rsid w:val="003C36A4"/>
    <w:rsid w:val="003D0D2F"/>
    <w:rsid w:val="003D3451"/>
    <w:rsid w:val="003D6849"/>
    <w:rsid w:val="003E2681"/>
    <w:rsid w:val="003E3FE9"/>
    <w:rsid w:val="003F2E9F"/>
    <w:rsid w:val="004338F0"/>
    <w:rsid w:val="00434FDD"/>
    <w:rsid w:val="00440BE1"/>
    <w:rsid w:val="0045124E"/>
    <w:rsid w:val="00456E2B"/>
    <w:rsid w:val="0046138E"/>
    <w:rsid w:val="00477A1E"/>
    <w:rsid w:val="004B1C92"/>
    <w:rsid w:val="004B6DB2"/>
    <w:rsid w:val="004C60E9"/>
    <w:rsid w:val="004C6A54"/>
    <w:rsid w:val="004D1E1B"/>
    <w:rsid w:val="004E0E2D"/>
    <w:rsid w:val="004E12F0"/>
    <w:rsid w:val="004E354C"/>
    <w:rsid w:val="004F5812"/>
    <w:rsid w:val="0050435F"/>
    <w:rsid w:val="005074D4"/>
    <w:rsid w:val="00515F9D"/>
    <w:rsid w:val="005277E3"/>
    <w:rsid w:val="00546101"/>
    <w:rsid w:val="00572F13"/>
    <w:rsid w:val="00580ACC"/>
    <w:rsid w:val="005966C6"/>
    <w:rsid w:val="005A0C7D"/>
    <w:rsid w:val="005E20D9"/>
    <w:rsid w:val="005F671A"/>
    <w:rsid w:val="0061037B"/>
    <w:rsid w:val="00612F23"/>
    <w:rsid w:val="0061327F"/>
    <w:rsid w:val="00613741"/>
    <w:rsid w:val="006201F8"/>
    <w:rsid w:val="00625B60"/>
    <w:rsid w:val="0062722D"/>
    <w:rsid w:val="00642FFE"/>
    <w:rsid w:val="0064562C"/>
    <w:rsid w:val="006476AB"/>
    <w:rsid w:val="0066178C"/>
    <w:rsid w:val="00662A0D"/>
    <w:rsid w:val="0067065B"/>
    <w:rsid w:val="00673554"/>
    <w:rsid w:val="00685234"/>
    <w:rsid w:val="00685461"/>
    <w:rsid w:val="00686FB0"/>
    <w:rsid w:val="0068790A"/>
    <w:rsid w:val="006946F4"/>
    <w:rsid w:val="006A51C3"/>
    <w:rsid w:val="006B3A66"/>
    <w:rsid w:val="006B5E2A"/>
    <w:rsid w:val="006D5554"/>
    <w:rsid w:val="006E5383"/>
    <w:rsid w:val="006F1ACB"/>
    <w:rsid w:val="006F1B8E"/>
    <w:rsid w:val="007056AD"/>
    <w:rsid w:val="00706B99"/>
    <w:rsid w:val="00727131"/>
    <w:rsid w:val="00727F6E"/>
    <w:rsid w:val="007561B7"/>
    <w:rsid w:val="00757D0E"/>
    <w:rsid w:val="00774080"/>
    <w:rsid w:val="007950AB"/>
    <w:rsid w:val="00795846"/>
    <w:rsid w:val="007A0AE1"/>
    <w:rsid w:val="007A258B"/>
    <w:rsid w:val="007A643B"/>
    <w:rsid w:val="007B1EAB"/>
    <w:rsid w:val="007B7CCB"/>
    <w:rsid w:val="007D12F0"/>
    <w:rsid w:val="007F498B"/>
    <w:rsid w:val="007F55DA"/>
    <w:rsid w:val="007F5AA9"/>
    <w:rsid w:val="007F6E76"/>
    <w:rsid w:val="00802E3C"/>
    <w:rsid w:val="00811A3A"/>
    <w:rsid w:val="00813090"/>
    <w:rsid w:val="008213EA"/>
    <w:rsid w:val="0082338F"/>
    <w:rsid w:val="00842758"/>
    <w:rsid w:val="00843A20"/>
    <w:rsid w:val="00851523"/>
    <w:rsid w:val="00854DF4"/>
    <w:rsid w:val="00855433"/>
    <w:rsid w:val="008565DF"/>
    <w:rsid w:val="00861F93"/>
    <w:rsid w:val="00862998"/>
    <w:rsid w:val="00867C27"/>
    <w:rsid w:val="008732C4"/>
    <w:rsid w:val="00873326"/>
    <w:rsid w:val="00881454"/>
    <w:rsid w:val="00881BC5"/>
    <w:rsid w:val="008825FE"/>
    <w:rsid w:val="00884D1C"/>
    <w:rsid w:val="00887223"/>
    <w:rsid w:val="008903F2"/>
    <w:rsid w:val="008B36E4"/>
    <w:rsid w:val="00911284"/>
    <w:rsid w:val="009118F2"/>
    <w:rsid w:val="00940EAB"/>
    <w:rsid w:val="009531B6"/>
    <w:rsid w:val="00954669"/>
    <w:rsid w:val="00956FFA"/>
    <w:rsid w:val="00965D9A"/>
    <w:rsid w:val="0097099D"/>
    <w:rsid w:val="00974C30"/>
    <w:rsid w:val="009A6578"/>
    <w:rsid w:val="009A705D"/>
    <w:rsid w:val="009D7932"/>
    <w:rsid w:val="009F0FB2"/>
    <w:rsid w:val="00A02F5B"/>
    <w:rsid w:val="00A16538"/>
    <w:rsid w:val="00A22316"/>
    <w:rsid w:val="00A26786"/>
    <w:rsid w:val="00A31DAA"/>
    <w:rsid w:val="00A8496C"/>
    <w:rsid w:val="00A95FB6"/>
    <w:rsid w:val="00AA0071"/>
    <w:rsid w:val="00AA44BA"/>
    <w:rsid w:val="00AB2865"/>
    <w:rsid w:val="00AB70DE"/>
    <w:rsid w:val="00AC6108"/>
    <w:rsid w:val="00AE56E1"/>
    <w:rsid w:val="00AE7497"/>
    <w:rsid w:val="00B0027D"/>
    <w:rsid w:val="00B052F7"/>
    <w:rsid w:val="00B261B0"/>
    <w:rsid w:val="00B36529"/>
    <w:rsid w:val="00B3702E"/>
    <w:rsid w:val="00B46819"/>
    <w:rsid w:val="00B603CF"/>
    <w:rsid w:val="00B60744"/>
    <w:rsid w:val="00B60DBA"/>
    <w:rsid w:val="00B6646D"/>
    <w:rsid w:val="00B81DEE"/>
    <w:rsid w:val="00B83502"/>
    <w:rsid w:val="00BA6A14"/>
    <w:rsid w:val="00BB61B5"/>
    <w:rsid w:val="00BF1BE8"/>
    <w:rsid w:val="00C16026"/>
    <w:rsid w:val="00C24295"/>
    <w:rsid w:val="00C31B25"/>
    <w:rsid w:val="00C32DFF"/>
    <w:rsid w:val="00C402E2"/>
    <w:rsid w:val="00C50EA6"/>
    <w:rsid w:val="00C674A4"/>
    <w:rsid w:val="00C74291"/>
    <w:rsid w:val="00C93C37"/>
    <w:rsid w:val="00C946E4"/>
    <w:rsid w:val="00CB4209"/>
    <w:rsid w:val="00CB448C"/>
    <w:rsid w:val="00CB4D9F"/>
    <w:rsid w:val="00CC6F6B"/>
    <w:rsid w:val="00CC72EC"/>
    <w:rsid w:val="00CE2B22"/>
    <w:rsid w:val="00CF5D71"/>
    <w:rsid w:val="00D47188"/>
    <w:rsid w:val="00D66266"/>
    <w:rsid w:val="00D6647C"/>
    <w:rsid w:val="00D91D92"/>
    <w:rsid w:val="00DA26E8"/>
    <w:rsid w:val="00DA55E6"/>
    <w:rsid w:val="00DB54AE"/>
    <w:rsid w:val="00DB7781"/>
    <w:rsid w:val="00DC042F"/>
    <w:rsid w:val="00DC1B21"/>
    <w:rsid w:val="00DD7296"/>
    <w:rsid w:val="00DD7C75"/>
    <w:rsid w:val="00E048B5"/>
    <w:rsid w:val="00E07819"/>
    <w:rsid w:val="00E31AA7"/>
    <w:rsid w:val="00E35BC6"/>
    <w:rsid w:val="00E3688E"/>
    <w:rsid w:val="00E41F6A"/>
    <w:rsid w:val="00E47A86"/>
    <w:rsid w:val="00E521EB"/>
    <w:rsid w:val="00E6518F"/>
    <w:rsid w:val="00E65DC2"/>
    <w:rsid w:val="00E804C8"/>
    <w:rsid w:val="00E842A4"/>
    <w:rsid w:val="00EB24EE"/>
    <w:rsid w:val="00EC1EEB"/>
    <w:rsid w:val="00ED20C7"/>
    <w:rsid w:val="00ED687F"/>
    <w:rsid w:val="00ED717A"/>
    <w:rsid w:val="00EE2141"/>
    <w:rsid w:val="00EF3B40"/>
    <w:rsid w:val="00F050D2"/>
    <w:rsid w:val="00F25BAE"/>
    <w:rsid w:val="00F261B4"/>
    <w:rsid w:val="00F35731"/>
    <w:rsid w:val="00F37B5C"/>
    <w:rsid w:val="00F52491"/>
    <w:rsid w:val="00F634A0"/>
    <w:rsid w:val="00F73322"/>
    <w:rsid w:val="00F96334"/>
    <w:rsid w:val="00FB1F99"/>
    <w:rsid w:val="00FC134D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AA"/>
  <w15:docId w15:val="{9E7CF446-AF34-4BD4-978F-7605E94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5F"/>
    <w:pPr>
      <w:ind w:left="720"/>
      <w:contextualSpacing/>
    </w:pPr>
  </w:style>
  <w:style w:type="paragraph" w:customStyle="1" w:styleId="ConsPlusNormal">
    <w:name w:val="ConsPlusNormal"/>
    <w:rsid w:val="00EC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8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A7380B68D115D61CE128505E66869679653AA48E9F9D912FF30CA6EA1472F913E9BD24AAA235C06ABC2A25881539BBAF37931AD92A111xA6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0A7380B68D115D61CE1293068A3F66629B0AA44AE8F68A49A9369D31F1417AD17E9D8709EE275C07A191F419DF0ACAF6B87533BB8EA011B998884Ex26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0A7380B68D115D61CE128505E66869679651AB4EE8F9D912FF30CA6EA1472F913E9BD24EA22D5653F1D2A611D45685B3EF6631B392xA61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0A7380B68D115D61CE128505E66869679653AA48E9F9D912FF30CA6EA1472F913E9BD148A82F5653F1D2A611D45685B3EF6631B392xA6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0A7380B68D115D61CE128505E66869679653AA48E9F9D912FF30CA6EA1472F913E9BD54FAF210956E4C3FE1CDC409AB0F37A33B1x96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FDD7-EE9B-4E13-8489-45CCDA86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Афанасьева Екатерина Алексеевна</cp:lastModifiedBy>
  <cp:revision>5</cp:revision>
  <cp:lastPrinted>2020-12-08T09:46:00Z</cp:lastPrinted>
  <dcterms:created xsi:type="dcterms:W3CDTF">2022-03-31T10:49:00Z</dcterms:created>
  <dcterms:modified xsi:type="dcterms:W3CDTF">2022-04-14T11:47:00Z</dcterms:modified>
</cp:coreProperties>
</file>