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DA" w:rsidRPr="00C447AB" w:rsidRDefault="001D6555" w:rsidP="001D6555">
      <w:pPr>
        <w:ind w:right="-1" w:firstLine="0"/>
        <w:jc w:val="center"/>
      </w:pPr>
      <w:r>
        <w:t>ПРОЕКТ ПОСТАНОВЛЕНИЯ</w:t>
      </w:r>
    </w:p>
    <w:p w:rsidR="002121DA" w:rsidRPr="00C447AB" w:rsidRDefault="002121DA" w:rsidP="002121DA">
      <w:pPr>
        <w:ind w:right="4960" w:firstLine="0"/>
      </w:pPr>
    </w:p>
    <w:p w:rsidR="00211673" w:rsidRPr="00C07644" w:rsidRDefault="00C618F0" w:rsidP="002121DA">
      <w:pPr>
        <w:ind w:right="4960" w:firstLine="0"/>
      </w:pPr>
      <w:r w:rsidRPr="00C07644">
        <w:t>О</w:t>
      </w:r>
      <w:r w:rsidR="007F3D32" w:rsidRPr="00C07644">
        <w:t xml:space="preserve"> </w:t>
      </w:r>
      <w:r w:rsidRPr="00C07644">
        <w:t>внесении</w:t>
      </w:r>
      <w:r w:rsidR="007F3D32" w:rsidRPr="00C07644">
        <w:t xml:space="preserve"> </w:t>
      </w:r>
      <w:r w:rsidRPr="00C07644">
        <w:t>изменений</w:t>
      </w:r>
      <w:r w:rsidR="007F3D32" w:rsidRPr="00C07644">
        <w:t xml:space="preserve"> </w:t>
      </w:r>
      <w:r w:rsidRPr="00C07644">
        <w:t>в</w:t>
      </w:r>
      <w:r w:rsidR="00E159E5" w:rsidRPr="00C07644">
        <w:t xml:space="preserve"> </w:t>
      </w:r>
      <w:r w:rsidR="002D7E9F" w:rsidRPr="00C07644">
        <w:t>постановлени</w:t>
      </w:r>
      <w:r w:rsidR="00C84D3B" w:rsidRPr="00C07644">
        <w:t>е</w:t>
      </w:r>
      <w:r w:rsidR="00477855">
        <w:t xml:space="preserve"> </w:t>
      </w:r>
      <w:r w:rsidR="002D7E9F" w:rsidRPr="00C07644">
        <w:t>администрации города</w:t>
      </w:r>
      <w:r w:rsidR="00827A71" w:rsidRPr="00C07644">
        <w:t xml:space="preserve"> </w:t>
      </w:r>
      <w:r w:rsidR="00D51328" w:rsidRPr="00D51328">
        <w:t>от 22.01.2018 №65</w:t>
      </w:r>
      <w:r w:rsidR="00D51328">
        <w:t xml:space="preserve"> </w:t>
      </w:r>
      <w:r w:rsidR="00C07644" w:rsidRPr="00C07644">
        <w:t>"Об утверждении Порядка сбора твердых коммунальных отходов (в том числе их раздельного сбора) на территории города Нижневартовска"</w:t>
      </w:r>
    </w:p>
    <w:p w:rsidR="00E00514" w:rsidRPr="002121DA" w:rsidRDefault="00E00514" w:rsidP="002121DA">
      <w:pPr>
        <w:ind w:firstLine="0"/>
      </w:pPr>
    </w:p>
    <w:p w:rsidR="00FD6FF0" w:rsidRPr="002121DA" w:rsidRDefault="00FD6FF0" w:rsidP="002121DA">
      <w:pPr>
        <w:ind w:firstLine="0"/>
      </w:pPr>
    </w:p>
    <w:p w:rsidR="00C36D69" w:rsidRDefault="00EF0D9C" w:rsidP="00C36D69">
      <w:pPr>
        <w:ind w:firstLine="709"/>
      </w:pPr>
      <w:r w:rsidRPr="001B3ED4">
        <w:t>В</w:t>
      </w:r>
      <w:r w:rsidR="00E534CC" w:rsidRPr="001B3ED4">
        <w:t xml:space="preserve"> </w:t>
      </w:r>
      <w:r w:rsidR="00C36D69" w:rsidRPr="001B3ED4">
        <w:t>связи с изменениями, внесенными</w:t>
      </w:r>
      <w:r w:rsidR="00503846" w:rsidRPr="001B3ED4">
        <w:t xml:space="preserve"> Федеральным законом</w:t>
      </w:r>
      <w:r w:rsidR="001B3ED4" w:rsidRPr="001B3ED4">
        <w:t xml:space="preserve"> от 31.12.2017 №503-ФЗ </w:t>
      </w:r>
      <w:r w:rsidR="00503846" w:rsidRPr="001B3ED4">
        <w:t>"О внесении изменений в Федеральный закон "Об отходах производства и потребления" и отдельные законодательные акты Российской Федерации"</w:t>
      </w:r>
      <w:r w:rsidR="00C36D69" w:rsidRPr="001B3ED4">
        <w:t xml:space="preserve"> в Федеральный закон от 24.06.1998 №89-ФЗ "Об отходах производства и потребления</w:t>
      </w:r>
      <w:r w:rsidR="00C36D69" w:rsidRPr="00C36D69">
        <w:t>"</w:t>
      </w:r>
      <w:r w:rsidR="00C36D69">
        <w:t xml:space="preserve">, в </w:t>
      </w:r>
      <w:r w:rsidR="00E534CC" w:rsidRPr="002121DA">
        <w:t>целях приведения муниципальных правовых актов в соответствие</w:t>
      </w:r>
      <w:r w:rsidR="00C36D69">
        <w:t xml:space="preserve"> </w:t>
      </w:r>
      <w:r w:rsidR="00F50A0D" w:rsidRPr="002121DA">
        <w:t xml:space="preserve">с </w:t>
      </w:r>
      <w:r w:rsidR="001D6555">
        <w:t>действующим законодательством</w:t>
      </w:r>
      <w:r w:rsidR="00C36D69">
        <w:t>:</w:t>
      </w:r>
    </w:p>
    <w:p w:rsidR="00FF0E7A" w:rsidRDefault="00FF0E7A" w:rsidP="002121DA">
      <w:pPr>
        <w:ind w:firstLine="709"/>
      </w:pPr>
    </w:p>
    <w:p w:rsidR="00816BF0" w:rsidRDefault="00816BF0" w:rsidP="002121DA">
      <w:pPr>
        <w:ind w:firstLine="709"/>
      </w:pPr>
      <w:r>
        <w:t xml:space="preserve">1. Внести изменения </w:t>
      </w:r>
      <w:r w:rsidRPr="00816BF0">
        <w:t>в постановление</w:t>
      </w:r>
      <w:r>
        <w:t xml:space="preserve"> </w:t>
      </w:r>
      <w:r w:rsidRPr="00816BF0">
        <w:t xml:space="preserve">администрации города </w:t>
      </w:r>
      <w:r w:rsidR="008D177D">
        <w:t xml:space="preserve">                     </w:t>
      </w:r>
      <w:r w:rsidR="00200878" w:rsidRPr="00200878">
        <w:t>от 22.01.2018 №65</w:t>
      </w:r>
      <w:r w:rsidR="00200878">
        <w:t xml:space="preserve"> </w:t>
      </w:r>
      <w:r w:rsidRPr="00816BF0">
        <w:t xml:space="preserve">"Об утверждении </w:t>
      </w:r>
      <w:r w:rsidR="00200878" w:rsidRPr="00200878">
        <w:t>Порядка сбора твердых коммунальных отходов (в том числе</w:t>
      </w:r>
      <w:r w:rsidR="003F6219">
        <w:t xml:space="preserve"> </w:t>
      </w:r>
      <w:r w:rsidR="00200878" w:rsidRPr="00200878">
        <w:t xml:space="preserve">их раздельного сбора) на территории </w:t>
      </w:r>
      <w:r w:rsidR="00200878">
        <w:t>города Нижне</w:t>
      </w:r>
      <w:r w:rsidR="00200878" w:rsidRPr="00200878">
        <w:t>вартовска</w:t>
      </w:r>
      <w:r w:rsidR="00200878">
        <w:t>"</w:t>
      </w:r>
      <w:r>
        <w:t>:</w:t>
      </w:r>
    </w:p>
    <w:p w:rsidR="009B1F31" w:rsidRDefault="009B1F31" w:rsidP="002121DA">
      <w:pPr>
        <w:ind w:firstLine="709"/>
      </w:pPr>
    </w:p>
    <w:p w:rsidR="00200878" w:rsidRDefault="00A80C67" w:rsidP="002121DA">
      <w:pPr>
        <w:ind w:firstLine="709"/>
      </w:pPr>
      <w:r>
        <w:t>1.1.</w:t>
      </w:r>
      <w:r w:rsidR="003F6219">
        <w:t xml:space="preserve"> </w:t>
      </w:r>
      <w:r>
        <w:t>В</w:t>
      </w:r>
      <w:r w:rsidR="003F6219">
        <w:t xml:space="preserve"> </w:t>
      </w:r>
      <w:r w:rsidR="00A03063">
        <w:t>заголовке</w:t>
      </w:r>
      <w:r w:rsidR="00F924C6">
        <w:t>, в пункте 1</w:t>
      </w:r>
      <w:r w:rsidR="003F6219">
        <w:t xml:space="preserve"> слов</w:t>
      </w:r>
      <w:r w:rsidR="009B1F31">
        <w:t>о</w:t>
      </w:r>
      <w:r w:rsidR="003F6219">
        <w:t xml:space="preserve"> "сбора" заменить словом "накоплени</w:t>
      </w:r>
      <w:r w:rsidR="00F924C6">
        <w:t>я</w:t>
      </w:r>
      <w:r w:rsidR="003F6219">
        <w:t>"</w:t>
      </w:r>
      <w:r>
        <w:t>.</w:t>
      </w:r>
    </w:p>
    <w:p w:rsidR="0021055F" w:rsidRPr="00477855" w:rsidRDefault="0021055F" w:rsidP="002121DA">
      <w:pPr>
        <w:ind w:firstLine="709"/>
      </w:pPr>
      <w:r w:rsidRPr="00477855">
        <w:t>1.2. Пункт 4 изложить в следующей редакции:</w:t>
      </w:r>
    </w:p>
    <w:p w:rsidR="0021055F" w:rsidRDefault="0021055F" w:rsidP="002121DA">
      <w:pPr>
        <w:ind w:firstLine="709"/>
      </w:pPr>
      <w:r w:rsidRPr="00477855">
        <w:t>"4. Постановление вступает в силу после его официального опубликования и распространяется на правоотношения, возникшие                             с 01.01.2018.".</w:t>
      </w:r>
    </w:p>
    <w:p w:rsidR="009B1F31" w:rsidRDefault="00A80C67" w:rsidP="00A80C67">
      <w:pPr>
        <w:ind w:firstLine="709"/>
      </w:pPr>
      <w:r>
        <w:t>1.</w:t>
      </w:r>
      <w:r w:rsidR="000F316A">
        <w:t>3</w:t>
      </w:r>
      <w:r>
        <w:t>. В</w:t>
      </w:r>
      <w:r w:rsidR="00F924C6">
        <w:t xml:space="preserve"> приложении:</w:t>
      </w:r>
    </w:p>
    <w:p w:rsidR="00834D11" w:rsidRDefault="005E5239" w:rsidP="00E008B2">
      <w:pPr>
        <w:ind w:firstLine="709"/>
      </w:pPr>
      <w:r>
        <w:t>1.</w:t>
      </w:r>
      <w:r w:rsidR="000F316A">
        <w:t>3</w:t>
      </w:r>
      <w:r>
        <w:t>.1.</w:t>
      </w:r>
      <w:r w:rsidR="00A80C67">
        <w:t xml:space="preserve"> </w:t>
      </w:r>
      <w:r>
        <w:t>В</w:t>
      </w:r>
      <w:r w:rsidR="00A80C67">
        <w:t xml:space="preserve"> </w:t>
      </w:r>
      <w:r w:rsidR="00A03063">
        <w:t>заголовке</w:t>
      </w:r>
      <w:r w:rsidR="00834D11">
        <w:t xml:space="preserve"> слово "сбора" заменить словом "накопления"</w:t>
      </w:r>
      <w:r>
        <w:t>.</w:t>
      </w:r>
    </w:p>
    <w:p w:rsidR="005E5239" w:rsidRDefault="005E5239" w:rsidP="00E008B2">
      <w:pPr>
        <w:ind w:firstLine="709"/>
      </w:pPr>
      <w:r>
        <w:t>1.</w:t>
      </w:r>
      <w:r w:rsidR="000F316A">
        <w:t>3</w:t>
      </w:r>
      <w:r>
        <w:t>.2. В пункте 1.2 слово "сбору" заменить словом "накоплению"</w:t>
      </w:r>
      <w:r w:rsidRPr="00834D11">
        <w:t>;</w:t>
      </w:r>
    </w:p>
    <w:p w:rsidR="00DE603E" w:rsidRDefault="005E5239" w:rsidP="00E008B2">
      <w:pPr>
        <w:ind w:firstLine="709"/>
      </w:pPr>
      <w:r>
        <w:t>1.</w:t>
      </w:r>
      <w:r w:rsidR="000F316A">
        <w:t>3</w:t>
      </w:r>
      <w:r>
        <w:t>.3.</w:t>
      </w:r>
      <w:r w:rsidR="00834D11">
        <w:t xml:space="preserve"> </w:t>
      </w:r>
      <w:r>
        <w:t>В</w:t>
      </w:r>
      <w:r w:rsidR="00834D11">
        <w:t xml:space="preserve"> </w:t>
      </w:r>
      <w:r w:rsidR="00DE603E">
        <w:t>разделе I</w:t>
      </w:r>
      <w:r w:rsidR="00DE603E" w:rsidRPr="00834D11">
        <w:t>I</w:t>
      </w:r>
      <w:r w:rsidR="00DE603E">
        <w:t>:</w:t>
      </w:r>
    </w:p>
    <w:p w:rsidR="00834D11" w:rsidRDefault="005E5239" w:rsidP="00E008B2">
      <w:pPr>
        <w:ind w:firstLine="709"/>
      </w:pPr>
      <w:r>
        <w:t xml:space="preserve">- </w:t>
      </w:r>
      <w:r w:rsidR="00DE603E">
        <w:t xml:space="preserve">в </w:t>
      </w:r>
      <w:r w:rsidR="00834D11">
        <w:t>заголовке</w:t>
      </w:r>
      <w:r w:rsidR="00834D11" w:rsidRPr="00834D11">
        <w:t xml:space="preserve"> </w:t>
      </w:r>
      <w:r w:rsidR="00DE603E">
        <w:t>слово "сбора" заменить словом "накопления";</w:t>
      </w:r>
    </w:p>
    <w:p w:rsidR="009830EE" w:rsidRDefault="009830EE" w:rsidP="005E5239">
      <w:pPr>
        <w:ind w:firstLine="709"/>
      </w:pPr>
      <w:r>
        <w:t xml:space="preserve">- </w:t>
      </w:r>
      <w:r w:rsidR="005E5239">
        <w:t>пункт</w:t>
      </w:r>
      <w:r w:rsidR="00A07838">
        <w:t xml:space="preserve"> 2.1</w:t>
      </w:r>
      <w:r>
        <w:t xml:space="preserve"> изложить в следующей редакции:</w:t>
      </w:r>
    </w:p>
    <w:p w:rsidR="009830EE" w:rsidRDefault="009830EE" w:rsidP="005E5239">
      <w:pPr>
        <w:ind w:firstLine="709"/>
      </w:pPr>
      <w:r>
        <w:t>"</w:t>
      </w:r>
      <w:r w:rsidR="00AE28FA">
        <w:t xml:space="preserve">2.1. </w:t>
      </w:r>
      <w:r w:rsidRPr="009830EE">
        <w:t xml:space="preserve">Накопление (в том числе раздельное накопление) ТКО </w:t>
      </w:r>
      <w:r w:rsidR="00E859F3">
        <w:t xml:space="preserve">                        </w:t>
      </w:r>
      <w:r w:rsidRPr="009830EE">
        <w:t>на территории города Нижневартовска осуществляется собственниками ТКО на срок не более</w:t>
      </w:r>
      <w:proofErr w:type="gramStart"/>
      <w:r>
        <w:t>,</w:t>
      </w:r>
      <w:proofErr w:type="gramEnd"/>
      <w:r w:rsidRPr="009830EE">
        <w:t xml:space="preserve"> чем одиннадцать месяцев в целях их дальнейших обработки, утилизации, обезвреживания, размещения в соответствии с Территориальной схемой обращения с отходами, в том числе с ТКО, в Ханты-Мансийском автономном округе - Югре, утвержденной распоряжением Правительства Ханты-Мансийского автономного округа - Югры от 21.10.2016 №559-рп (далее - Территориальная схема), </w:t>
      </w:r>
      <w:proofErr w:type="gramStart"/>
      <w:r w:rsidRPr="009830EE">
        <w:t>Генеральной сх</w:t>
      </w:r>
      <w:r>
        <w:t>емой санитарной очистки террито</w:t>
      </w:r>
      <w:r w:rsidRPr="009830EE">
        <w:t xml:space="preserve">рии города Нижневартовска, утвержденной постановлением администрации города от 01.06.2009 №761, Правилами </w:t>
      </w:r>
      <w:r>
        <w:t>благоустройства города Нижневар</w:t>
      </w:r>
      <w:r w:rsidRPr="009830EE">
        <w:t xml:space="preserve">товска, утвержденными решением Думы города от 29.04.2016 №1023 (далее - Правила </w:t>
      </w:r>
      <w:r w:rsidRPr="009830EE">
        <w:lastRenderedPageBreak/>
        <w:t>благоустройства), СанПиН 42-128-4690-88 "Санитарные правила содержания территорий населенных ме</w:t>
      </w:r>
      <w:r>
        <w:t>ст", утвержденными Главным госу</w:t>
      </w:r>
      <w:r w:rsidRPr="009830EE">
        <w:t>дарственным санитарным врачом СССР 0</w:t>
      </w:r>
      <w:r>
        <w:t>5.08.1988 №4690-88 (далее - Сан</w:t>
      </w:r>
      <w:r w:rsidRPr="009830EE">
        <w:t xml:space="preserve">ПиН 42-128-4690-88), СанПиН 2.1.2.2645-10 "Санитарно-эпидемиологические требования </w:t>
      </w:r>
      <w:r>
        <w:t xml:space="preserve">                     </w:t>
      </w:r>
      <w:r w:rsidRPr="009830EE">
        <w:t>к условиям проживания в жилых зданиях и помещениях</w:t>
      </w:r>
      <w:proofErr w:type="gramEnd"/>
      <w:r w:rsidRPr="009830EE">
        <w:t>. Санитарно-эпидемиологичес</w:t>
      </w:r>
      <w:r>
        <w:t>кие правила и нормативы", утвер</w:t>
      </w:r>
      <w:r w:rsidRPr="009830EE">
        <w:t>жденными постановле</w:t>
      </w:r>
      <w:r>
        <w:t xml:space="preserve">нием Главного государственного </w:t>
      </w:r>
      <w:r w:rsidRPr="009830EE">
        <w:t xml:space="preserve">санитарного врача Российской Федерации </w:t>
      </w:r>
      <w:r>
        <w:t xml:space="preserve">                       </w:t>
      </w:r>
      <w:r w:rsidRPr="009830EE">
        <w:t>от 10.06.2010 №64 (далее - СанПиН 2.1.2.2645-10).</w:t>
      </w:r>
      <w:r w:rsidR="00AE28FA">
        <w:t>";</w:t>
      </w:r>
    </w:p>
    <w:p w:rsidR="00A07838" w:rsidRDefault="009830EE" w:rsidP="005E5239">
      <w:pPr>
        <w:ind w:firstLine="709"/>
      </w:pPr>
      <w:r w:rsidRPr="009830EE">
        <w:t xml:space="preserve">- </w:t>
      </w:r>
      <w:r>
        <w:t>пункт</w:t>
      </w:r>
      <w:r w:rsidR="007B28FF">
        <w:t>ы</w:t>
      </w:r>
      <w:r>
        <w:t xml:space="preserve"> </w:t>
      </w:r>
      <w:r w:rsidR="00A07838">
        <w:t>2.2</w:t>
      </w:r>
      <w:r w:rsidR="007B28FF">
        <w:t>, 2.3</w:t>
      </w:r>
      <w:r w:rsidR="00A07838">
        <w:t xml:space="preserve"> </w:t>
      </w:r>
      <w:r w:rsidR="007B28FF">
        <w:t>признать утратившими силу</w:t>
      </w:r>
      <w:r w:rsidR="00A07838">
        <w:t>;</w:t>
      </w:r>
    </w:p>
    <w:p w:rsidR="00237718" w:rsidRDefault="00237718" w:rsidP="005E5239">
      <w:pPr>
        <w:ind w:firstLine="709"/>
      </w:pPr>
      <w:r>
        <w:t>- в пункте 2.4:</w:t>
      </w:r>
    </w:p>
    <w:p w:rsidR="00237718" w:rsidRDefault="00237718" w:rsidP="005E5239">
      <w:pPr>
        <w:ind w:firstLine="709"/>
      </w:pPr>
      <w:r>
        <w:t>в абзаце первом слова "</w:t>
      </w:r>
      <w:r w:rsidRPr="00A07838">
        <w:t>Сбор (в том числе раздельный сбор)</w:t>
      </w:r>
      <w:r>
        <w:t>" заменить словами "Накопление</w:t>
      </w:r>
      <w:r w:rsidRPr="00A07838">
        <w:t xml:space="preserve"> (в том числе раздельн</w:t>
      </w:r>
      <w:r>
        <w:t>ое</w:t>
      </w:r>
      <w:r w:rsidRPr="00A07838">
        <w:t xml:space="preserve"> </w:t>
      </w:r>
      <w:r>
        <w:t>накопление</w:t>
      </w:r>
      <w:r w:rsidRPr="00A07838">
        <w:t>)</w:t>
      </w:r>
      <w:r>
        <w:t>";</w:t>
      </w:r>
    </w:p>
    <w:p w:rsidR="00237718" w:rsidRDefault="00237718" w:rsidP="005E5239">
      <w:pPr>
        <w:ind w:firstLine="709"/>
      </w:pPr>
      <w:r>
        <w:t>в абзаце пятом слово "сбора" заменить словом "накопления";</w:t>
      </w:r>
    </w:p>
    <w:p w:rsidR="00A4168C" w:rsidRDefault="005E5239" w:rsidP="00E008B2">
      <w:pPr>
        <w:ind w:firstLine="709"/>
      </w:pPr>
      <w:r>
        <w:t xml:space="preserve">- в </w:t>
      </w:r>
      <w:r w:rsidR="00A4168C">
        <w:t>пункте 2.5:</w:t>
      </w:r>
    </w:p>
    <w:p w:rsidR="00A4168C" w:rsidRDefault="00A4168C" w:rsidP="00E008B2">
      <w:pPr>
        <w:ind w:firstLine="709"/>
      </w:pPr>
      <w:r>
        <w:t>в абзаце первом слово "</w:t>
      </w:r>
      <w:r w:rsidR="00237718">
        <w:t>С</w:t>
      </w:r>
      <w:r>
        <w:t>бор" заменить словом "</w:t>
      </w:r>
      <w:r w:rsidR="00237718">
        <w:t>Н</w:t>
      </w:r>
      <w:r>
        <w:t>акопление";</w:t>
      </w:r>
    </w:p>
    <w:p w:rsidR="00ED4557" w:rsidRDefault="00ED4557" w:rsidP="00E008B2">
      <w:pPr>
        <w:ind w:firstLine="709"/>
      </w:pPr>
      <w:r>
        <w:t>в подпункте 2.5.1 слово "складирование"</w:t>
      </w:r>
      <w:r w:rsidRPr="00ED4557">
        <w:t xml:space="preserve"> </w:t>
      </w:r>
      <w:r>
        <w:t>заменить словом "накопление";</w:t>
      </w:r>
    </w:p>
    <w:p w:rsidR="004F1562" w:rsidRPr="00EA18F1" w:rsidRDefault="004F1562" w:rsidP="00E008B2">
      <w:pPr>
        <w:ind w:firstLine="709"/>
      </w:pPr>
      <w:r w:rsidRPr="00EA18F1">
        <w:t xml:space="preserve">подпункт 2.5.2 изложить в следующей редакции: </w:t>
      </w:r>
    </w:p>
    <w:p w:rsidR="004F1562" w:rsidRDefault="004F1562" w:rsidP="00E008B2">
      <w:pPr>
        <w:ind w:firstLine="709"/>
      </w:pPr>
      <w:r w:rsidRPr="00EA18F1">
        <w:t xml:space="preserve">"2.5.2. </w:t>
      </w:r>
      <w:r w:rsidR="00314CFE" w:rsidRPr="00EA18F1">
        <w:t>Места расположения контейнерных площадок на придомовой территории определяются организациями, осуществляющими управление многоквартирными домами, по согласованию с администрацией города Нижневартовска</w:t>
      </w:r>
      <w:r w:rsidR="00347018" w:rsidRPr="00EA18F1">
        <w:t>.</w:t>
      </w:r>
      <w:r w:rsidR="00087FFC" w:rsidRPr="00EA18F1">
        <w:t>"</w:t>
      </w:r>
      <w:r w:rsidR="00347018" w:rsidRPr="00EA18F1">
        <w:t>;</w:t>
      </w:r>
    </w:p>
    <w:p w:rsidR="00DE603E" w:rsidRDefault="00A4168C" w:rsidP="00E008B2">
      <w:pPr>
        <w:ind w:firstLine="709"/>
      </w:pPr>
      <w:r>
        <w:t xml:space="preserve">в </w:t>
      </w:r>
      <w:r w:rsidR="005E5239">
        <w:t>подпункте 2.5.</w:t>
      </w:r>
      <w:r>
        <w:t>4</w:t>
      </w:r>
      <w:r w:rsidR="005E5239">
        <w:t xml:space="preserve"> </w:t>
      </w:r>
      <w:r>
        <w:t>слова "сбора и" исключить;</w:t>
      </w:r>
    </w:p>
    <w:p w:rsidR="00A4168C" w:rsidRDefault="00A4168C" w:rsidP="00E008B2">
      <w:pPr>
        <w:ind w:firstLine="709"/>
      </w:pPr>
      <w:r>
        <w:t>в подпункте 2.5.7 слово "сбора" заменить словом "накопления";</w:t>
      </w:r>
    </w:p>
    <w:p w:rsidR="00F36520" w:rsidRPr="00860048" w:rsidRDefault="00F36520" w:rsidP="00E008B2">
      <w:pPr>
        <w:ind w:firstLine="709"/>
      </w:pPr>
      <w:r w:rsidRPr="00860048">
        <w:t>- в пункте 2.6:</w:t>
      </w:r>
    </w:p>
    <w:p w:rsidR="00F36520" w:rsidRPr="00860048" w:rsidRDefault="00F36520" w:rsidP="00F36520">
      <w:pPr>
        <w:ind w:firstLine="709"/>
      </w:pPr>
      <w:r w:rsidRPr="00860048">
        <w:t>в абзаце первом слово "</w:t>
      </w:r>
      <w:r w:rsidR="007928F7" w:rsidRPr="00860048">
        <w:t>С</w:t>
      </w:r>
      <w:r w:rsidRPr="00860048">
        <w:t>бор" заменить словом "</w:t>
      </w:r>
      <w:r w:rsidR="007928F7" w:rsidRPr="00860048">
        <w:t>Н</w:t>
      </w:r>
      <w:r w:rsidRPr="00860048">
        <w:t>акопление";</w:t>
      </w:r>
    </w:p>
    <w:p w:rsidR="00F36520" w:rsidRDefault="00F36520" w:rsidP="00F36520">
      <w:pPr>
        <w:ind w:firstLine="709"/>
      </w:pPr>
      <w:r w:rsidRPr="00860048">
        <w:t>в подпунктах 2.6.1, 2.6.2, 2.6.3 слово "сбор</w:t>
      </w:r>
      <w:r w:rsidR="00196C57" w:rsidRPr="00860048">
        <w:t xml:space="preserve">" </w:t>
      </w:r>
      <w:r w:rsidRPr="00860048">
        <w:t>заменить словом "накоплени</w:t>
      </w:r>
      <w:r w:rsidR="001C1228" w:rsidRPr="00860048">
        <w:t>е</w:t>
      </w:r>
      <w:r w:rsidRPr="00860048">
        <w:t>" в соответствующем падеже;</w:t>
      </w:r>
    </w:p>
    <w:p w:rsidR="00737656" w:rsidRDefault="00737656" w:rsidP="00737656">
      <w:pPr>
        <w:ind w:firstLine="709"/>
      </w:pPr>
      <w:r>
        <w:t>- в пункте 2.7:</w:t>
      </w:r>
    </w:p>
    <w:p w:rsidR="00737656" w:rsidRDefault="00737656" w:rsidP="00737656">
      <w:pPr>
        <w:ind w:firstLine="709"/>
      </w:pPr>
      <w:r>
        <w:t>в абзаце первом слово "</w:t>
      </w:r>
      <w:r w:rsidR="003C67D1">
        <w:t>С</w:t>
      </w:r>
      <w:r>
        <w:t>бор" заменить словом "</w:t>
      </w:r>
      <w:r w:rsidR="003C67D1">
        <w:t>Н</w:t>
      </w:r>
      <w:r>
        <w:t>акопление";</w:t>
      </w:r>
    </w:p>
    <w:p w:rsidR="00737656" w:rsidRPr="001C1228" w:rsidRDefault="00737656" w:rsidP="00737656">
      <w:pPr>
        <w:ind w:firstLine="709"/>
      </w:pPr>
      <w:r w:rsidRPr="001C1228">
        <w:t>подпункт 2.7.1 изложить в следующей редакции:</w:t>
      </w:r>
    </w:p>
    <w:p w:rsidR="00737656" w:rsidRDefault="00737656" w:rsidP="00737656">
      <w:pPr>
        <w:ind w:firstLine="709"/>
      </w:pPr>
      <w:r w:rsidRPr="001C1228">
        <w:t>"</w:t>
      </w:r>
      <w:r w:rsidR="008F1D52" w:rsidRPr="001C1228">
        <w:t xml:space="preserve">2.7.1. </w:t>
      </w:r>
      <w:r w:rsidRPr="001C1228">
        <w:t>Накопление ТКО допускается осуществлять без использования контейнеров, с использованием пакетов или других емкостей, отвечающих требованиям обеспечения санитарно-эпидемиологического благополучия населения. Предоставление собственникам ТКО пакетов или других емкостей                для накопления ТКО осуществляется региональным оператором в соответствии                   с Договором. В этом случае масса ТКО, размещаемых в пакетах или других  емкостях, не должна превышать величины, установленной региональным оператором</w:t>
      </w:r>
      <w:proofErr w:type="gramStart"/>
      <w:r w:rsidRPr="001C1228">
        <w:t>.".</w:t>
      </w:r>
      <w:proofErr w:type="gramEnd"/>
    </w:p>
    <w:p w:rsidR="00737656" w:rsidRPr="00E2025C" w:rsidRDefault="0093406D" w:rsidP="00F36520">
      <w:pPr>
        <w:ind w:firstLine="709"/>
      </w:pPr>
      <w:r w:rsidRPr="0093406D">
        <w:t>1.</w:t>
      </w:r>
      <w:r w:rsidR="000F316A">
        <w:t>3</w:t>
      </w:r>
      <w:r w:rsidRPr="0093406D">
        <w:t>.</w:t>
      </w:r>
      <w:r>
        <w:t>4</w:t>
      </w:r>
      <w:r w:rsidRPr="0093406D">
        <w:t>. В разделе I</w:t>
      </w:r>
      <w:r>
        <w:rPr>
          <w:lang w:val="en-US"/>
        </w:rPr>
        <w:t>I</w:t>
      </w:r>
      <w:r w:rsidRPr="0093406D">
        <w:t>I:</w:t>
      </w:r>
    </w:p>
    <w:p w:rsidR="0093406D" w:rsidRDefault="0093406D" w:rsidP="00F36520">
      <w:pPr>
        <w:ind w:firstLine="709"/>
      </w:pPr>
      <w:r w:rsidRPr="000228DF">
        <w:t xml:space="preserve">- </w:t>
      </w:r>
      <w:r w:rsidR="000228DF">
        <w:t>заголов</w:t>
      </w:r>
      <w:r w:rsidR="00FC73E1">
        <w:t>ок</w:t>
      </w:r>
      <w:r w:rsidR="000228DF">
        <w:t xml:space="preserve"> </w:t>
      </w:r>
      <w:r w:rsidR="00FC73E1" w:rsidRPr="00FC73E1">
        <w:t>изложить в следующей редакции:</w:t>
      </w:r>
    </w:p>
    <w:p w:rsidR="00FC73E1" w:rsidRDefault="00FC73E1" w:rsidP="00F36520">
      <w:pPr>
        <w:ind w:firstLine="709"/>
      </w:pPr>
      <w:r>
        <w:t>"</w:t>
      </w:r>
      <w:r w:rsidRPr="0093406D">
        <w:t>I</w:t>
      </w:r>
      <w:r>
        <w:rPr>
          <w:lang w:val="en-US"/>
        </w:rPr>
        <w:t>I</w:t>
      </w:r>
      <w:r w:rsidRPr="0093406D">
        <w:t>I</w:t>
      </w:r>
      <w:r>
        <w:t>. Раздельное накопление ТКО";</w:t>
      </w:r>
    </w:p>
    <w:p w:rsidR="00280636" w:rsidRPr="00987BA5" w:rsidRDefault="000228DF" w:rsidP="00F36520">
      <w:pPr>
        <w:ind w:firstLine="709"/>
      </w:pPr>
      <w:r w:rsidRPr="00987BA5">
        <w:t>- в пункте 3.1</w:t>
      </w:r>
      <w:r w:rsidR="00280636" w:rsidRPr="00987BA5">
        <w:t xml:space="preserve">: </w:t>
      </w:r>
    </w:p>
    <w:p w:rsidR="000228DF" w:rsidRPr="00987BA5" w:rsidRDefault="000228DF" w:rsidP="00F36520">
      <w:pPr>
        <w:ind w:firstLine="709"/>
      </w:pPr>
      <w:r w:rsidRPr="00987BA5">
        <w:t>слова "Раздельный сбор" заменить словами "Раздельное накопление"</w:t>
      </w:r>
      <w:r w:rsidR="00F076D6" w:rsidRPr="00987BA5">
        <w:t>;</w:t>
      </w:r>
    </w:p>
    <w:p w:rsidR="004A6B49" w:rsidRPr="00987BA5" w:rsidRDefault="004A6B49" w:rsidP="00F36520">
      <w:pPr>
        <w:ind w:firstLine="709"/>
      </w:pPr>
      <w:r w:rsidRPr="00987BA5">
        <w:t>абзац второй изложить в следующей редакции:</w:t>
      </w:r>
    </w:p>
    <w:p w:rsidR="004A6B49" w:rsidRPr="00987BA5" w:rsidRDefault="004A6B49" w:rsidP="00F36520">
      <w:pPr>
        <w:ind w:firstLine="709"/>
      </w:pPr>
      <w:r w:rsidRPr="00987BA5">
        <w:lastRenderedPageBreak/>
        <w:t>"- по группам отходов (смешанные сухие отходы, влажные (органические отходы), опасные отходы) и складирование отсортированных ТКО в контейнеры для соответствующих групп ТКО с целью транспортирования для дальнейшей передачи собранных ТКО для обработки на мусоросортировочном комплексе или для передачи специализированным организациям на утилизацию, обезвреживание</w:t>
      </w:r>
      <w:r w:rsidR="00CE36CB" w:rsidRPr="00987BA5">
        <w:t>"</w:t>
      </w:r>
      <w:r w:rsidRPr="00987BA5">
        <w:t>;</w:t>
      </w:r>
    </w:p>
    <w:p w:rsidR="00280636" w:rsidRPr="00987BA5" w:rsidRDefault="004A6B49" w:rsidP="00F36520">
      <w:pPr>
        <w:ind w:firstLine="709"/>
      </w:pPr>
      <w:r w:rsidRPr="00987BA5">
        <w:t xml:space="preserve">в </w:t>
      </w:r>
      <w:r w:rsidR="00280636" w:rsidRPr="00987BA5">
        <w:t>абзац</w:t>
      </w:r>
      <w:r w:rsidRPr="00987BA5">
        <w:t xml:space="preserve">е </w:t>
      </w:r>
      <w:r w:rsidR="00280636" w:rsidRPr="00987BA5">
        <w:t>четверт</w:t>
      </w:r>
      <w:r w:rsidRPr="00987BA5">
        <w:t>ом</w:t>
      </w:r>
      <w:r w:rsidR="00280636" w:rsidRPr="00987BA5">
        <w:t xml:space="preserve"> слов</w:t>
      </w:r>
      <w:r w:rsidRPr="00987BA5">
        <w:t>а</w:t>
      </w:r>
      <w:r w:rsidR="006809B9" w:rsidRPr="00987BA5">
        <w:t xml:space="preserve"> </w:t>
      </w:r>
      <w:r w:rsidR="00CE36CB" w:rsidRPr="00987BA5">
        <w:t>"(смешанные сухие отходы и влажные (органические отходы))</w:t>
      </w:r>
      <w:r w:rsidR="00280636" w:rsidRPr="00987BA5">
        <w:t>"</w:t>
      </w:r>
      <w:r w:rsidR="00CE36CB" w:rsidRPr="00987BA5">
        <w:t xml:space="preserve"> заменить словами "(смешанные сухие отходы, влажные (органические отходы), </w:t>
      </w:r>
      <w:r w:rsidR="00280636" w:rsidRPr="00987BA5">
        <w:t>опасные отходы</w:t>
      </w:r>
      <w:r w:rsidR="00CE36CB" w:rsidRPr="00987BA5">
        <w:t>)</w:t>
      </w:r>
      <w:r w:rsidR="00280636" w:rsidRPr="00987BA5">
        <w:t>";</w:t>
      </w:r>
    </w:p>
    <w:p w:rsidR="0052044D" w:rsidRPr="00987BA5" w:rsidRDefault="0052044D" w:rsidP="00F36520">
      <w:pPr>
        <w:ind w:firstLine="709"/>
      </w:pPr>
      <w:r w:rsidRPr="00987BA5">
        <w:t>- пункт 3.2 признать утратившим силу;</w:t>
      </w:r>
    </w:p>
    <w:p w:rsidR="00E52914" w:rsidRPr="00987BA5" w:rsidRDefault="00F076D6" w:rsidP="00F36520">
      <w:pPr>
        <w:ind w:firstLine="709"/>
      </w:pPr>
      <w:r w:rsidRPr="00987BA5">
        <w:t xml:space="preserve">- </w:t>
      </w:r>
      <w:r w:rsidR="00FC73E1" w:rsidRPr="00987BA5">
        <w:t>в пункте 3.</w:t>
      </w:r>
      <w:r w:rsidR="00E52914" w:rsidRPr="00987BA5">
        <w:t>3:</w:t>
      </w:r>
    </w:p>
    <w:p w:rsidR="00F076D6" w:rsidRPr="00987BA5" w:rsidRDefault="00E52914" w:rsidP="00F36520">
      <w:pPr>
        <w:ind w:firstLine="709"/>
      </w:pPr>
      <w:r w:rsidRPr="00987BA5">
        <w:t xml:space="preserve">в абзаце первом </w:t>
      </w:r>
      <w:r w:rsidR="00FC73E1" w:rsidRPr="00987BA5">
        <w:t xml:space="preserve">слово </w:t>
      </w:r>
      <w:r w:rsidRPr="00987BA5">
        <w:t>"сбора" заменить словом "накопления";</w:t>
      </w:r>
    </w:p>
    <w:p w:rsidR="00E52914" w:rsidRPr="00987BA5" w:rsidRDefault="000C2E9E" w:rsidP="00F36520">
      <w:pPr>
        <w:ind w:firstLine="709"/>
      </w:pPr>
      <w:r w:rsidRPr="00987BA5">
        <w:t>абзац</w:t>
      </w:r>
      <w:r w:rsidR="00E52914" w:rsidRPr="00987BA5">
        <w:t xml:space="preserve"> трет</w:t>
      </w:r>
      <w:r w:rsidRPr="00987BA5">
        <w:t>ий изложить в следующей редакции</w:t>
      </w:r>
      <w:r w:rsidR="00FC4AD1" w:rsidRPr="00987BA5">
        <w:t>:</w:t>
      </w:r>
      <w:r w:rsidR="00E2025C" w:rsidRPr="00987BA5">
        <w:t xml:space="preserve"> </w:t>
      </w:r>
    </w:p>
    <w:p w:rsidR="00F36520" w:rsidRPr="00987BA5" w:rsidRDefault="00FC4AD1" w:rsidP="00E008B2">
      <w:pPr>
        <w:ind w:firstLine="709"/>
      </w:pPr>
      <w:proofErr w:type="gramStart"/>
      <w:r w:rsidRPr="00987BA5">
        <w:t>"</w:t>
      </w:r>
      <w:r w:rsidR="000C2E9E" w:rsidRPr="00987BA5">
        <w:t xml:space="preserve">- серого цвета для влажных (органических) отходов и отходов, </w:t>
      </w:r>
      <w:r w:rsidR="008D177D" w:rsidRPr="00987BA5">
        <w:t xml:space="preserve">                    </w:t>
      </w:r>
      <w:r w:rsidR="000C2E9E" w:rsidRPr="00987BA5">
        <w:t>в отношении которых не осуществля</w:t>
      </w:r>
      <w:r w:rsidRPr="00987BA5">
        <w:t>ю</w:t>
      </w:r>
      <w:r w:rsidR="000C2E9E" w:rsidRPr="00987BA5">
        <w:t>тся раздельны</w:t>
      </w:r>
      <w:r w:rsidRPr="00987BA5">
        <w:t>е</w:t>
      </w:r>
      <w:r w:rsidR="000C2E9E" w:rsidRPr="00987BA5">
        <w:t xml:space="preserve"> </w:t>
      </w:r>
      <w:r w:rsidRPr="00987BA5">
        <w:t xml:space="preserve">накопление и </w:t>
      </w:r>
      <w:r w:rsidR="000C2E9E" w:rsidRPr="00987BA5">
        <w:t>сбор</w:t>
      </w:r>
      <w:r w:rsidR="00CE36CB" w:rsidRPr="00987BA5">
        <w:t>;</w:t>
      </w:r>
      <w:r w:rsidRPr="00987BA5">
        <w:t>"</w:t>
      </w:r>
      <w:r w:rsidR="00CE36CB" w:rsidRPr="00987BA5">
        <w:t>;</w:t>
      </w:r>
      <w:proofErr w:type="gramEnd"/>
    </w:p>
    <w:p w:rsidR="00CE36CB" w:rsidRPr="00987BA5" w:rsidRDefault="00CE36CB" w:rsidP="00E008B2">
      <w:pPr>
        <w:ind w:firstLine="709"/>
      </w:pPr>
      <w:r w:rsidRPr="00987BA5">
        <w:t>дополнить четвертым абзацем следующего содержания:</w:t>
      </w:r>
    </w:p>
    <w:p w:rsidR="00CE36CB" w:rsidRPr="00987BA5" w:rsidRDefault="00CE36CB" w:rsidP="00E008B2">
      <w:pPr>
        <w:ind w:firstLine="709"/>
      </w:pPr>
      <w:r w:rsidRPr="00987BA5">
        <w:t>"- оранжевого цвета для опасных отходов.";</w:t>
      </w:r>
    </w:p>
    <w:p w:rsidR="00834D11" w:rsidRPr="00AA3E49" w:rsidRDefault="00FC4AD1" w:rsidP="00E008B2">
      <w:pPr>
        <w:ind w:firstLine="709"/>
      </w:pPr>
      <w:r w:rsidRPr="00AA3E49">
        <w:t xml:space="preserve">- в </w:t>
      </w:r>
      <w:proofErr w:type="gramStart"/>
      <w:r w:rsidRPr="00AA3E49">
        <w:t>пунктах</w:t>
      </w:r>
      <w:proofErr w:type="gramEnd"/>
      <w:r w:rsidRPr="00AA3E49">
        <w:t xml:space="preserve"> 3.4, 3.5, 3.6, </w:t>
      </w:r>
      <w:r w:rsidR="006C399C" w:rsidRPr="00AA3E49">
        <w:t>3.10 слово "сбора" заменить словом "накопления";</w:t>
      </w:r>
    </w:p>
    <w:p w:rsidR="0079636E" w:rsidRPr="00AA3E49" w:rsidRDefault="0079636E" w:rsidP="00E008B2">
      <w:pPr>
        <w:ind w:firstLine="709"/>
      </w:pPr>
      <w:r w:rsidRPr="00AA3E49">
        <w:t>- пункт</w:t>
      </w:r>
      <w:r w:rsidR="00491D24" w:rsidRPr="00AA3E49">
        <w:t>ы</w:t>
      </w:r>
      <w:r w:rsidRPr="00AA3E49">
        <w:t xml:space="preserve"> 3.7</w:t>
      </w:r>
      <w:r w:rsidR="00491D24" w:rsidRPr="00AA3E49">
        <w:t>, 3.8</w:t>
      </w:r>
      <w:r w:rsidR="00F067EB" w:rsidRPr="00AA3E49">
        <w:t>, 3.9</w:t>
      </w:r>
      <w:r w:rsidRPr="00AA3E49">
        <w:t xml:space="preserve"> изложить в следующей редакции:</w:t>
      </w:r>
    </w:p>
    <w:p w:rsidR="0079636E" w:rsidRPr="00AA3E49" w:rsidRDefault="0079636E" w:rsidP="00E008B2">
      <w:pPr>
        <w:ind w:firstLine="709"/>
      </w:pPr>
      <w:r w:rsidRPr="00AA3E49">
        <w:t>"3.7. Состав контейнеров по группам и (или) видам отходов на каждой контейнерной площадке определяется собственником ТКО по согласованию                 с администрацией города Нижневартовска и региональным оператором.</w:t>
      </w:r>
    </w:p>
    <w:p w:rsidR="00491D24" w:rsidRPr="00AA3E49" w:rsidRDefault="00491D24" w:rsidP="00E008B2">
      <w:pPr>
        <w:ind w:firstLine="709"/>
      </w:pPr>
      <w:r w:rsidRPr="00AA3E49">
        <w:t xml:space="preserve">3.8. В многоквартирных домах, оборудованных мусоропроводами, место установки контейнеров для раздельного накопления ТКО определяется </w:t>
      </w:r>
      <w:r w:rsidR="009B22C5" w:rsidRPr="00AA3E49">
        <w:t>собственником ТКО по согласованию с администрацией города Нижневартовска</w:t>
      </w:r>
      <w:r w:rsidRPr="00AA3E49">
        <w:t>.</w:t>
      </w:r>
    </w:p>
    <w:p w:rsidR="007660D0" w:rsidRDefault="007660D0" w:rsidP="00E008B2">
      <w:pPr>
        <w:ind w:firstLine="709"/>
      </w:pPr>
      <w:r w:rsidRPr="00AA3E49">
        <w:t>3.9. При организации раздельного накопления ТКО по видам отходов контейнеры оборудуются крышками и приемными окнами, которые исключают попадание атмосферных осадков, предусматривают защиту от воздействия ветра и не допускают контакта с легковоспламеняющимися жидкостями и открытым огнем, а также не позволяют складировать в контейнеры отходы, в отношении которых не осуществляется раздельное накопление</w:t>
      </w:r>
      <w:proofErr w:type="gramStart"/>
      <w:r w:rsidRPr="00AA3E49">
        <w:t>.";</w:t>
      </w:r>
      <w:proofErr w:type="gramEnd"/>
    </w:p>
    <w:p w:rsidR="00A80C67" w:rsidRDefault="006C399C" w:rsidP="00E008B2">
      <w:pPr>
        <w:ind w:firstLine="709"/>
      </w:pPr>
      <w:r>
        <w:t xml:space="preserve">- в </w:t>
      </w:r>
      <w:proofErr w:type="gramStart"/>
      <w:r w:rsidR="00834D11">
        <w:t>пункт</w:t>
      </w:r>
      <w:r>
        <w:t>е</w:t>
      </w:r>
      <w:proofErr w:type="gramEnd"/>
      <w:r w:rsidR="00834D11">
        <w:t xml:space="preserve"> </w:t>
      </w:r>
      <w:r>
        <w:t xml:space="preserve">3.11 </w:t>
      </w:r>
      <w:r w:rsidRPr="006C399C">
        <w:t>слова "</w:t>
      </w:r>
      <w:r>
        <w:t>Сбор</w:t>
      </w:r>
      <w:r w:rsidRPr="006C399C">
        <w:t xml:space="preserve"> и</w:t>
      </w:r>
      <w:r>
        <w:t xml:space="preserve"> накопление</w:t>
      </w:r>
      <w:r w:rsidRPr="006C399C">
        <w:t xml:space="preserve">" </w:t>
      </w:r>
      <w:r>
        <w:t>заменить словом "Накопление"</w:t>
      </w:r>
      <w:r w:rsidRPr="006C399C">
        <w:t>;</w:t>
      </w:r>
    </w:p>
    <w:p w:rsidR="00A80C67" w:rsidRDefault="00A80C67" w:rsidP="00E008B2">
      <w:pPr>
        <w:ind w:firstLine="709"/>
      </w:pPr>
      <w:r>
        <w:t xml:space="preserve">- </w:t>
      </w:r>
      <w:r w:rsidR="00C975CC">
        <w:t xml:space="preserve">в пункте 3.12 </w:t>
      </w:r>
      <w:r w:rsidR="00C975CC" w:rsidRPr="006C399C">
        <w:t>слов</w:t>
      </w:r>
      <w:r w:rsidR="00C975CC">
        <w:t>о</w:t>
      </w:r>
      <w:r w:rsidR="00C975CC" w:rsidRPr="006C399C">
        <w:t xml:space="preserve"> "</w:t>
      </w:r>
      <w:r w:rsidR="00C975CC">
        <w:t xml:space="preserve">Сбор" </w:t>
      </w:r>
      <w:r w:rsidR="00C975CC" w:rsidRPr="00C975CC">
        <w:t>заменить словом "Накопление";</w:t>
      </w:r>
    </w:p>
    <w:p w:rsidR="00B63B07" w:rsidRDefault="00B63B07" w:rsidP="00E008B2">
      <w:pPr>
        <w:ind w:firstLine="709"/>
      </w:pPr>
      <w:r>
        <w:t xml:space="preserve">- в пункте 3.13 </w:t>
      </w:r>
      <w:r w:rsidR="00503846">
        <w:t xml:space="preserve">слово </w:t>
      </w:r>
      <w:r w:rsidR="00503846" w:rsidRPr="00E52914">
        <w:t>"сбора" заменить словом "накопления";</w:t>
      </w:r>
    </w:p>
    <w:p w:rsidR="00BF415B" w:rsidRDefault="00BF415B" w:rsidP="004E6AD7">
      <w:pPr>
        <w:ind w:firstLine="709"/>
      </w:pPr>
      <w:r>
        <w:t xml:space="preserve">- </w:t>
      </w:r>
      <w:r w:rsidR="006A120B">
        <w:t>пункт</w:t>
      </w:r>
      <w:r w:rsidR="00503846">
        <w:t xml:space="preserve"> 3.14 </w:t>
      </w:r>
      <w:r w:rsidR="006A120B" w:rsidRPr="006A120B">
        <w:t>признать утратившим силу;</w:t>
      </w:r>
    </w:p>
    <w:p w:rsidR="00503846" w:rsidRDefault="00503846" w:rsidP="00E008B2">
      <w:pPr>
        <w:ind w:firstLine="709"/>
      </w:pPr>
      <w:r>
        <w:t xml:space="preserve">- в пункте 3.15 слово "собранных" </w:t>
      </w:r>
      <w:r w:rsidRPr="00E52914">
        <w:t>заменить словом "накоплен</w:t>
      </w:r>
      <w:r>
        <w:t>ных</w:t>
      </w:r>
      <w:r w:rsidRPr="00E52914">
        <w:t>"</w:t>
      </w:r>
      <w:r w:rsidR="00161A64">
        <w:t>;</w:t>
      </w:r>
    </w:p>
    <w:p w:rsidR="00161A64" w:rsidRPr="00F91BD2" w:rsidRDefault="00161A64" w:rsidP="00E008B2">
      <w:pPr>
        <w:ind w:firstLine="709"/>
      </w:pPr>
      <w:r w:rsidRPr="00F91BD2">
        <w:t>- дополнить пунктом 3.16 следующего содержания:</w:t>
      </w:r>
    </w:p>
    <w:p w:rsidR="00161A64" w:rsidRDefault="00161A64" w:rsidP="00E008B2">
      <w:pPr>
        <w:ind w:firstLine="709"/>
      </w:pPr>
      <w:r w:rsidRPr="00F91BD2">
        <w:t>"3.16. В административных зданиях исполнительных органов государственной власти и органов местного самоуправления города Нижневартовска раздельное накопление ТКО (бумага, ПЭТ-бутылки, химические источники питания (батарейки, аккумуляторы)) осуществляется путем установки специализированных контейнеров.".</w:t>
      </w:r>
    </w:p>
    <w:p w:rsidR="00503846" w:rsidRDefault="00503846" w:rsidP="00E008B2">
      <w:pPr>
        <w:ind w:firstLine="709"/>
      </w:pPr>
      <w:r>
        <w:t>1.</w:t>
      </w:r>
      <w:r w:rsidR="000F316A">
        <w:t>3</w:t>
      </w:r>
      <w:r>
        <w:t xml:space="preserve">.5. </w:t>
      </w:r>
      <w:r w:rsidR="00BF415B" w:rsidRPr="0093406D">
        <w:t xml:space="preserve">В разделе </w:t>
      </w:r>
      <w:r w:rsidR="00BF415B" w:rsidRPr="00BF415B">
        <w:t>IV</w:t>
      </w:r>
      <w:r w:rsidR="00BF415B" w:rsidRPr="0093406D">
        <w:t>:</w:t>
      </w:r>
    </w:p>
    <w:p w:rsidR="00BF415B" w:rsidRDefault="00BF415B" w:rsidP="00E008B2">
      <w:pPr>
        <w:ind w:firstLine="709"/>
      </w:pPr>
      <w:r>
        <w:lastRenderedPageBreak/>
        <w:t>- в заголовке слово "Сбор</w:t>
      </w:r>
      <w:r w:rsidRPr="00BF415B">
        <w:t>" заменить словом "</w:t>
      </w:r>
      <w:r>
        <w:t>Н</w:t>
      </w:r>
      <w:r w:rsidRPr="00BF415B">
        <w:t>акоплени</w:t>
      </w:r>
      <w:r>
        <w:t>е</w:t>
      </w:r>
      <w:r w:rsidRPr="00BF415B">
        <w:t>";</w:t>
      </w:r>
    </w:p>
    <w:p w:rsidR="002749F2" w:rsidRDefault="002749F2" w:rsidP="00E008B2">
      <w:pPr>
        <w:ind w:firstLine="709"/>
      </w:pPr>
      <w:r>
        <w:t>- в пункте 4.1:</w:t>
      </w:r>
    </w:p>
    <w:p w:rsidR="002749F2" w:rsidRDefault="002749F2" w:rsidP="00E008B2">
      <w:pPr>
        <w:ind w:firstLine="709"/>
      </w:pPr>
      <w:r>
        <w:t>слова "</w:t>
      </w:r>
      <w:r w:rsidRPr="002749F2">
        <w:t>Сбор КГО обеспечивается региональным оператором в месте, указанном в Договоре</w:t>
      </w:r>
      <w:r>
        <w:t xml:space="preserve">." </w:t>
      </w:r>
      <w:r w:rsidR="00C03FC5">
        <w:t xml:space="preserve">заменить словами "Накопление КГО осуществляется в месте, определенном договором на оказание услуг по обращению с ТКО, заключенным </w:t>
      </w:r>
      <w:r w:rsidR="00461692">
        <w:t>собственником ТКО с региональным оператором</w:t>
      </w:r>
      <w:r w:rsidR="006C5BBF">
        <w:t>.</w:t>
      </w:r>
      <w:r w:rsidR="00461692">
        <w:t>"</w:t>
      </w:r>
      <w:r>
        <w:t>;</w:t>
      </w:r>
    </w:p>
    <w:p w:rsidR="002749F2" w:rsidRDefault="002749F2" w:rsidP="00E008B2">
      <w:pPr>
        <w:ind w:firstLine="709"/>
      </w:pPr>
      <w:r>
        <w:t xml:space="preserve">слово "Складирование" заменить словом </w:t>
      </w:r>
      <w:r w:rsidRPr="00590FB1">
        <w:t>"Накопление";</w:t>
      </w:r>
      <w:r>
        <w:t xml:space="preserve"> </w:t>
      </w:r>
    </w:p>
    <w:p w:rsidR="00BC6709" w:rsidRDefault="00BF415B" w:rsidP="00E008B2">
      <w:pPr>
        <w:ind w:firstLine="709"/>
      </w:pPr>
      <w:r>
        <w:t xml:space="preserve">- </w:t>
      </w:r>
      <w:r w:rsidR="00BC6709">
        <w:t>в пункте 4.2:</w:t>
      </w:r>
      <w:r w:rsidR="002749F2" w:rsidRPr="002749F2">
        <w:t xml:space="preserve"> </w:t>
      </w:r>
    </w:p>
    <w:p w:rsidR="00BF415B" w:rsidRDefault="00BC6709" w:rsidP="00E008B2">
      <w:pPr>
        <w:ind w:firstLine="709"/>
      </w:pPr>
      <w:r>
        <w:t xml:space="preserve">в абзаце первом </w:t>
      </w:r>
      <w:r w:rsidR="00590FB1" w:rsidRPr="00590FB1">
        <w:t>слово "Сбор" заменить слов</w:t>
      </w:r>
      <w:r w:rsidR="008F3B53">
        <w:t>ом</w:t>
      </w:r>
      <w:r w:rsidR="00590FB1" w:rsidRPr="00590FB1">
        <w:t xml:space="preserve"> "Накопление";</w:t>
      </w:r>
    </w:p>
    <w:p w:rsidR="00C975CC" w:rsidRDefault="00BC6709" w:rsidP="00E008B2">
      <w:pPr>
        <w:ind w:firstLine="709"/>
      </w:pPr>
      <w:r>
        <w:t xml:space="preserve">в абзаце втором слова </w:t>
      </w:r>
      <w:r w:rsidRPr="00BC6709">
        <w:t>"сбора и" исключить;</w:t>
      </w:r>
    </w:p>
    <w:p w:rsidR="008F3B53" w:rsidRDefault="008F3B53" w:rsidP="00E008B2">
      <w:pPr>
        <w:ind w:firstLine="709"/>
      </w:pPr>
      <w:r>
        <w:t>абзац третий изложить в следующей редакции:</w:t>
      </w:r>
    </w:p>
    <w:p w:rsidR="008F3B53" w:rsidRDefault="008F3B53" w:rsidP="00E008B2">
      <w:pPr>
        <w:ind w:firstLine="709"/>
      </w:pPr>
      <w:r>
        <w:t xml:space="preserve">"- </w:t>
      </w:r>
      <w:r w:rsidRPr="008F3B53">
        <w:t>предприятиями розничной торговли, осуществляющими продажу электронного и электрического оборудования</w:t>
      </w:r>
      <w:r>
        <w:t>.";</w:t>
      </w:r>
    </w:p>
    <w:p w:rsidR="00A80C67" w:rsidRDefault="00B348BC" w:rsidP="00E008B2">
      <w:pPr>
        <w:ind w:firstLine="709"/>
      </w:pPr>
      <w:r>
        <w:t>- в пункт</w:t>
      </w:r>
      <w:r w:rsidR="00A96515">
        <w:t xml:space="preserve"> 4.3</w:t>
      </w:r>
      <w:r>
        <w:t xml:space="preserve"> изложить в следующей редакции</w:t>
      </w:r>
      <w:r w:rsidR="00A96515">
        <w:t>:</w:t>
      </w:r>
    </w:p>
    <w:p w:rsidR="00B348BC" w:rsidRPr="00B348BC" w:rsidRDefault="00B348BC" w:rsidP="00B348BC">
      <w:pPr>
        <w:ind w:firstLine="709"/>
      </w:pPr>
      <w:r>
        <w:t>"</w:t>
      </w:r>
      <w:r w:rsidRPr="00B348BC">
        <w:t>4.3. Накопление опасных отходов осуществляется собственником опасных отходов:</w:t>
      </w:r>
    </w:p>
    <w:p w:rsidR="00B348BC" w:rsidRPr="00B348BC" w:rsidRDefault="00B348BC" w:rsidP="00B348BC">
      <w:pPr>
        <w:ind w:firstLine="709"/>
      </w:pPr>
      <w:r w:rsidRPr="00B348BC">
        <w:t>- в контейнеры с оранжевой цветовой индикацией для накопления опасных отходов, установленные на всех контейнерных площадках, обустроенных на территори</w:t>
      </w:r>
      <w:r>
        <w:t>и</w:t>
      </w:r>
      <w:r w:rsidRPr="00B348BC">
        <w:t xml:space="preserve"> многоквартирных домов;</w:t>
      </w:r>
    </w:p>
    <w:p w:rsidR="00B348BC" w:rsidRPr="00B348BC" w:rsidRDefault="00B348BC" w:rsidP="00B348BC">
      <w:pPr>
        <w:ind w:firstLine="709"/>
      </w:pPr>
      <w:r w:rsidRPr="00B348BC">
        <w:t xml:space="preserve">- в отдельно выделенных </w:t>
      </w:r>
      <w:proofErr w:type="gramStart"/>
      <w:r w:rsidRPr="00B348BC">
        <w:t>помещениях</w:t>
      </w:r>
      <w:proofErr w:type="gramEnd"/>
      <w:r w:rsidRPr="00B348BC">
        <w:t xml:space="preserve"> </w:t>
      </w:r>
      <w:r w:rsidR="00987BA5">
        <w:t xml:space="preserve">либо </w:t>
      </w:r>
      <w:r w:rsidRPr="00B348BC">
        <w:t>на территори</w:t>
      </w:r>
      <w:r>
        <w:t>и</w:t>
      </w:r>
      <w:r w:rsidRPr="00B348BC">
        <w:t xml:space="preserve"> организаций, не осуществляющих управление многоквартирными домами;</w:t>
      </w:r>
    </w:p>
    <w:p w:rsidR="00B348BC" w:rsidRPr="00B348BC" w:rsidRDefault="00B348BC" w:rsidP="00B348BC">
      <w:pPr>
        <w:ind w:firstLine="709"/>
      </w:pPr>
      <w:r w:rsidRPr="00B348BC">
        <w:t xml:space="preserve">- в стационарных и (или) передвижных </w:t>
      </w:r>
      <w:proofErr w:type="gramStart"/>
      <w:r w:rsidRPr="00B348BC">
        <w:t>пунктах</w:t>
      </w:r>
      <w:proofErr w:type="gramEnd"/>
      <w:r w:rsidRPr="00B348BC">
        <w:t xml:space="preserve"> приема, организованных производителями и импортерами соответствующих потребительских товаров, их объединениями.</w:t>
      </w:r>
    </w:p>
    <w:p w:rsidR="00B348BC" w:rsidRPr="00B348BC" w:rsidRDefault="00B348BC" w:rsidP="00B348BC">
      <w:pPr>
        <w:ind w:firstLine="709"/>
      </w:pPr>
      <w:r w:rsidRPr="00B348BC">
        <w:t>Для накопления опасных отходов используются специализированные контейнеры, позволяющие обеспечить исключение боя и разгерметизации ртутьсодержащих отходов, а также избежать попадания опасных компонентов                   в окружающую среду. С целью недопущения повреждения при эксплуатации контейнерных площадок контейнеры для накопления опасных отходов отделяются на контейнерных площадках от других контейнеров для накопления ТКО.</w:t>
      </w:r>
    </w:p>
    <w:p w:rsidR="00B348BC" w:rsidRPr="00B348BC" w:rsidRDefault="00B348BC" w:rsidP="00B348BC">
      <w:pPr>
        <w:ind w:firstLine="709"/>
      </w:pPr>
      <w:r w:rsidRPr="00B348BC">
        <w:t xml:space="preserve">Накопленные опасные отходы передаются на утилизацию, обезвреживание специализированным организациям, имеющим лицензию на деятельность по сбору, транспортированию, обработке, утилизации, обезвреживанию, размещению отходов I - IV классов опасности, в соответствии с заключенными Договорами. </w:t>
      </w:r>
    </w:p>
    <w:p w:rsidR="00B348BC" w:rsidRPr="00B348BC" w:rsidRDefault="00B348BC" w:rsidP="00B348BC">
      <w:pPr>
        <w:ind w:firstLine="709"/>
      </w:pPr>
      <w:proofErr w:type="gramStart"/>
      <w:r w:rsidRPr="00B348BC">
        <w:t>Обращение с отработанными ртутьсодержащими лампами осуществляется в соответствии с постановлением Правительства Российской Федерации</w:t>
      </w:r>
      <w:r>
        <w:t xml:space="preserve"> </w:t>
      </w:r>
      <w:r w:rsidRPr="00B348BC">
        <w:t>от 03.09.2010 №681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  <w:proofErr w:type="gramEnd"/>
      <w:r w:rsidRPr="00B348BC">
        <w:t xml:space="preserve"> Порядок организации сбора отработанных </w:t>
      </w:r>
      <w:r w:rsidRPr="00B348BC">
        <w:lastRenderedPageBreak/>
        <w:t>ртутьсодержащих ламп на территории города Нижневартовска утвержден постановлением администрации города от 24.06.2015 №1184.</w:t>
      </w:r>
      <w:r>
        <w:t>".</w:t>
      </w:r>
    </w:p>
    <w:p w:rsidR="00405464" w:rsidRDefault="0023006D" w:rsidP="00E008B2">
      <w:pPr>
        <w:ind w:firstLine="709"/>
      </w:pPr>
      <w:r>
        <w:t xml:space="preserve">- </w:t>
      </w:r>
      <w:r w:rsidR="00602CEA">
        <w:t xml:space="preserve">в </w:t>
      </w:r>
      <w:proofErr w:type="gramStart"/>
      <w:r>
        <w:t>пункт</w:t>
      </w:r>
      <w:r w:rsidR="00602CEA">
        <w:t>ах</w:t>
      </w:r>
      <w:proofErr w:type="gramEnd"/>
      <w:r>
        <w:t xml:space="preserve"> 4.4</w:t>
      </w:r>
      <w:r w:rsidR="00602CEA">
        <w:t>, 4.5</w:t>
      </w:r>
      <w:r>
        <w:t xml:space="preserve"> </w:t>
      </w:r>
      <w:r w:rsidR="001B3ED4">
        <w:t xml:space="preserve">слово "сбор" </w:t>
      </w:r>
      <w:r w:rsidR="001B3ED4" w:rsidRPr="00A96515">
        <w:t xml:space="preserve">заменить словом "накопление" </w:t>
      </w:r>
      <w:r w:rsidR="008D177D">
        <w:t xml:space="preserve">                                  </w:t>
      </w:r>
      <w:r w:rsidR="001B3ED4" w:rsidRPr="00A96515">
        <w:t>в соответствующем падеже</w:t>
      </w:r>
      <w:r w:rsidR="001B3ED4">
        <w:t>.</w:t>
      </w:r>
    </w:p>
    <w:p w:rsidR="00A80C67" w:rsidRDefault="00A80C67" w:rsidP="00E008B2">
      <w:pPr>
        <w:ind w:firstLine="709"/>
      </w:pPr>
    </w:p>
    <w:p w:rsidR="00816BF0" w:rsidRDefault="00816BF0" w:rsidP="00816BF0">
      <w:pPr>
        <w:ind w:firstLine="709"/>
      </w:pPr>
      <w:r>
        <w:t>2. Управлению по взаимодействию со средствами массовой информации администрации города обеспечить официальное опубликование постановления.</w:t>
      </w:r>
    </w:p>
    <w:p w:rsidR="00816BF0" w:rsidRDefault="00816BF0" w:rsidP="00816BF0">
      <w:pPr>
        <w:ind w:firstLine="709"/>
      </w:pPr>
    </w:p>
    <w:p w:rsidR="00816BF0" w:rsidRDefault="00816BF0" w:rsidP="00816BF0">
      <w:pPr>
        <w:ind w:firstLine="709"/>
      </w:pPr>
      <w:r>
        <w:t>3. Постановление вступает в силу после его официального опубликования.</w:t>
      </w:r>
    </w:p>
    <w:p w:rsidR="008C5753" w:rsidRDefault="008C5753" w:rsidP="002121DA">
      <w:pPr>
        <w:ind w:firstLine="0"/>
      </w:pPr>
    </w:p>
    <w:p w:rsidR="00816BF0" w:rsidRPr="002121DA" w:rsidRDefault="00816BF0" w:rsidP="002121DA">
      <w:pPr>
        <w:ind w:firstLine="0"/>
      </w:pPr>
    </w:p>
    <w:p w:rsidR="007F3D32" w:rsidRPr="002121DA" w:rsidRDefault="007F3D32" w:rsidP="002121DA">
      <w:pPr>
        <w:ind w:firstLine="0"/>
      </w:pPr>
    </w:p>
    <w:p w:rsidR="005876E4" w:rsidRPr="002121DA" w:rsidRDefault="002121DA" w:rsidP="002121DA">
      <w:pPr>
        <w:ind w:firstLine="0"/>
      </w:pPr>
      <w:r>
        <w:t xml:space="preserve">Глава города                          </w:t>
      </w:r>
      <w:bookmarkStart w:id="0" w:name="_GoBack"/>
      <w:bookmarkEnd w:id="0"/>
      <w:r>
        <w:t xml:space="preserve">                                                                  </w:t>
      </w:r>
      <w:r w:rsidR="00E534CC" w:rsidRPr="002121DA">
        <w:t>В.В. Тихонов</w:t>
      </w:r>
    </w:p>
    <w:sectPr w:rsidR="005876E4" w:rsidRPr="002121DA" w:rsidSect="002121DA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FFD" w:rsidRDefault="00683FFD" w:rsidP="005E098D">
      <w:r>
        <w:separator/>
      </w:r>
    </w:p>
  </w:endnote>
  <w:endnote w:type="continuationSeparator" w:id="0">
    <w:p w:rsidR="00683FFD" w:rsidRDefault="00683FFD" w:rsidP="005E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FFD" w:rsidRDefault="00683FFD" w:rsidP="005E098D">
      <w:r>
        <w:separator/>
      </w:r>
    </w:p>
  </w:footnote>
  <w:footnote w:type="continuationSeparator" w:id="0">
    <w:p w:rsidR="00683FFD" w:rsidRDefault="00683FFD" w:rsidP="005E0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A5" w:rsidRDefault="003A0CA5" w:rsidP="005E098D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0CA5" w:rsidRDefault="003A0CA5" w:rsidP="005E09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A5" w:rsidRPr="007F3D32" w:rsidRDefault="003A0CA5" w:rsidP="007F3D32">
    <w:pPr>
      <w:pStyle w:val="a3"/>
      <w:ind w:firstLine="0"/>
      <w:jc w:val="center"/>
      <w:rPr>
        <w:sz w:val="24"/>
        <w:szCs w:val="24"/>
      </w:rPr>
    </w:pPr>
    <w:r w:rsidRPr="007F3D32">
      <w:rPr>
        <w:sz w:val="24"/>
        <w:szCs w:val="24"/>
      </w:rPr>
      <w:fldChar w:fldCharType="begin"/>
    </w:r>
    <w:r w:rsidRPr="007F3D32">
      <w:rPr>
        <w:sz w:val="24"/>
        <w:szCs w:val="24"/>
      </w:rPr>
      <w:instrText xml:space="preserve"> PAGE   \* MERGEFORMAT </w:instrText>
    </w:r>
    <w:r w:rsidRPr="007F3D32">
      <w:rPr>
        <w:sz w:val="24"/>
        <w:szCs w:val="24"/>
      </w:rPr>
      <w:fldChar w:fldCharType="separate"/>
    </w:r>
    <w:r w:rsidR="00AA3E49">
      <w:rPr>
        <w:noProof/>
        <w:sz w:val="24"/>
        <w:szCs w:val="24"/>
      </w:rPr>
      <w:t>5</w:t>
    </w:r>
    <w:r w:rsidRPr="007F3D32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A5" w:rsidRPr="007F3D32" w:rsidRDefault="003A0CA5" w:rsidP="007F3D32">
    <w:pPr>
      <w:pStyle w:val="a3"/>
      <w:ind w:firstLine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18CF"/>
    <w:multiLevelType w:val="hybridMultilevel"/>
    <w:tmpl w:val="F684B3FA"/>
    <w:lvl w:ilvl="0" w:tplc="C31816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4E5B7A"/>
    <w:multiLevelType w:val="hybridMultilevel"/>
    <w:tmpl w:val="932A2BE6"/>
    <w:lvl w:ilvl="0" w:tplc="2C5AC5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1E608CC"/>
    <w:multiLevelType w:val="hybridMultilevel"/>
    <w:tmpl w:val="8A5C6FF6"/>
    <w:lvl w:ilvl="0" w:tplc="AF280E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438082F"/>
    <w:multiLevelType w:val="hybridMultilevel"/>
    <w:tmpl w:val="FC12CBC0"/>
    <w:lvl w:ilvl="0" w:tplc="FE243C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8AE1945"/>
    <w:multiLevelType w:val="multilevel"/>
    <w:tmpl w:val="BB8EC38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73DA4511"/>
    <w:multiLevelType w:val="hybridMultilevel"/>
    <w:tmpl w:val="4D8EA30E"/>
    <w:lvl w:ilvl="0" w:tplc="8FCE375C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C1C1293"/>
    <w:multiLevelType w:val="hybridMultilevel"/>
    <w:tmpl w:val="297E0FB2"/>
    <w:lvl w:ilvl="0" w:tplc="4CB04E5A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F0"/>
    <w:rsid w:val="00011148"/>
    <w:rsid w:val="000153BD"/>
    <w:rsid w:val="00020646"/>
    <w:rsid w:val="000225E4"/>
    <w:rsid w:val="000228DF"/>
    <w:rsid w:val="00025AB7"/>
    <w:rsid w:val="00026984"/>
    <w:rsid w:val="000279CA"/>
    <w:rsid w:val="00030792"/>
    <w:rsid w:val="00031DE0"/>
    <w:rsid w:val="000379F9"/>
    <w:rsid w:val="0004269D"/>
    <w:rsid w:val="0004632E"/>
    <w:rsid w:val="000474E0"/>
    <w:rsid w:val="00053348"/>
    <w:rsid w:val="0006152B"/>
    <w:rsid w:val="000672E7"/>
    <w:rsid w:val="00070543"/>
    <w:rsid w:val="000705FC"/>
    <w:rsid w:val="00072226"/>
    <w:rsid w:val="0007562A"/>
    <w:rsid w:val="000759CC"/>
    <w:rsid w:val="0008035C"/>
    <w:rsid w:val="0008194F"/>
    <w:rsid w:val="00085429"/>
    <w:rsid w:val="000856FC"/>
    <w:rsid w:val="00087FFC"/>
    <w:rsid w:val="0009072A"/>
    <w:rsid w:val="00091A58"/>
    <w:rsid w:val="00091A64"/>
    <w:rsid w:val="000A1215"/>
    <w:rsid w:val="000A178E"/>
    <w:rsid w:val="000A59CA"/>
    <w:rsid w:val="000B514A"/>
    <w:rsid w:val="000B6A6B"/>
    <w:rsid w:val="000C15F2"/>
    <w:rsid w:val="000C1B44"/>
    <w:rsid w:val="000C2E9E"/>
    <w:rsid w:val="000C45E7"/>
    <w:rsid w:val="000D066A"/>
    <w:rsid w:val="000D19F8"/>
    <w:rsid w:val="000D1BAB"/>
    <w:rsid w:val="000F0DFF"/>
    <w:rsid w:val="000F316A"/>
    <w:rsid w:val="001050F4"/>
    <w:rsid w:val="00113AE5"/>
    <w:rsid w:val="0012579A"/>
    <w:rsid w:val="00127A22"/>
    <w:rsid w:val="00127B70"/>
    <w:rsid w:val="00130374"/>
    <w:rsid w:val="00132EDB"/>
    <w:rsid w:val="00137CDA"/>
    <w:rsid w:val="00140E52"/>
    <w:rsid w:val="001442A3"/>
    <w:rsid w:val="00144AE0"/>
    <w:rsid w:val="00145D84"/>
    <w:rsid w:val="00146020"/>
    <w:rsid w:val="001460A2"/>
    <w:rsid w:val="00157005"/>
    <w:rsid w:val="00161A64"/>
    <w:rsid w:val="00162016"/>
    <w:rsid w:val="001622FC"/>
    <w:rsid w:val="00165E14"/>
    <w:rsid w:val="00173E7A"/>
    <w:rsid w:val="0019014B"/>
    <w:rsid w:val="00196C57"/>
    <w:rsid w:val="001A1CA9"/>
    <w:rsid w:val="001B3535"/>
    <w:rsid w:val="001B3ED4"/>
    <w:rsid w:val="001C1228"/>
    <w:rsid w:val="001C5543"/>
    <w:rsid w:val="001C61CA"/>
    <w:rsid w:val="001C6513"/>
    <w:rsid w:val="001D104A"/>
    <w:rsid w:val="001D2B20"/>
    <w:rsid w:val="001D36C7"/>
    <w:rsid w:val="001D4B69"/>
    <w:rsid w:val="001D6389"/>
    <w:rsid w:val="001D6555"/>
    <w:rsid w:val="001E0BCC"/>
    <w:rsid w:val="001E7FD3"/>
    <w:rsid w:val="001F05C4"/>
    <w:rsid w:val="001F7B75"/>
    <w:rsid w:val="00200393"/>
    <w:rsid w:val="00200878"/>
    <w:rsid w:val="002021DD"/>
    <w:rsid w:val="00203B2E"/>
    <w:rsid w:val="00205B1B"/>
    <w:rsid w:val="0021055F"/>
    <w:rsid w:val="0021155F"/>
    <w:rsid w:val="00211673"/>
    <w:rsid w:val="002121DA"/>
    <w:rsid w:val="00214649"/>
    <w:rsid w:val="002161BA"/>
    <w:rsid w:val="0021755D"/>
    <w:rsid w:val="0023006D"/>
    <w:rsid w:val="002308F7"/>
    <w:rsid w:val="00233858"/>
    <w:rsid w:val="002354A7"/>
    <w:rsid w:val="00237718"/>
    <w:rsid w:val="0025576F"/>
    <w:rsid w:val="0025792A"/>
    <w:rsid w:val="00257BCC"/>
    <w:rsid w:val="002749F2"/>
    <w:rsid w:val="002805A3"/>
    <w:rsid w:val="00280636"/>
    <w:rsid w:val="00282DE6"/>
    <w:rsid w:val="00283789"/>
    <w:rsid w:val="002847A1"/>
    <w:rsid w:val="0029409F"/>
    <w:rsid w:val="00294163"/>
    <w:rsid w:val="002957F1"/>
    <w:rsid w:val="002B261B"/>
    <w:rsid w:val="002B2FC9"/>
    <w:rsid w:val="002B5B97"/>
    <w:rsid w:val="002C33F7"/>
    <w:rsid w:val="002D0CC7"/>
    <w:rsid w:val="002D0E0D"/>
    <w:rsid w:val="002D7E9F"/>
    <w:rsid w:val="002E595F"/>
    <w:rsid w:val="002E5E05"/>
    <w:rsid w:val="002F047A"/>
    <w:rsid w:val="003009B3"/>
    <w:rsid w:val="00302CF7"/>
    <w:rsid w:val="0031141B"/>
    <w:rsid w:val="00311DCE"/>
    <w:rsid w:val="0031240C"/>
    <w:rsid w:val="00314099"/>
    <w:rsid w:val="00314CFE"/>
    <w:rsid w:val="00323263"/>
    <w:rsid w:val="00327361"/>
    <w:rsid w:val="003301B5"/>
    <w:rsid w:val="0033157C"/>
    <w:rsid w:val="00336518"/>
    <w:rsid w:val="00347018"/>
    <w:rsid w:val="0035585E"/>
    <w:rsid w:val="00355962"/>
    <w:rsid w:val="0035729F"/>
    <w:rsid w:val="003617AF"/>
    <w:rsid w:val="0036481E"/>
    <w:rsid w:val="0036510A"/>
    <w:rsid w:val="003674E6"/>
    <w:rsid w:val="003708A2"/>
    <w:rsid w:val="00371401"/>
    <w:rsid w:val="00371ECA"/>
    <w:rsid w:val="00372054"/>
    <w:rsid w:val="00372282"/>
    <w:rsid w:val="00381E85"/>
    <w:rsid w:val="00383242"/>
    <w:rsid w:val="003A0CA5"/>
    <w:rsid w:val="003A3C34"/>
    <w:rsid w:val="003A53BC"/>
    <w:rsid w:val="003B5895"/>
    <w:rsid w:val="003B6F84"/>
    <w:rsid w:val="003B7F60"/>
    <w:rsid w:val="003C03E1"/>
    <w:rsid w:val="003C3183"/>
    <w:rsid w:val="003C67D1"/>
    <w:rsid w:val="003D1053"/>
    <w:rsid w:val="003D18C0"/>
    <w:rsid w:val="003E2788"/>
    <w:rsid w:val="003E4E72"/>
    <w:rsid w:val="003E5827"/>
    <w:rsid w:val="003F6019"/>
    <w:rsid w:val="003F603A"/>
    <w:rsid w:val="003F6219"/>
    <w:rsid w:val="003F68D7"/>
    <w:rsid w:val="0040100D"/>
    <w:rsid w:val="00405464"/>
    <w:rsid w:val="00407BDE"/>
    <w:rsid w:val="004145EB"/>
    <w:rsid w:val="00423616"/>
    <w:rsid w:val="00426354"/>
    <w:rsid w:val="0042707B"/>
    <w:rsid w:val="00427EDC"/>
    <w:rsid w:val="00435289"/>
    <w:rsid w:val="00455C62"/>
    <w:rsid w:val="00460EF9"/>
    <w:rsid w:val="00461692"/>
    <w:rsid w:val="00464203"/>
    <w:rsid w:val="00477855"/>
    <w:rsid w:val="004819A4"/>
    <w:rsid w:val="0048243C"/>
    <w:rsid w:val="00482F46"/>
    <w:rsid w:val="00487D82"/>
    <w:rsid w:val="00487E2F"/>
    <w:rsid w:val="00490DF2"/>
    <w:rsid w:val="004916EC"/>
    <w:rsid w:val="00491D24"/>
    <w:rsid w:val="004A08BB"/>
    <w:rsid w:val="004A0EC8"/>
    <w:rsid w:val="004A2BFD"/>
    <w:rsid w:val="004A5A77"/>
    <w:rsid w:val="004A5EBF"/>
    <w:rsid w:val="004A6B49"/>
    <w:rsid w:val="004B4C15"/>
    <w:rsid w:val="004C4801"/>
    <w:rsid w:val="004C54B9"/>
    <w:rsid w:val="004E12B9"/>
    <w:rsid w:val="004E1809"/>
    <w:rsid w:val="004E6AD7"/>
    <w:rsid w:val="004E7908"/>
    <w:rsid w:val="004F1562"/>
    <w:rsid w:val="004F2058"/>
    <w:rsid w:val="004F2ECC"/>
    <w:rsid w:val="00503639"/>
    <w:rsid w:val="00503846"/>
    <w:rsid w:val="00506475"/>
    <w:rsid w:val="00515254"/>
    <w:rsid w:val="0052044D"/>
    <w:rsid w:val="00523661"/>
    <w:rsid w:val="00524895"/>
    <w:rsid w:val="0053253D"/>
    <w:rsid w:val="005328E3"/>
    <w:rsid w:val="00533D69"/>
    <w:rsid w:val="00547064"/>
    <w:rsid w:val="005616C3"/>
    <w:rsid w:val="00563C14"/>
    <w:rsid w:val="00564696"/>
    <w:rsid w:val="00583CCF"/>
    <w:rsid w:val="005876E4"/>
    <w:rsid w:val="00590FB1"/>
    <w:rsid w:val="00591B7A"/>
    <w:rsid w:val="005A3B65"/>
    <w:rsid w:val="005B1B38"/>
    <w:rsid w:val="005B3D9B"/>
    <w:rsid w:val="005B70C1"/>
    <w:rsid w:val="005C3CA9"/>
    <w:rsid w:val="005C7F82"/>
    <w:rsid w:val="005D1A12"/>
    <w:rsid w:val="005D6648"/>
    <w:rsid w:val="005D68D4"/>
    <w:rsid w:val="005E098D"/>
    <w:rsid w:val="005E5239"/>
    <w:rsid w:val="005F48CA"/>
    <w:rsid w:val="00600F4F"/>
    <w:rsid w:val="00602CEA"/>
    <w:rsid w:val="00624818"/>
    <w:rsid w:val="00625929"/>
    <w:rsid w:val="00637DAC"/>
    <w:rsid w:val="00644C47"/>
    <w:rsid w:val="00644CF6"/>
    <w:rsid w:val="00655B16"/>
    <w:rsid w:val="00656E47"/>
    <w:rsid w:val="00660B86"/>
    <w:rsid w:val="00661CD8"/>
    <w:rsid w:val="006809B9"/>
    <w:rsid w:val="00682494"/>
    <w:rsid w:val="00683FFD"/>
    <w:rsid w:val="00686112"/>
    <w:rsid w:val="00687940"/>
    <w:rsid w:val="0069131F"/>
    <w:rsid w:val="00694D54"/>
    <w:rsid w:val="00697F55"/>
    <w:rsid w:val="006A120B"/>
    <w:rsid w:val="006A268B"/>
    <w:rsid w:val="006B2CF5"/>
    <w:rsid w:val="006B5C3D"/>
    <w:rsid w:val="006C1A8E"/>
    <w:rsid w:val="006C399C"/>
    <w:rsid w:val="006C5BBF"/>
    <w:rsid w:val="006D1C1F"/>
    <w:rsid w:val="006D6E7B"/>
    <w:rsid w:val="006D7988"/>
    <w:rsid w:val="006E6045"/>
    <w:rsid w:val="006E75CF"/>
    <w:rsid w:val="006F3276"/>
    <w:rsid w:val="006F55C3"/>
    <w:rsid w:val="006F72D7"/>
    <w:rsid w:val="007008B5"/>
    <w:rsid w:val="00700F6B"/>
    <w:rsid w:val="00711B94"/>
    <w:rsid w:val="007124E8"/>
    <w:rsid w:val="00714058"/>
    <w:rsid w:val="00715182"/>
    <w:rsid w:val="0071721D"/>
    <w:rsid w:val="00717A13"/>
    <w:rsid w:val="0073300B"/>
    <w:rsid w:val="00733088"/>
    <w:rsid w:val="00733FB9"/>
    <w:rsid w:val="007353E7"/>
    <w:rsid w:val="00735C9F"/>
    <w:rsid w:val="00737656"/>
    <w:rsid w:val="007439FC"/>
    <w:rsid w:val="00746660"/>
    <w:rsid w:val="00754056"/>
    <w:rsid w:val="0075496B"/>
    <w:rsid w:val="00754D4D"/>
    <w:rsid w:val="00763EEF"/>
    <w:rsid w:val="007660D0"/>
    <w:rsid w:val="00766E66"/>
    <w:rsid w:val="00767F46"/>
    <w:rsid w:val="00770812"/>
    <w:rsid w:val="00773212"/>
    <w:rsid w:val="00774501"/>
    <w:rsid w:val="0077623D"/>
    <w:rsid w:val="00781DBE"/>
    <w:rsid w:val="007928F7"/>
    <w:rsid w:val="00792A3C"/>
    <w:rsid w:val="00795D7E"/>
    <w:rsid w:val="0079636E"/>
    <w:rsid w:val="007A6CF3"/>
    <w:rsid w:val="007A7EE9"/>
    <w:rsid w:val="007B28FF"/>
    <w:rsid w:val="007C5425"/>
    <w:rsid w:val="007D584F"/>
    <w:rsid w:val="007D7D08"/>
    <w:rsid w:val="007E3371"/>
    <w:rsid w:val="007E5C72"/>
    <w:rsid w:val="007E5E0A"/>
    <w:rsid w:val="007E7F49"/>
    <w:rsid w:val="007F3D32"/>
    <w:rsid w:val="007F48A4"/>
    <w:rsid w:val="007F600E"/>
    <w:rsid w:val="007F6547"/>
    <w:rsid w:val="00806D2D"/>
    <w:rsid w:val="008079FE"/>
    <w:rsid w:val="00813383"/>
    <w:rsid w:val="00816B83"/>
    <w:rsid w:val="00816BF0"/>
    <w:rsid w:val="00827A71"/>
    <w:rsid w:val="00827E59"/>
    <w:rsid w:val="00834D11"/>
    <w:rsid w:val="00835387"/>
    <w:rsid w:val="00836919"/>
    <w:rsid w:val="008425BC"/>
    <w:rsid w:val="00847D64"/>
    <w:rsid w:val="00860048"/>
    <w:rsid w:val="00863B81"/>
    <w:rsid w:val="00863D99"/>
    <w:rsid w:val="008725F3"/>
    <w:rsid w:val="0088406B"/>
    <w:rsid w:val="0088554B"/>
    <w:rsid w:val="00892024"/>
    <w:rsid w:val="008A72E5"/>
    <w:rsid w:val="008A7B7C"/>
    <w:rsid w:val="008C5753"/>
    <w:rsid w:val="008D177D"/>
    <w:rsid w:val="008D3427"/>
    <w:rsid w:val="008D3AD2"/>
    <w:rsid w:val="008D607C"/>
    <w:rsid w:val="008E019C"/>
    <w:rsid w:val="008F1D52"/>
    <w:rsid w:val="008F3B53"/>
    <w:rsid w:val="00900BD5"/>
    <w:rsid w:val="00901F74"/>
    <w:rsid w:val="00903C81"/>
    <w:rsid w:val="0090529E"/>
    <w:rsid w:val="00910CFC"/>
    <w:rsid w:val="00911172"/>
    <w:rsid w:val="00912CF3"/>
    <w:rsid w:val="00917A92"/>
    <w:rsid w:val="00921849"/>
    <w:rsid w:val="00930BC6"/>
    <w:rsid w:val="00931F5C"/>
    <w:rsid w:val="00933690"/>
    <w:rsid w:val="0093406D"/>
    <w:rsid w:val="009403EE"/>
    <w:rsid w:val="00941D1B"/>
    <w:rsid w:val="0094482C"/>
    <w:rsid w:val="009473D6"/>
    <w:rsid w:val="0095545D"/>
    <w:rsid w:val="00965241"/>
    <w:rsid w:val="0097253C"/>
    <w:rsid w:val="00981019"/>
    <w:rsid w:val="00982FE4"/>
    <w:rsid w:val="009830EE"/>
    <w:rsid w:val="0098346C"/>
    <w:rsid w:val="00987543"/>
    <w:rsid w:val="00987BA5"/>
    <w:rsid w:val="0099275C"/>
    <w:rsid w:val="00992EEE"/>
    <w:rsid w:val="00993968"/>
    <w:rsid w:val="0099446A"/>
    <w:rsid w:val="00994C60"/>
    <w:rsid w:val="00995173"/>
    <w:rsid w:val="00997223"/>
    <w:rsid w:val="009A20F8"/>
    <w:rsid w:val="009A4256"/>
    <w:rsid w:val="009A499F"/>
    <w:rsid w:val="009B0665"/>
    <w:rsid w:val="009B164C"/>
    <w:rsid w:val="009B1F31"/>
    <w:rsid w:val="009B22C5"/>
    <w:rsid w:val="009B3E8E"/>
    <w:rsid w:val="009C20E8"/>
    <w:rsid w:val="009C5A44"/>
    <w:rsid w:val="009C6E3B"/>
    <w:rsid w:val="009D00BD"/>
    <w:rsid w:val="009D232D"/>
    <w:rsid w:val="009E6517"/>
    <w:rsid w:val="009F1DE8"/>
    <w:rsid w:val="00A03063"/>
    <w:rsid w:val="00A03DCD"/>
    <w:rsid w:val="00A048C3"/>
    <w:rsid w:val="00A06CA4"/>
    <w:rsid w:val="00A07838"/>
    <w:rsid w:val="00A13A22"/>
    <w:rsid w:val="00A143DE"/>
    <w:rsid w:val="00A17919"/>
    <w:rsid w:val="00A20A8C"/>
    <w:rsid w:val="00A27000"/>
    <w:rsid w:val="00A271F7"/>
    <w:rsid w:val="00A312B0"/>
    <w:rsid w:val="00A32ADD"/>
    <w:rsid w:val="00A4168C"/>
    <w:rsid w:val="00A648B5"/>
    <w:rsid w:val="00A65FCC"/>
    <w:rsid w:val="00A72B7F"/>
    <w:rsid w:val="00A80C67"/>
    <w:rsid w:val="00A86ECD"/>
    <w:rsid w:val="00A90ABA"/>
    <w:rsid w:val="00A96515"/>
    <w:rsid w:val="00AA3E49"/>
    <w:rsid w:val="00AA5658"/>
    <w:rsid w:val="00AA768C"/>
    <w:rsid w:val="00AA7E16"/>
    <w:rsid w:val="00AB0E1C"/>
    <w:rsid w:val="00AB3E70"/>
    <w:rsid w:val="00AB45DE"/>
    <w:rsid w:val="00AB5877"/>
    <w:rsid w:val="00AC3B56"/>
    <w:rsid w:val="00AD0BE8"/>
    <w:rsid w:val="00AD1063"/>
    <w:rsid w:val="00AE28FA"/>
    <w:rsid w:val="00AF368C"/>
    <w:rsid w:val="00AF578D"/>
    <w:rsid w:val="00B02FE8"/>
    <w:rsid w:val="00B04E07"/>
    <w:rsid w:val="00B16DDF"/>
    <w:rsid w:val="00B17274"/>
    <w:rsid w:val="00B25EA9"/>
    <w:rsid w:val="00B32B75"/>
    <w:rsid w:val="00B348BC"/>
    <w:rsid w:val="00B409D1"/>
    <w:rsid w:val="00B474D5"/>
    <w:rsid w:val="00B477F1"/>
    <w:rsid w:val="00B566A1"/>
    <w:rsid w:val="00B56BAB"/>
    <w:rsid w:val="00B62BAD"/>
    <w:rsid w:val="00B63B07"/>
    <w:rsid w:val="00B76C18"/>
    <w:rsid w:val="00B800B8"/>
    <w:rsid w:val="00B947BE"/>
    <w:rsid w:val="00BA15C4"/>
    <w:rsid w:val="00BA7FF1"/>
    <w:rsid w:val="00BB0D16"/>
    <w:rsid w:val="00BB54DD"/>
    <w:rsid w:val="00BB6D32"/>
    <w:rsid w:val="00BC0EBE"/>
    <w:rsid w:val="00BC55D7"/>
    <w:rsid w:val="00BC5654"/>
    <w:rsid w:val="00BC6709"/>
    <w:rsid w:val="00BD00BA"/>
    <w:rsid w:val="00BF415B"/>
    <w:rsid w:val="00BF64BA"/>
    <w:rsid w:val="00C03FC5"/>
    <w:rsid w:val="00C07644"/>
    <w:rsid w:val="00C1059E"/>
    <w:rsid w:val="00C144D5"/>
    <w:rsid w:val="00C16907"/>
    <w:rsid w:val="00C16F08"/>
    <w:rsid w:val="00C21454"/>
    <w:rsid w:val="00C255C9"/>
    <w:rsid w:val="00C31CE4"/>
    <w:rsid w:val="00C3224E"/>
    <w:rsid w:val="00C322DD"/>
    <w:rsid w:val="00C33C95"/>
    <w:rsid w:val="00C341A1"/>
    <w:rsid w:val="00C35A51"/>
    <w:rsid w:val="00C36D69"/>
    <w:rsid w:val="00C43FD0"/>
    <w:rsid w:val="00C44349"/>
    <w:rsid w:val="00C447AB"/>
    <w:rsid w:val="00C52496"/>
    <w:rsid w:val="00C6037B"/>
    <w:rsid w:val="00C618F0"/>
    <w:rsid w:val="00C632E4"/>
    <w:rsid w:val="00C6560B"/>
    <w:rsid w:val="00C70B2B"/>
    <w:rsid w:val="00C72D93"/>
    <w:rsid w:val="00C73312"/>
    <w:rsid w:val="00C84D3B"/>
    <w:rsid w:val="00C8681E"/>
    <w:rsid w:val="00C95235"/>
    <w:rsid w:val="00C975CC"/>
    <w:rsid w:val="00C97735"/>
    <w:rsid w:val="00CA5E69"/>
    <w:rsid w:val="00CA78B5"/>
    <w:rsid w:val="00CB01F8"/>
    <w:rsid w:val="00CB1EA5"/>
    <w:rsid w:val="00CC5C52"/>
    <w:rsid w:val="00CE22A1"/>
    <w:rsid w:val="00CE3033"/>
    <w:rsid w:val="00CE36CB"/>
    <w:rsid w:val="00CF0DE2"/>
    <w:rsid w:val="00CF29C7"/>
    <w:rsid w:val="00D1516C"/>
    <w:rsid w:val="00D15D54"/>
    <w:rsid w:val="00D20EF0"/>
    <w:rsid w:val="00D20F75"/>
    <w:rsid w:val="00D20FCA"/>
    <w:rsid w:val="00D25DC4"/>
    <w:rsid w:val="00D4464A"/>
    <w:rsid w:val="00D46F92"/>
    <w:rsid w:val="00D47F37"/>
    <w:rsid w:val="00D5018E"/>
    <w:rsid w:val="00D51328"/>
    <w:rsid w:val="00D67B57"/>
    <w:rsid w:val="00D76866"/>
    <w:rsid w:val="00D77492"/>
    <w:rsid w:val="00D8712F"/>
    <w:rsid w:val="00D90839"/>
    <w:rsid w:val="00D908DD"/>
    <w:rsid w:val="00D91A09"/>
    <w:rsid w:val="00D922D0"/>
    <w:rsid w:val="00D9419B"/>
    <w:rsid w:val="00DA2345"/>
    <w:rsid w:val="00DB0900"/>
    <w:rsid w:val="00DB1215"/>
    <w:rsid w:val="00DC5BC5"/>
    <w:rsid w:val="00DE603E"/>
    <w:rsid w:val="00DF0A4F"/>
    <w:rsid w:val="00DF3C3D"/>
    <w:rsid w:val="00DF775F"/>
    <w:rsid w:val="00E00514"/>
    <w:rsid w:val="00E008B2"/>
    <w:rsid w:val="00E0542E"/>
    <w:rsid w:val="00E159E5"/>
    <w:rsid w:val="00E17D34"/>
    <w:rsid w:val="00E2025C"/>
    <w:rsid w:val="00E2386B"/>
    <w:rsid w:val="00E25759"/>
    <w:rsid w:val="00E3205F"/>
    <w:rsid w:val="00E35987"/>
    <w:rsid w:val="00E35B44"/>
    <w:rsid w:val="00E40681"/>
    <w:rsid w:val="00E41484"/>
    <w:rsid w:val="00E43429"/>
    <w:rsid w:val="00E43EF4"/>
    <w:rsid w:val="00E52914"/>
    <w:rsid w:val="00E534CC"/>
    <w:rsid w:val="00E706E7"/>
    <w:rsid w:val="00E83714"/>
    <w:rsid w:val="00E859F3"/>
    <w:rsid w:val="00E963FB"/>
    <w:rsid w:val="00EA18F1"/>
    <w:rsid w:val="00EA2B3D"/>
    <w:rsid w:val="00EA4F74"/>
    <w:rsid w:val="00EC03E5"/>
    <w:rsid w:val="00EC0CB1"/>
    <w:rsid w:val="00EC484B"/>
    <w:rsid w:val="00EC7F56"/>
    <w:rsid w:val="00ED4557"/>
    <w:rsid w:val="00ED6213"/>
    <w:rsid w:val="00ED687B"/>
    <w:rsid w:val="00ED73DA"/>
    <w:rsid w:val="00EE2DC8"/>
    <w:rsid w:val="00EE75C5"/>
    <w:rsid w:val="00EF0D9C"/>
    <w:rsid w:val="00EF1DD0"/>
    <w:rsid w:val="00EF3F46"/>
    <w:rsid w:val="00EF57BF"/>
    <w:rsid w:val="00F059B4"/>
    <w:rsid w:val="00F067EB"/>
    <w:rsid w:val="00F076D6"/>
    <w:rsid w:val="00F12CDF"/>
    <w:rsid w:val="00F17455"/>
    <w:rsid w:val="00F205A2"/>
    <w:rsid w:val="00F20B26"/>
    <w:rsid w:val="00F240A3"/>
    <w:rsid w:val="00F30C40"/>
    <w:rsid w:val="00F32E25"/>
    <w:rsid w:val="00F33107"/>
    <w:rsid w:val="00F33214"/>
    <w:rsid w:val="00F34CEB"/>
    <w:rsid w:val="00F36520"/>
    <w:rsid w:val="00F41926"/>
    <w:rsid w:val="00F42436"/>
    <w:rsid w:val="00F42E90"/>
    <w:rsid w:val="00F445B0"/>
    <w:rsid w:val="00F46847"/>
    <w:rsid w:val="00F47F4F"/>
    <w:rsid w:val="00F50A0D"/>
    <w:rsid w:val="00F52BC7"/>
    <w:rsid w:val="00F6425E"/>
    <w:rsid w:val="00F64D26"/>
    <w:rsid w:val="00F66265"/>
    <w:rsid w:val="00F72576"/>
    <w:rsid w:val="00F77D05"/>
    <w:rsid w:val="00F77EB9"/>
    <w:rsid w:val="00F86C84"/>
    <w:rsid w:val="00F91259"/>
    <w:rsid w:val="00F91BD2"/>
    <w:rsid w:val="00F924C6"/>
    <w:rsid w:val="00F93547"/>
    <w:rsid w:val="00F963F0"/>
    <w:rsid w:val="00F97143"/>
    <w:rsid w:val="00FA53FA"/>
    <w:rsid w:val="00FA61C9"/>
    <w:rsid w:val="00FA6C37"/>
    <w:rsid w:val="00FB017F"/>
    <w:rsid w:val="00FC4AD1"/>
    <w:rsid w:val="00FC73E1"/>
    <w:rsid w:val="00FC773C"/>
    <w:rsid w:val="00FD13E5"/>
    <w:rsid w:val="00FD6FF0"/>
    <w:rsid w:val="00FD70CB"/>
    <w:rsid w:val="00FE56C1"/>
    <w:rsid w:val="00FF0E7A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8D"/>
    <w:pPr>
      <w:ind w:firstLine="705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F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E7F49"/>
  </w:style>
  <w:style w:type="table" w:styleId="a6">
    <w:name w:val="Table Grid"/>
    <w:basedOn w:val="a1"/>
    <w:rsid w:val="00FF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F3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F3D32"/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7F3D32"/>
    <w:rPr>
      <w:sz w:val="28"/>
      <w:szCs w:val="28"/>
    </w:rPr>
  </w:style>
  <w:style w:type="paragraph" w:styleId="a9">
    <w:name w:val="Balloon Text"/>
    <w:basedOn w:val="a"/>
    <w:link w:val="aa"/>
    <w:rsid w:val="007745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74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8D"/>
    <w:pPr>
      <w:ind w:firstLine="705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7F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E7F49"/>
  </w:style>
  <w:style w:type="table" w:styleId="a6">
    <w:name w:val="Table Grid"/>
    <w:basedOn w:val="a1"/>
    <w:rsid w:val="00FF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F3D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F3D32"/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7F3D32"/>
    <w:rPr>
      <w:sz w:val="28"/>
      <w:szCs w:val="28"/>
    </w:rPr>
  </w:style>
  <w:style w:type="paragraph" w:styleId="a9">
    <w:name w:val="Balloon Text"/>
    <w:basedOn w:val="a"/>
    <w:link w:val="aa"/>
    <w:rsid w:val="007745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74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398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626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2510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4883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5004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8606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0595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4192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6804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168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2046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3886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4843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6242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9011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6865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3224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204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0266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0537">
                  <w:marLeft w:val="0"/>
                  <w:marRight w:val="0"/>
                  <w:marTop w:val="6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4203">
                      <w:marLeft w:val="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8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6975">
              <w:marLeft w:val="0"/>
              <w:marRight w:val="0"/>
              <w:marTop w:val="0"/>
              <w:marBottom w:val="0"/>
              <w:divBdr>
                <w:top w:val="inset" w:sz="6" w:space="1" w:color="auto"/>
                <w:left w:val="inset" w:sz="6" w:space="0" w:color="auto"/>
                <w:bottom w:val="inset" w:sz="6" w:space="1" w:color="auto"/>
                <w:right w:val="inset" w:sz="6" w:space="0" w:color="auto"/>
              </w:divBdr>
              <w:divsChild>
                <w:div w:id="13844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5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Зайцева Анжелика Валентиновна</cp:lastModifiedBy>
  <cp:revision>80</cp:revision>
  <cp:lastPrinted>2018-03-16T05:50:00Z</cp:lastPrinted>
  <dcterms:created xsi:type="dcterms:W3CDTF">2018-02-11T10:43:00Z</dcterms:created>
  <dcterms:modified xsi:type="dcterms:W3CDTF">2018-03-22T07:07:00Z</dcterms:modified>
</cp:coreProperties>
</file>