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B22" w:rsidRPr="00046B22" w:rsidRDefault="00046B22" w:rsidP="00046B22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46B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4655" cy="54229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B22" w:rsidRPr="00046B22" w:rsidRDefault="00046B22" w:rsidP="00046B22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B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Нижневартовска</w:t>
      </w:r>
    </w:p>
    <w:p w:rsidR="00046B22" w:rsidRPr="00046B22" w:rsidRDefault="00046B22" w:rsidP="00046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6B22" w:rsidRPr="00046B22" w:rsidRDefault="00046B22" w:rsidP="00046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46B22" w:rsidRPr="00046B22" w:rsidRDefault="008C71F0" w:rsidP="00046B22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left="284" w:right="24" w:hanging="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FFE"/>
          <w:lang w:eastAsia="ru-RU"/>
        </w:rPr>
      </w:pPr>
      <w:r w:rsidRPr="008C71F0">
        <w:rPr>
          <w:rFonts w:ascii="Times New Roman" w:eastAsia="Times New Roman" w:hAnsi="Times New Roman" w:cs="Times New Roman"/>
          <w:sz w:val="28"/>
          <w:szCs w:val="28"/>
          <w:shd w:val="clear" w:color="auto" w:fill="FEFFFE"/>
          <w:lang w:eastAsia="ru-RU"/>
        </w:rPr>
        <w:t>08</w:t>
      </w:r>
      <w:r w:rsidR="00046B22" w:rsidRPr="008C71F0">
        <w:rPr>
          <w:rFonts w:ascii="Times New Roman" w:eastAsia="Times New Roman" w:hAnsi="Times New Roman" w:cs="Times New Roman"/>
          <w:sz w:val="28"/>
          <w:szCs w:val="28"/>
          <w:shd w:val="clear" w:color="auto" w:fill="FEFFFE"/>
          <w:lang w:eastAsia="ru-RU"/>
        </w:rPr>
        <w:t>.</w:t>
      </w:r>
      <w:r w:rsidR="00DF111C" w:rsidRPr="008C71F0">
        <w:rPr>
          <w:rFonts w:ascii="Times New Roman" w:eastAsia="Times New Roman" w:hAnsi="Times New Roman" w:cs="Times New Roman"/>
          <w:sz w:val="28"/>
          <w:szCs w:val="28"/>
          <w:shd w:val="clear" w:color="auto" w:fill="FEFFFE"/>
          <w:lang w:eastAsia="ru-RU"/>
        </w:rPr>
        <w:t>0</w:t>
      </w:r>
      <w:r w:rsidR="00354A9C" w:rsidRPr="008C71F0">
        <w:rPr>
          <w:rFonts w:ascii="Times New Roman" w:eastAsia="Times New Roman" w:hAnsi="Times New Roman" w:cs="Times New Roman"/>
          <w:sz w:val="28"/>
          <w:szCs w:val="28"/>
          <w:shd w:val="clear" w:color="auto" w:fill="FEFFFE"/>
          <w:lang w:eastAsia="ru-RU"/>
        </w:rPr>
        <w:t>7</w:t>
      </w:r>
      <w:r w:rsidR="00046B22" w:rsidRPr="008C71F0">
        <w:rPr>
          <w:rFonts w:ascii="Times New Roman" w:eastAsia="Times New Roman" w:hAnsi="Times New Roman" w:cs="Times New Roman"/>
          <w:sz w:val="28"/>
          <w:szCs w:val="28"/>
          <w:shd w:val="clear" w:color="auto" w:fill="FEFFFE"/>
          <w:lang w:eastAsia="ru-RU"/>
        </w:rPr>
        <w:t>.2024</w:t>
      </w:r>
    </w:p>
    <w:p w:rsidR="00046B22" w:rsidRDefault="00046B22" w:rsidP="00046B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6B22" w:rsidRPr="00046B22" w:rsidRDefault="00046B22" w:rsidP="00046B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46D6" w:rsidRPr="00444C50" w:rsidRDefault="00444C50" w:rsidP="001446D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44C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Результаты рассмотрения заявок на участие в </w:t>
      </w:r>
      <w:r w:rsidR="00354A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дополнительном </w:t>
      </w:r>
      <w:r w:rsidRPr="00444C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отборе получателей субсидии для предоставления субсидии из бюджета </w:t>
      </w:r>
      <w:r w:rsidR="00354A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Pr="00444C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города Нижневартовска на финансовое обеспечение затрат по благоустройству территорий, прилегающих к многоквартирным домам</w:t>
      </w:r>
      <w:r w:rsidR="00216CB8" w:rsidRPr="00444C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в 2024 году</w:t>
      </w:r>
      <w:r w:rsidR="001446D6" w:rsidRPr="00444C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</w:p>
    <w:p w:rsidR="001446D6" w:rsidRPr="00444C50" w:rsidRDefault="001446D6" w:rsidP="00CD50D3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44C50" w:rsidRPr="00444C50" w:rsidRDefault="00354A9C" w:rsidP="00444C50">
      <w:pPr>
        <w:pStyle w:val="a9"/>
        <w:widowControl w:val="0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04</w:t>
      </w:r>
      <w:r w:rsidR="00444C50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="00444C50" w:rsidRPr="00444C50">
        <w:rPr>
          <w:sz w:val="26"/>
          <w:szCs w:val="26"/>
        </w:rPr>
        <w:t xml:space="preserve">.2024 в </w:t>
      </w:r>
      <w:r>
        <w:rPr>
          <w:sz w:val="26"/>
          <w:szCs w:val="26"/>
        </w:rPr>
        <w:t>11</w:t>
      </w:r>
      <w:r w:rsidR="00444C50" w:rsidRPr="00444C50">
        <w:rPr>
          <w:sz w:val="26"/>
          <w:szCs w:val="26"/>
        </w:rPr>
        <w:t>.</w:t>
      </w:r>
      <w:r>
        <w:rPr>
          <w:sz w:val="26"/>
          <w:szCs w:val="26"/>
        </w:rPr>
        <w:t>00</w:t>
      </w:r>
      <w:r w:rsidR="00444C50" w:rsidRPr="00444C50">
        <w:rPr>
          <w:sz w:val="26"/>
          <w:szCs w:val="26"/>
        </w:rPr>
        <w:t xml:space="preserve"> часов в департаменте жилищно-коммунального хозяйства администрации города (г. Нижневартовск, ул. Омская, д.4а, каб.301) состоялось рассмотрение заявок, представленных организациями, осуществляющими управление многоквартирными жилыми домами, на участие в </w:t>
      </w:r>
      <w:r>
        <w:rPr>
          <w:sz w:val="26"/>
          <w:szCs w:val="26"/>
        </w:rPr>
        <w:t xml:space="preserve">дополнительном </w:t>
      </w:r>
      <w:r w:rsidR="00444C50" w:rsidRPr="00444C50">
        <w:rPr>
          <w:sz w:val="26"/>
          <w:szCs w:val="26"/>
        </w:rPr>
        <w:t xml:space="preserve">отборе получателей субсидии для предоставления субсидии из бюджета города Нижневартовска </w:t>
      </w:r>
      <w:r>
        <w:rPr>
          <w:sz w:val="26"/>
          <w:szCs w:val="26"/>
        </w:rPr>
        <w:br/>
      </w:r>
      <w:r w:rsidR="00444C50" w:rsidRPr="00444C50">
        <w:rPr>
          <w:sz w:val="26"/>
          <w:szCs w:val="26"/>
        </w:rPr>
        <w:t xml:space="preserve">на финансовое обеспечение затрат по благоустройству территорий, прилегающих </w:t>
      </w:r>
      <w:r>
        <w:rPr>
          <w:sz w:val="26"/>
          <w:szCs w:val="26"/>
        </w:rPr>
        <w:br/>
      </w:r>
      <w:r w:rsidR="00444C50" w:rsidRPr="00444C50">
        <w:rPr>
          <w:sz w:val="26"/>
          <w:szCs w:val="26"/>
        </w:rPr>
        <w:t>к многоквартирным домам, (далее – субсидия) в рамках муниципальной программы "Развитие жилищно-коммунального хозяйства города Нижневартовска".</w:t>
      </w: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Постоянно действующей комиссией по рассмотрению заявок на предоставление субсидии из бюджета города в целях финансового обеспечения затрат </w:t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благоустройству территорий, прилегающих к многоквартирным домам, были рассмотрены </w:t>
      </w:r>
      <w:r w:rsidR="00354A9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51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</w:t>
      </w:r>
      <w:r w:rsidR="00354A9C">
        <w:rPr>
          <w:rFonts w:ascii="Times New Roman" w:eastAsia="Times New Roman" w:hAnsi="Times New Roman" w:cs="Times New Roman"/>
          <w:sz w:val="26"/>
          <w:szCs w:val="26"/>
          <w:lang w:eastAsia="ru-RU"/>
        </w:rPr>
        <w:t>ки</w:t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общую сумму </w:t>
      </w:r>
      <w:r w:rsidR="00354A9C" w:rsidRPr="00354A9C">
        <w:rPr>
          <w:rFonts w:ascii="Times New Roman" w:hAnsi="Times New Roman" w:cs="Times New Roman"/>
          <w:sz w:val="26"/>
          <w:szCs w:val="26"/>
        </w:rPr>
        <w:t>27</w:t>
      </w:r>
      <w:r w:rsidR="00354A9C">
        <w:rPr>
          <w:rFonts w:ascii="Times New Roman" w:hAnsi="Times New Roman" w:cs="Times New Roman"/>
          <w:sz w:val="26"/>
          <w:szCs w:val="26"/>
        </w:rPr>
        <w:t xml:space="preserve"> </w:t>
      </w:r>
      <w:r w:rsidR="00354A9C" w:rsidRPr="00354A9C">
        <w:rPr>
          <w:rFonts w:ascii="Times New Roman" w:hAnsi="Times New Roman" w:cs="Times New Roman"/>
          <w:sz w:val="26"/>
          <w:szCs w:val="26"/>
        </w:rPr>
        <w:t>784</w:t>
      </w:r>
      <w:r w:rsidR="00354A9C">
        <w:rPr>
          <w:rFonts w:ascii="Times New Roman" w:hAnsi="Times New Roman" w:cs="Times New Roman"/>
          <w:sz w:val="26"/>
          <w:szCs w:val="26"/>
        </w:rPr>
        <w:t xml:space="preserve"> </w:t>
      </w:r>
      <w:r w:rsidR="00354A9C" w:rsidRPr="00354A9C">
        <w:rPr>
          <w:rFonts w:ascii="Times New Roman" w:hAnsi="Times New Roman" w:cs="Times New Roman"/>
          <w:sz w:val="26"/>
          <w:szCs w:val="26"/>
        </w:rPr>
        <w:t>938,72</w:t>
      </w:r>
      <w:r w:rsidRPr="00444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44C50">
        <w:rPr>
          <w:rFonts w:ascii="Times New Roman" w:hAnsi="Times New Roman" w:cs="Times New Roman"/>
          <w:sz w:val="26"/>
          <w:szCs w:val="26"/>
        </w:rPr>
        <w:t>руб</w:t>
      </w:r>
      <w:proofErr w:type="spellEnd"/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представленные:</w:t>
      </w:r>
    </w:p>
    <w:p w:rsidR="00C246AD" w:rsidRPr="00444C50" w:rsidRDefault="00C246AD" w:rsidP="00C246A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- акционерным обществом "Управляющая компания №1" (далее – АО "УК №1") на благоустройство территорий, прилегающих к многоквартирным домам, по адресам:</w:t>
      </w:r>
    </w:p>
    <w:p w:rsidR="00C246AD" w:rsidRPr="00444C50" w:rsidRDefault="00C246AD" w:rsidP="00C246A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Пионерская, д.9, 11;</w:t>
      </w:r>
    </w:p>
    <w:p w:rsidR="00C246AD" w:rsidRPr="00444C50" w:rsidRDefault="00C246AD" w:rsidP="00C246A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Мира, д.14, 14а.</w:t>
      </w:r>
    </w:p>
    <w:p w:rsidR="00C246AD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обществом с ограниченной ответственностью "Управляющая компания "Диалог" (далее – ООО "УК "Диалог") на благоустройство территори</w:t>
      </w:r>
      <w:r w:rsidR="00C246A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прилегающ</w:t>
      </w:r>
      <w:r w:rsidR="00C246AD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многоквартирн</w:t>
      </w:r>
      <w:r w:rsidR="00C246AD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</w:t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</w:t>
      </w:r>
      <w:r w:rsidR="00C246AD">
        <w:rPr>
          <w:rFonts w:ascii="Times New Roman" w:eastAsia="Times New Roman" w:hAnsi="Times New Roman" w:cs="Times New Roman"/>
          <w:sz w:val="26"/>
          <w:szCs w:val="26"/>
          <w:lang w:eastAsia="ru-RU"/>
        </w:rPr>
        <w:t>у:</w:t>
      </w:r>
    </w:p>
    <w:p w:rsidR="00444C50" w:rsidRPr="00444C50" w:rsidRDefault="00C246AD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Нефтяников, д.64.</w:t>
      </w: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</w:t>
      </w:r>
      <w:r w:rsidRPr="00444C5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этапа рассмотрения заявок все поданные заявки признаны соответствующими установленным в объявлении о проведении </w:t>
      </w:r>
      <w:r w:rsidR="00C246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дополнительного </w:t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отбора требованиям к участникам отбора в соответствии с пунктами 1.5, 2.3 Порядка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домам, утвержденного постановлением администрации города от 15.05.2017 №706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Порядок предоставления субсидии) и требованиям, предъявляемым к срокам подачи, форме, содержанию заявок и документов, подаваемых участниками отбора.</w:t>
      </w: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требований п. 2.27. Порядка предоставления субсидии сформирован рейтинг многоквартирных домов в соответствии с количеством набранных баллов.</w:t>
      </w: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2.28. Порядка предоставления субсидии в случае если сумма заявленных участниками отбора субсидий превышает лимит выделенных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соответствующий финансовый год средств, в адресный перечень не подлежат включению многоквартирные дома (группы домов), получившие меньшее количество баллов в соответствии с критериями приоритетности отбора многоквартирных домов (групп домов) , или при равном количестве набранных баллов многоквартирные дома (группы домов), заявки в отношении которых поступили в департамент ЖКХ позже других.</w:t>
      </w: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2.31 Порядка предоставления субсидии основание для отклонения заявки на II этапе рассмотрения заявок – недостаточный объем бюджетных ассигнований, предусмотренный для предоставления субсидии бюджетом города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соответствующий финансовый год.</w:t>
      </w: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II этапе рассмотрения заявок в связи с недостаточным объемом </w:t>
      </w:r>
      <w:r w:rsidR="00370A6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бюджетных ассигнований, предусмотренным для предоставления субсидии </w:t>
      </w:r>
      <w:r w:rsidR="00370A6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2024 финансовый год, был</w:t>
      </w:r>
      <w:r w:rsidR="00AA2D8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отклонен</w:t>
      </w:r>
      <w:r w:rsidR="00AA2D8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заявк</w:t>
      </w:r>
      <w:r w:rsidR="00AA2D8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управляющ</w:t>
      </w:r>
      <w:r w:rsidR="00AA2D88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</w:t>
      </w:r>
      <w:r w:rsidR="00AA2D8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A2D8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АО "УК №1" в отношении многоквартирных домов: </w:t>
      </w:r>
      <w:r w:rsidR="00AA2D88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Мира, д.14, 14а</w:t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44C50" w:rsidRPr="00444C50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2D88" w:rsidRDefault="00444C50" w:rsidP="00444C5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II этапа рассмотрения заявок </w:t>
      </w:r>
      <w:r w:rsidR="00AA2D88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Адресный п</w:t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еречень многоквартирных домов (групп домов), прилегающие территории к которым планируется благоустроить в 2024 году за счет средств субсидии,</w:t>
      </w:r>
      <w:r w:rsidR="00AA2D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дополнен следующими м</w:t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ногоквартирны</w:t>
      </w:r>
      <w:r w:rsidR="00AA2D88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дома</w:t>
      </w:r>
      <w:r w:rsidR="00AA2D88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920D35"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</w:t>
      </w:r>
      <w:r w:rsidR="00AA2D88">
        <w:rPr>
          <w:rFonts w:ascii="Times New Roman" w:eastAsia="Times New Roman" w:hAnsi="Times New Roman" w:cs="Times New Roman"/>
          <w:sz w:val="26"/>
          <w:szCs w:val="26"/>
          <w:lang w:eastAsia="ru-RU"/>
        </w:rPr>
        <w:t>Нефтяников</w:t>
      </w:r>
      <w:r w:rsidR="00920D35"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, д.</w:t>
      </w:r>
      <w:r w:rsidR="00AA2D88">
        <w:rPr>
          <w:rFonts w:ascii="Times New Roman" w:eastAsia="Times New Roman" w:hAnsi="Times New Roman" w:cs="Times New Roman"/>
          <w:sz w:val="26"/>
          <w:szCs w:val="26"/>
          <w:lang w:eastAsia="ru-RU"/>
        </w:rPr>
        <w:t>64</w:t>
      </w:r>
      <w:r w:rsidR="00920D35"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</w:t>
      </w:r>
      <w:r w:rsidR="00AA2D88">
        <w:rPr>
          <w:rFonts w:ascii="Times New Roman" w:eastAsia="Times New Roman" w:hAnsi="Times New Roman" w:cs="Times New Roman"/>
          <w:sz w:val="26"/>
          <w:szCs w:val="26"/>
          <w:lang w:eastAsia="ru-RU"/>
        </w:rPr>
        <w:t>Пионерская</w:t>
      </w:r>
      <w:r w:rsidRPr="00444C50">
        <w:rPr>
          <w:rFonts w:ascii="Times New Roman" w:eastAsia="Times New Roman" w:hAnsi="Times New Roman" w:cs="Times New Roman"/>
          <w:sz w:val="26"/>
          <w:szCs w:val="26"/>
          <w:lang w:eastAsia="ru-RU"/>
        </w:rPr>
        <w:t>, д.</w:t>
      </w:r>
      <w:r w:rsidR="00AA2D88">
        <w:rPr>
          <w:rFonts w:ascii="Times New Roman" w:eastAsia="Times New Roman" w:hAnsi="Times New Roman" w:cs="Times New Roman"/>
          <w:sz w:val="26"/>
          <w:szCs w:val="26"/>
          <w:lang w:eastAsia="ru-RU"/>
        </w:rPr>
        <w:t>9, 11.</w:t>
      </w:r>
    </w:p>
    <w:p w:rsidR="00444C50" w:rsidRDefault="00444C50" w:rsidP="00444C50">
      <w:pPr>
        <w:pStyle w:val="aa"/>
        <w:widowControl w:val="0"/>
        <w:suppressAutoHyphens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44C50">
        <w:rPr>
          <w:sz w:val="26"/>
          <w:szCs w:val="26"/>
        </w:rPr>
        <w:t xml:space="preserve">Принято решение о заключении соглашений о предоставлении субсидии </w:t>
      </w:r>
      <w:r w:rsidR="00920D35">
        <w:rPr>
          <w:sz w:val="26"/>
          <w:szCs w:val="26"/>
        </w:rPr>
        <w:br/>
      </w:r>
      <w:r w:rsidRPr="00444C50">
        <w:rPr>
          <w:sz w:val="26"/>
          <w:szCs w:val="26"/>
        </w:rPr>
        <w:t>со следующими получ</w:t>
      </w:r>
      <w:bookmarkStart w:id="0" w:name="_GoBack"/>
      <w:bookmarkEnd w:id="0"/>
      <w:r w:rsidRPr="00444C50">
        <w:rPr>
          <w:sz w:val="26"/>
          <w:szCs w:val="26"/>
        </w:rPr>
        <w:t>ателями субсидии:</w:t>
      </w:r>
    </w:p>
    <w:p w:rsidR="00AA2D88" w:rsidRPr="00AA2D88" w:rsidRDefault="00AA2D88" w:rsidP="00AA2D88">
      <w:pPr>
        <w:pStyle w:val="aa"/>
        <w:widowControl w:val="0"/>
        <w:suppressAutoHyphens/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AA2D88">
        <w:rPr>
          <w:sz w:val="26"/>
          <w:szCs w:val="26"/>
        </w:rPr>
        <w:t>- ООО "УК "Диалог" на сумму 4 650 789,40 рублей;</w:t>
      </w:r>
    </w:p>
    <w:p w:rsidR="00AA2D88" w:rsidRPr="00444C50" w:rsidRDefault="00AA2D88" w:rsidP="00AA2D88">
      <w:pPr>
        <w:pStyle w:val="aa"/>
        <w:widowControl w:val="0"/>
        <w:suppressAutoHyphens/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AA2D88">
        <w:rPr>
          <w:sz w:val="26"/>
          <w:szCs w:val="26"/>
        </w:rPr>
        <w:t>- АО "УК №1" на сумму 10 556 745,17 рублей.</w:t>
      </w:r>
    </w:p>
    <w:sectPr w:rsidR="00AA2D88" w:rsidRPr="00444C50" w:rsidSect="00E517E6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253" w:rsidRDefault="001D4253" w:rsidP="00B77C8F">
      <w:pPr>
        <w:spacing w:after="0" w:line="240" w:lineRule="auto"/>
      </w:pPr>
      <w:r>
        <w:separator/>
      </w:r>
    </w:p>
  </w:endnote>
  <w:endnote w:type="continuationSeparator" w:id="0">
    <w:p w:rsidR="001D4253" w:rsidRDefault="001D4253" w:rsidP="00B7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0192946"/>
      <w:docPartObj>
        <w:docPartGallery w:val="Page Numbers (Bottom of Page)"/>
        <w:docPartUnique/>
      </w:docPartObj>
    </w:sdtPr>
    <w:sdtEndPr/>
    <w:sdtContent>
      <w:p w:rsidR="00B77C8F" w:rsidRDefault="00B77C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1F0">
          <w:rPr>
            <w:noProof/>
          </w:rPr>
          <w:t>1</w:t>
        </w:r>
        <w:r>
          <w:fldChar w:fldCharType="end"/>
        </w:r>
      </w:p>
    </w:sdtContent>
  </w:sdt>
  <w:p w:rsidR="00B77C8F" w:rsidRDefault="00B77C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253" w:rsidRDefault="001D4253" w:rsidP="00B77C8F">
      <w:pPr>
        <w:spacing w:after="0" w:line="240" w:lineRule="auto"/>
      </w:pPr>
      <w:r>
        <w:separator/>
      </w:r>
    </w:p>
  </w:footnote>
  <w:footnote w:type="continuationSeparator" w:id="0">
    <w:p w:rsidR="001D4253" w:rsidRDefault="001D4253" w:rsidP="00B77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D7D0B"/>
    <w:multiLevelType w:val="multilevel"/>
    <w:tmpl w:val="C98ED5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11"/>
    <w:rsid w:val="00026EB4"/>
    <w:rsid w:val="00046B22"/>
    <w:rsid w:val="0005466F"/>
    <w:rsid w:val="00066604"/>
    <w:rsid w:val="000D7711"/>
    <w:rsid w:val="000F38E6"/>
    <w:rsid w:val="001446D6"/>
    <w:rsid w:val="00163908"/>
    <w:rsid w:val="001A0442"/>
    <w:rsid w:val="001C07F4"/>
    <w:rsid w:val="001D4253"/>
    <w:rsid w:val="00216CB8"/>
    <w:rsid w:val="002B3C32"/>
    <w:rsid w:val="002D1FFA"/>
    <w:rsid w:val="002E4FAC"/>
    <w:rsid w:val="002F1150"/>
    <w:rsid w:val="00354A9C"/>
    <w:rsid w:val="00355A7C"/>
    <w:rsid w:val="00370A6E"/>
    <w:rsid w:val="00390ABC"/>
    <w:rsid w:val="00395C4A"/>
    <w:rsid w:val="00396945"/>
    <w:rsid w:val="00444C50"/>
    <w:rsid w:val="00455540"/>
    <w:rsid w:val="004B6C36"/>
    <w:rsid w:val="004D7D86"/>
    <w:rsid w:val="005466F6"/>
    <w:rsid w:val="00574883"/>
    <w:rsid w:val="00585CA2"/>
    <w:rsid w:val="005D63E9"/>
    <w:rsid w:val="00616D24"/>
    <w:rsid w:val="0063660B"/>
    <w:rsid w:val="006D3C6C"/>
    <w:rsid w:val="006E0B36"/>
    <w:rsid w:val="00751709"/>
    <w:rsid w:val="00790BAF"/>
    <w:rsid w:val="007C1A25"/>
    <w:rsid w:val="007E0DD0"/>
    <w:rsid w:val="008B008F"/>
    <w:rsid w:val="008C71F0"/>
    <w:rsid w:val="00920D35"/>
    <w:rsid w:val="009B37FE"/>
    <w:rsid w:val="009D3587"/>
    <w:rsid w:val="00A65BA9"/>
    <w:rsid w:val="00AA2D88"/>
    <w:rsid w:val="00B16312"/>
    <w:rsid w:val="00B60802"/>
    <w:rsid w:val="00B77C8F"/>
    <w:rsid w:val="00B850AD"/>
    <w:rsid w:val="00BA5004"/>
    <w:rsid w:val="00BC09FD"/>
    <w:rsid w:val="00C15168"/>
    <w:rsid w:val="00C23436"/>
    <w:rsid w:val="00C246AD"/>
    <w:rsid w:val="00C44360"/>
    <w:rsid w:val="00C56854"/>
    <w:rsid w:val="00C72CD5"/>
    <w:rsid w:val="00C908B3"/>
    <w:rsid w:val="00C97561"/>
    <w:rsid w:val="00CA4540"/>
    <w:rsid w:val="00CD50D3"/>
    <w:rsid w:val="00CE51BB"/>
    <w:rsid w:val="00CF4F4F"/>
    <w:rsid w:val="00D62A99"/>
    <w:rsid w:val="00DC34AB"/>
    <w:rsid w:val="00DE41F1"/>
    <w:rsid w:val="00DF111C"/>
    <w:rsid w:val="00E517E6"/>
    <w:rsid w:val="00EF2AE2"/>
    <w:rsid w:val="00F57CB4"/>
    <w:rsid w:val="00F730B2"/>
    <w:rsid w:val="00FC38DE"/>
    <w:rsid w:val="00FC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714E"/>
  <w15:chartTrackingRefBased/>
  <w15:docId w15:val="{A6140FF5-C38A-4A98-BCCB-AB4BBC92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5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77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7C8F"/>
  </w:style>
  <w:style w:type="paragraph" w:styleId="a5">
    <w:name w:val="footer"/>
    <w:basedOn w:val="a"/>
    <w:link w:val="a6"/>
    <w:uiPriority w:val="99"/>
    <w:unhideWhenUsed/>
    <w:rsid w:val="00B77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7C8F"/>
  </w:style>
  <w:style w:type="paragraph" w:styleId="a7">
    <w:name w:val="Balloon Text"/>
    <w:basedOn w:val="a"/>
    <w:link w:val="a8"/>
    <w:uiPriority w:val="99"/>
    <w:semiHidden/>
    <w:unhideWhenUsed/>
    <w:rsid w:val="00B7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7C8F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44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44C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Дроздовская Л.Н.</dc:creator>
  <cp:keywords/>
  <dc:description/>
  <cp:lastModifiedBy>Чиботарь Ирина Витальевна</cp:lastModifiedBy>
  <cp:revision>37</cp:revision>
  <cp:lastPrinted>2024-04-17T11:04:00Z</cp:lastPrinted>
  <dcterms:created xsi:type="dcterms:W3CDTF">2023-03-01T11:11:00Z</dcterms:created>
  <dcterms:modified xsi:type="dcterms:W3CDTF">2024-07-08T12:21:00Z</dcterms:modified>
</cp:coreProperties>
</file>