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8AE" w:rsidRPr="006A16A5" w:rsidRDefault="005E08AE" w:rsidP="005E08AE">
      <w:pPr>
        <w:spacing w:after="0" w:line="240" w:lineRule="auto"/>
        <w:ind w:right="4535"/>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от ___________.2019 №</w:t>
      </w:r>
    </w:p>
    <w:p w:rsidR="005E08AE" w:rsidRPr="006A16A5" w:rsidRDefault="005E08AE" w:rsidP="005E08AE">
      <w:pPr>
        <w:spacing w:after="0" w:line="240" w:lineRule="auto"/>
        <w:ind w:right="4535"/>
        <w:jc w:val="both"/>
        <w:rPr>
          <w:rFonts w:ascii="Times New Roman" w:eastAsia="Calibri" w:hAnsi="Times New Roman" w:cs="Times New Roman"/>
          <w:sz w:val="28"/>
          <w:szCs w:val="28"/>
        </w:rPr>
      </w:pPr>
    </w:p>
    <w:p w:rsidR="005E08AE" w:rsidRPr="006A16A5" w:rsidRDefault="005E08AE" w:rsidP="005E08AE">
      <w:pPr>
        <w:spacing w:after="0" w:line="240" w:lineRule="auto"/>
        <w:ind w:right="4535"/>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 xml:space="preserve">О внесении изменений в приложение </w:t>
      </w:r>
      <w:r w:rsidRPr="006A16A5">
        <w:rPr>
          <w:rFonts w:ascii="Times New Roman" w:eastAsia="Calibri" w:hAnsi="Times New Roman" w:cs="Times New Roman"/>
          <w:sz w:val="28"/>
          <w:szCs w:val="28"/>
        </w:rPr>
        <w:br/>
        <w:t>к пост</w:t>
      </w:r>
      <w:r w:rsidR="00DD3B14" w:rsidRPr="006A16A5">
        <w:rPr>
          <w:rFonts w:ascii="Times New Roman" w:eastAsia="Calibri" w:hAnsi="Times New Roman" w:cs="Times New Roman"/>
          <w:sz w:val="28"/>
          <w:szCs w:val="28"/>
        </w:rPr>
        <w:t xml:space="preserve">ановлению администрации города </w:t>
      </w:r>
      <w:r w:rsidRPr="006A16A5">
        <w:rPr>
          <w:rFonts w:ascii="Times New Roman" w:eastAsia="Calibri" w:hAnsi="Times New Roman" w:cs="Times New Roman"/>
          <w:sz w:val="28"/>
          <w:szCs w:val="28"/>
        </w:rPr>
        <w:t xml:space="preserve">от 07.08.2019 №637 "Об утверждении административного регламента предоставления муниципальной услуги "Организация отдыха детей в каникулярное время </w:t>
      </w:r>
      <w:r w:rsidR="00DD3B14" w:rsidRPr="006A16A5">
        <w:rPr>
          <w:rFonts w:ascii="Times New Roman" w:eastAsia="Calibri" w:hAnsi="Times New Roman" w:cs="Times New Roman"/>
          <w:sz w:val="28"/>
          <w:szCs w:val="28"/>
        </w:rPr>
        <w:br/>
      </w:r>
      <w:r w:rsidRPr="006A16A5">
        <w:rPr>
          <w:rFonts w:ascii="Times New Roman" w:eastAsia="Calibri" w:hAnsi="Times New Roman" w:cs="Times New Roman"/>
          <w:sz w:val="28"/>
          <w:szCs w:val="28"/>
        </w:rPr>
        <w:t xml:space="preserve">в части предоставления детям, имеющим место жительства в городе Нижневартовске, путевок </w:t>
      </w:r>
      <w:r w:rsidR="00DD3B14" w:rsidRPr="006A16A5">
        <w:rPr>
          <w:rFonts w:ascii="Times New Roman" w:eastAsia="Calibri" w:hAnsi="Times New Roman" w:cs="Times New Roman"/>
          <w:sz w:val="28"/>
          <w:szCs w:val="28"/>
        </w:rPr>
        <w:br/>
      </w:r>
      <w:r w:rsidRPr="006A16A5">
        <w:rPr>
          <w:rFonts w:ascii="Times New Roman" w:eastAsia="Calibri" w:hAnsi="Times New Roman" w:cs="Times New Roman"/>
          <w:sz w:val="28"/>
          <w:szCs w:val="28"/>
        </w:rPr>
        <w:t>в организации отдыха детей и их оздоровления"</w:t>
      </w:r>
    </w:p>
    <w:p w:rsidR="005E08AE" w:rsidRPr="006A16A5" w:rsidRDefault="005E08AE" w:rsidP="005E08AE">
      <w:pPr>
        <w:spacing w:after="0" w:line="240" w:lineRule="auto"/>
        <w:jc w:val="both"/>
        <w:rPr>
          <w:rFonts w:ascii="Times New Roman" w:eastAsia="Calibri" w:hAnsi="Times New Roman" w:cs="Times New Roman"/>
          <w:sz w:val="28"/>
          <w:szCs w:val="28"/>
        </w:rPr>
      </w:pPr>
    </w:p>
    <w:p w:rsidR="005E08AE" w:rsidRPr="006A16A5" w:rsidRDefault="005E08AE" w:rsidP="005E08AE">
      <w:pPr>
        <w:spacing w:after="0" w:line="240" w:lineRule="auto"/>
        <w:jc w:val="both"/>
        <w:rPr>
          <w:rFonts w:ascii="Times New Roman" w:eastAsia="Calibri" w:hAnsi="Times New Roman" w:cs="Times New Roman"/>
          <w:sz w:val="28"/>
          <w:szCs w:val="28"/>
        </w:rPr>
      </w:pPr>
    </w:p>
    <w:p w:rsidR="005E08AE" w:rsidRPr="006A16A5" w:rsidRDefault="005E08AE" w:rsidP="005E08AE">
      <w:pPr>
        <w:spacing w:after="0" w:line="240" w:lineRule="auto"/>
        <w:jc w:val="both"/>
        <w:rPr>
          <w:rFonts w:ascii="Times New Roman" w:eastAsia="Calibri" w:hAnsi="Times New Roman" w:cs="Times New Roman"/>
          <w:sz w:val="28"/>
          <w:szCs w:val="28"/>
        </w:rPr>
      </w:pPr>
    </w:p>
    <w:p w:rsidR="005E08AE" w:rsidRPr="006A16A5" w:rsidRDefault="005E08AE" w:rsidP="005E08AE">
      <w:pPr>
        <w:spacing w:after="0" w:line="240" w:lineRule="auto"/>
        <w:ind w:firstLine="709"/>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В целях приведения муниципального правового акта в соответствие          с действующим законодательством:</w:t>
      </w:r>
    </w:p>
    <w:p w:rsidR="005E08AE" w:rsidRPr="006A16A5" w:rsidRDefault="005E08AE" w:rsidP="005E08AE">
      <w:pPr>
        <w:spacing w:after="0" w:line="240" w:lineRule="auto"/>
        <w:ind w:firstLine="709"/>
        <w:jc w:val="both"/>
        <w:rPr>
          <w:rFonts w:ascii="Times New Roman" w:eastAsia="Calibri" w:hAnsi="Times New Roman" w:cs="Times New Roman"/>
          <w:sz w:val="28"/>
          <w:szCs w:val="28"/>
        </w:rPr>
      </w:pPr>
    </w:p>
    <w:p w:rsidR="00532577" w:rsidRPr="006A16A5" w:rsidRDefault="005E08AE" w:rsidP="005E08AE">
      <w:pPr>
        <w:spacing w:after="0" w:line="240" w:lineRule="auto"/>
        <w:ind w:firstLine="709"/>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 xml:space="preserve">1. Внести изменения в приложение к постановлению администрации города от 07.08.2019 №637 "Об утверждении административного регламента предоставления муниципальной услуги "Организация отдыха детей </w:t>
      </w:r>
      <w:r w:rsidRPr="006A16A5">
        <w:rPr>
          <w:rFonts w:ascii="Times New Roman" w:eastAsia="Calibri" w:hAnsi="Times New Roman" w:cs="Times New Roman"/>
          <w:sz w:val="28"/>
          <w:szCs w:val="28"/>
        </w:rPr>
        <w:br/>
        <w:t xml:space="preserve">в каникулярное время в части предоставления детям, имеющим место жительства в городе Нижневартовске, путевок в организации отдыха детей </w:t>
      </w:r>
      <w:r w:rsidRPr="006A16A5">
        <w:rPr>
          <w:rFonts w:ascii="Times New Roman" w:eastAsia="Calibri" w:hAnsi="Times New Roman" w:cs="Times New Roman"/>
          <w:sz w:val="28"/>
          <w:szCs w:val="28"/>
        </w:rPr>
        <w:br/>
        <w:t xml:space="preserve">и их оздоровления", изложив раздел </w:t>
      </w:r>
      <w:r w:rsidRPr="006A16A5">
        <w:rPr>
          <w:rFonts w:ascii="Times New Roman" w:eastAsia="Calibri" w:hAnsi="Times New Roman" w:cs="Times New Roman"/>
          <w:sz w:val="28"/>
          <w:szCs w:val="28"/>
          <w:lang w:val="en-US"/>
        </w:rPr>
        <w:t>V</w:t>
      </w:r>
      <w:r w:rsidRPr="006A16A5">
        <w:rPr>
          <w:rFonts w:ascii="Times New Roman" w:eastAsia="Calibri" w:hAnsi="Times New Roman" w:cs="Times New Roman"/>
          <w:sz w:val="28"/>
          <w:szCs w:val="28"/>
        </w:rPr>
        <w:t xml:space="preserve"> в следующей редакции: </w:t>
      </w:r>
      <w:r w:rsidRPr="006A16A5">
        <w:rPr>
          <w:rFonts w:ascii="Times New Roman" w:eastAsia="Calibri" w:hAnsi="Times New Roman" w:cs="Times New Roman"/>
          <w:sz w:val="28"/>
          <w:szCs w:val="28"/>
        </w:rPr>
        <w:br/>
      </w:r>
    </w:p>
    <w:p w:rsidR="005E08AE" w:rsidRPr="006A16A5" w:rsidRDefault="005E08AE" w:rsidP="005E08AE">
      <w:pPr>
        <w:spacing w:after="0" w:line="240" w:lineRule="auto"/>
        <w:ind w:firstLine="709"/>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w:t>
      </w:r>
      <w:r w:rsidRPr="006A16A5">
        <w:rPr>
          <w:rFonts w:ascii="Times New Roman" w:hAnsi="Times New Roman" w:cs="Times New Roman"/>
          <w:sz w:val="28"/>
          <w:szCs w:val="28"/>
        </w:rPr>
        <w:t xml:space="preserve">V. Досудебный (внесудебный) порядок обжалования решений </w:t>
      </w:r>
      <w:r w:rsidRPr="006A16A5">
        <w:rPr>
          <w:rFonts w:ascii="Times New Roman" w:hAnsi="Times New Roman" w:cs="Times New Roman"/>
          <w:sz w:val="28"/>
          <w:szCs w:val="28"/>
        </w:rPr>
        <w:br/>
        <w:t xml:space="preserve">и действий (бездействия) органа, предоставляющего муниципальную услугу, а также </w:t>
      </w:r>
      <w:r w:rsidR="003804F4" w:rsidRPr="006A16A5">
        <w:rPr>
          <w:rFonts w:ascii="Times New Roman" w:hAnsi="Times New Roman" w:cs="Times New Roman"/>
          <w:sz w:val="28"/>
          <w:szCs w:val="28"/>
        </w:rPr>
        <w:t>его</w:t>
      </w:r>
      <w:r w:rsidRPr="006A16A5">
        <w:rPr>
          <w:rFonts w:ascii="Times New Roman" w:hAnsi="Times New Roman" w:cs="Times New Roman"/>
          <w:sz w:val="28"/>
          <w:szCs w:val="28"/>
        </w:rPr>
        <w:t xml:space="preserve"> должностных лиц, муниципальных </w:t>
      </w:r>
      <w:r w:rsidR="002D1AC9" w:rsidRPr="006A16A5">
        <w:rPr>
          <w:rFonts w:ascii="Times New Roman" w:hAnsi="Times New Roman" w:cs="Times New Roman"/>
          <w:sz w:val="28"/>
          <w:szCs w:val="28"/>
        </w:rPr>
        <w:t>служащих, специалистов</w:t>
      </w:r>
      <w:r w:rsidR="00532577" w:rsidRPr="006A16A5">
        <w:rPr>
          <w:rFonts w:ascii="Times New Roman" w:hAnsi="Times New Roman" w:cs="Times New Roman"/>
          <w:sz w:val="28"/>
          <w:szCs w:val="28"/>
        </w:rPr>
        <w:t xml:space="preserve"> </w:t>
      </w:r>
    </w:p>
    <w:p w:rsidR="0092388A" w:rsidRPr="006A16A5" w:rsidRDefault="0092388A" w:rsidP="005E08AE">
      <w:pPr>
        <w:pStyle w:val="ConsPlusTitle"/>
        <w:contextualSpacing/>
        <w:jc w:val="center"/>
        <w:outlineLvl w:val="2"/>
        <w:rPr>
          <w:rFonts w:ascii="Times New Roman" w:hAnsi="Times New Roman" w:cs="Times New Roman"/>
          <w:b w:val="0"/>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Информация для заявителя о его праве подать жалобу</w:t>
      </w:r>
    </w:p>
    <w:p w:rsidR="005E08AE" w:rsidRPr="006A16A5" w:rsidRDefault="005E08AE" w:rsidP="005E08AE">
      <w:pPr>
        <w:pStyle w:val="ConsPlusTitle"/>
        <w:contextualSpacing/>
        <w:jc w:val="center"/>
        <w:outlineLvl w:val="2"/>
        <w:rPr>
          <w:rFonts w:ascii="Times New Roman" w:hAnsi="Times New Roman" w:cs="Times New Roman"/>
          <w:sz w:val="28"/>
          <w:szCs w:val="28"/>
        </w:rPr>
      </w:pPr>
    </w:p>
    <w:p w:rsidR="005E08AE" w:rsidRPr="006A16A5" w:rsidRDefault="005E08AE" w:rsidP="005E08AE">
      <w:pPr>
        <w:pStyle w:val="ConsPlusNormal"/>
        <w:ind w:firstLine="540"/>
        <w:contextualSpacing/>
        <w:jc w:val="both"/>
        <w:rPr>
          <w:sz w:val="28"/>
          <w:szCs w:val="28"/>
        </w:rPr>
      </w:pPr>
      <w:r w:rsidRPr="006A16A5">
        <w:rPr>
          <w:sz w:val="28"/>
          <w:szCs w:val="28"/>
        </w:rPr>
        <w:t>49.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МАУ "Молодежный центр", Департаментом, а также их должностными лицами, муниц</w:t>
      </w:r>
      <w:r w:rsidR="00A573D5" w:rsidRPr="006A16A5">
        <w:rPr>
          <w:sz w:val="28"/>
          <w:szCs w:val="28"/>
        </w:rPr>
        <w:t>ипальными служащими, специалистами</w:t>
      </w:r>
      <w:r w:rsidRPr="006A16A5">
        <w:rPr>
          <w:sz w:val="28"/>
          <w:szCs w:val="28"/>
        </w:rPr>
        <w:t>.</w:t>
      </w: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Предмет жалобы</w:t>
      </w:r>
    </w:p>
    <w:p w:rsidR="005E08AE" w:rsidRPr="006A16A5" w:rsidRDefault="005E08AE" w:rsidP="005E08AE">
      <w:pPr>
        <w:pStyle w:val="ConsPlusNormal"/>
        <w:contextualSpacing/>
        <w:jc w:val="both"/>
        <w:rPr>
          <w:sz w:val="28"/>
          <w:szCs w:val="28"/>
        </w:rPr>
      </w:pPr>
    </w:p>
    <w:p w:rsidR="005E08AE" w:rsidRPr="006A16A5" w:rsidRDefault="005E08AE" w:rsidP="005E08AE">
      <w:pPr>
        <w:pStyle w:val="ConsPlusNormal"/>
        <w:ind w:firstLine="540"/>
        <w:contextualSpacing/>
        <w:jc w:val="both"/>
        <w:rPr>
          <w:sz w:val="28"/>
          <w:szCs w:val="28"/>
        </w:rPr>
      </w:pPr>
      <w:r w:rsidRPr="006A16A5">
        <w:rPr>
          <w:sz w:val="28"/>
          <w:szCs w:val="28"/>
        </w:rPr>
        <w:t>50. Предметом досудебного (внесудебного) обжалования могут являться действия (бездействие) МАУ "Молодежный центр",</w:t>
      </w:r>
      <w:r w:rsidR="007C326F" w:rsidRPr="006A16A5">
        <w:rPr>
          <w:sz w:val="28"/>
          <w:szCs w:val="28"/>
        </w:rPr>
        <w:t xml:space="preserve"> Департамента,</w:t>
      </w:r>
      <w:r w:rsidRPr="006A16A5">
        <w:rPr>
          <w:sz w:val="28"/>
          <w:szCs w:val="28"/>
        </w:rPr>
        <w:t xml:space="preserve"> </w:t>
      </w:r>
      <w:r w:rsidR="007C326F" w:rsidRPr="006A16A5">
        <w:rPr>
          <w:sz w:val="28"/>
          <w:szCs w:val="28"/>
        </w:rPr>
        <w:t xml:space="preserve">а также их </w:t>
      </w:r>
      <w:r w:rsidRPr="006A16A5">
        <w:rPr>
          <w:sz w:val="28"/>
          <w:szCs w:val="28"/>
        </w:rPr>
        <w:t xml:space="preserve">должностных лиц, муниципальных служащих, </w:t>
      </w:r>
      <w:r w:rsidR="007C326F" w:rsidRPr="006A16A5">
        <w:rPr>
          <w:sz w:val="28"/>
          <w:szCs w:val="28"/>
        </w:rPr>
        <w:t xml:space="preserve">специалистов, </w:t>
      </w:r>
      <w:r w:rsidRPr="006A16A5">
        <w:rPr>
          <w:sz w:val="28"/>
          <w:szCs w:val="28"/>
        </w:rPr>
        <w:t>а также принимаемые ими решения в ходе предоставления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51. В соответствии со </w:t>
      </w:r>
      <w:hyperlink r:id="rId6" w:history="1">
        <w:r w:rsidRPr="006A16A5">
          <w:rPr>
            <w:sz w:val="28"/>
            <w:szCs w:val="28"/>
          </w:rPr>
          <w:t>статьей 11.1</w:t>
        </w:r>
      </w:hyperlink>
      <w:r w:rsidR="00690617" w:rsidRPr="006A16A5">
        <w:rPr>
          <w:sz w:val="28"/>
          <w:szCs w:val="28"/>
        </w:rPr>
        <w:t xml:space="preserve"> Федерального закона №</w:t>
      </w:r>
      <w:r w:rsidRPr="006A16A5">
        <w:rPr>
          <w:sz w:val="28"/>
          <w:szCs w:val="28"/>
        </w:rPr>
        <w:t xml:space="preserve">210-ФЗ </w:t>
      </w:r>
      <w:r w:rsidRPr="006A16A5">
        <w:rPr>
          <w:sz w:val="28"/>
          <w:szCs w:val="28"/>
        </w:rPr>
        <w:lastRenderedPageBreak/>
        <w:t>заявитель может обратиться с жалобой в том числе в следующих случаях:</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нарушение срока регистрации заявления заявителя о предоставлении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нарушение срока предоставления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требование у заявителя документов или информации либо осуществления действий, представление или осуществление которых </w:t>
      </w:r>
      <w:r w:rsidRPr="006A16A5">
        <w:rPr>
          <w:sz w:val="28"/>
          <w:szCs w:val="28"/>
        </w:rPr>
        <w:br/>
        <w:t>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w:t>
      </w:r>
      <w:r w:rsidRPr="006A16A5">
        <w:rPr>
          <w:sz w:val="28"/>
          <w:szCs w:val="28"/>
        </w:rPr>
        <w:br/>
        <w:t>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отказ органа, предоставляющего муниципальную услугу, его должностного лица,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нарушение срока или порядка выдачи документов по результатам предоставления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w:t>
      </w:r>
      <w:r w:rsidRPr="006A16A5">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history="1">
        <w:r w:rsidRPr="006A16A5">
          <w:rPr>
            <w:sz w:val="28"/>
            <w:szCs w:val="28"/>
          </w:rPr>
          <w:t>пунктом 4 части 1 статьи 7</w:t>
        </w:r>
      </w:hyperlink>
      <w:r w:rsidR="00690617" w:rsidRPr="006A16A5">
        <w:rPr>
          <w:sz w:val="28"/>
          <w:szCs w:val="28"/>
        </w:rPr>
        <w:t xml:space="preserve"> Федерального закона №</w:t>
      </w:r>
      <w:r w:rsidRPr="006A16A5">
        <w:rPr>
          <w:sz w:val="28"/>
          <w:szCs w:val="28"/>
        </w:rPr>
        <w:t>210-ФЗ.</w:t>
      </w:r>
    </w:p>
    <w:p w:rsidR="005E08AE" w:rsidRPr="006A16A5" w:rsidRDefault="005E08AE" w:rsidP="005E08AE">
      <w:pPr>
        <w:pStyle w:val="ConsPlusNormal"/>
        <w:spacing w:before="240"/>
        <w:ind w:firstLine="540"/>
        <w:contextualSpacing/>
        <w:jc w:val="both"/>
        <w:rPr>
          <w:sz w:val="28"/>
          <w:szCs w:val="28"/>
        </w:rPr>
      </w:pPr>
      <w:bookmarkStart w:id="0" w:name="Par451"/>
      <w:bookmarkEnd w:id="0"/>
      <w:r w:rsidRPr="006A16A5">
        <w:rPr>
          <w:sz w:val="28"/>
          <w:szCs w:val="28"/>
        </w:rPr>
        <w:t xml:space="preserve">52. В соответствии с </w:t>
      </w:r>
      <w:hyperlink r:id="rId8" w:history="1">
        <w:r w:rsidRPr="006A16A5">
          <w:rPr>
            <w:sz w:val="28"/>
            <w:szCs w:val="28"/>
          </w:rPr>
          <w:t>частью 5 статьи 11.2</w:t>
        </w:r>
      </w:hyperlink>
      <w:r w:rsidR="00690617" w:rsidRPr="006A16A5">
        <w:rPr>
          <w:sz w:val="28"/>
          <w:szCs w:val="28"/>
        </w:rPr>
        <w:t xml:space="preserve"> Федерального закона №</w:t>
      </w:r>
      <w:r w:rsidRPr="006A16A5">
        <w:rPr>
          <w:sz w:val="28"/>
          <w:szCs w:val="28"/>
        </w:rPr>
        <w:t>210-ФЗ жалоба должна содержать:</w:t>
      </w:r>
    </w:p>
    <w:p w:rsidR="00295529" w:rsidRPr="006A16A5" w:rsidRDefault="005E08AE" w:rsidP="005E08AE">
      <w:pPr>
        <w:pStyle w:val="ConsPlusNormal"/>
        <w:spacing w:before="240"/>
        <w:ind w:firstLine="540"/>
        <w:contextualSpacing/>
        <w:jc w:val="both"/>
        <w:rPr>
          <w:i/>
          <w:sz w:val="28"/>
          <w:szCs w:val="28"/>
        </w:rPr>
      </w:pPr>
      <w:r w:rsidRPr="006A16A5">
        <w:rPr>
          <w:sz w:val="28"/>
          <w:szCs w:val="28"/>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D1AC9" w:rsidRPr="006A16A5">
        <w:rPr>
          <w:sz w:val="28"/>
          <w:szCs w:val="28"/>
        </w:rPr>
        <w:t xml:space="preserve">, </w:t>
      </w:r>
      <w:r w:rsidR="009D1445" w:rsidRPr="006A16A5">
        <w:rPr>
          <w:sz w:val="28"/>
          <w:szCs w:val="28"/>
        </w:rPr>
        <w:t xml:space="preserve">специалиста </w:t>
      </w:r>
      <w:r w:rsidRPr="006A16A5">
        <w:rPr>
          <w:sz w:val="28"/>
          <w:szCs w:val="28"/>
        </w:rPr>
        <w:t>решения и действия (бездействие) которых обжалуются;</w:t>
      </w:r>
      <w:r w:rsidR="00532577" w:rsidRPr="006A16A5">
        <w:rPr>
          <w:sz w:val="28"/>
          <w:szCs w:val="28"/>
        </w:rPr>
        <w:t xml:space="preserve"> </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w:t>
      </w:r>
      <w:r w:rsidRPr="006A16A5">
        <w:rPr>
          <w:sz w:val="28"/>
          <w:szCs w:val="28"/>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6A16A5">
        <w:rPr>
          <w:sz w:val="28"/>
          <w:szCs w:val="28"/>
        </w:rPr>
        <w:br/>
        <w:t xml:space="preserve">и почтовый адрес, по которым должен быть направлен ответ заявителю </w:t>
      </w:r>
      <w:r w:rsidRPr="006A16A5">
        <w:rPr>
          <w:sz w:val="28"/>
          <w:szCs w:val="28"/>
        </w:rPr>
        <w:br/>
        <w:t>(за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r w:rsidR="009A6334" w:rsidRPr="006A16A5">
        <w:rPr>
          <w:sz w:val="28"/>
          <w:szCs w:val="28"/>
        </w:rPr>
        <w:t xml:space="preserve"> </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r w:rsidR="009D1445" w:rsidRPr="006A16A5">
        <w:rPr>
          <w:sz w:val="28"/>
          <w:szCs w:val="28"/>
        </w:rPr>
        <w:t>, специалиста</w:t>
      </w:r>
      <w:r w:rsidRPr="006A16A5">
        <w:rPr>
          <w:sz w:val="28"/>
          <w:szCs w:val="28"/>
        </w:rPr>
        <w:t>;</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доводы, на основании которых заявитель не согласен с решением </w:t>
      </w:r>
      <w:r w:rsidRPr="006A16A5">
        <w:rPr>
          <w:sz w:val="28"/>
          <w:szCs w:val="28"/>
        </w:rPr>
        <w:br/>
        <w:t>и действием (бездействием) органа, предоставляющего муниципальную услугу, его должностного лица либо муниципального служащего</w:t>
      </w:r>
      <w:r w:rsidR="009D1445" w:rsidRPr="006A16A5">
        <w:rPr>
          <w:sz w:val="28"/>
          <w:szCs w:val="28"/>
        </w:rPr>
        <w:t>, специалиста</w:t>
      </w:r>
      <w:r w:rsidRPr="006A16A5">
        <w:rPr>
          <w:sz w:val="28"/>
          <w:szCs w:val="28"/>
        </w:rPr>
        <w:t>. Заявителем могут быть представлены документы (при наличии), подтверждающие доводы заявителя, либо их копии.</w:t>
      </w:r>
    </w:p>
    <w:p w:rsidR="005E08AE" w:rsidRPr="006A16A5" w:rsidRDefault="005E08AE" w:rsidP="005E08AE">
      <w:pPr>
        <w:pStyle w:val="ConsPlusTitle"/>
        <w:contextualSpacing/>
        <w:jc w:val="center"/>
        <w:outlineLvl w:val="2"/>
        <w:rPr>
          <w:rFonts w:ascii="Times New Roman" w:hAnsi="Times New Roman" w:cs="Times New Roman"/>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Органы местного самоуправления, организации, должностные</w:t>
      </w:r>
    </w:p>
    <w:p w:rsidR="005E08AE" w:rsidRPr="006A16A5" w:rsidRDefault="005E08AE" w:rsidP="005E08AE">
      <w:pPr>
        <w:pStyle w:val="ConsPlusTitle"/>
        <w:contextualSpacing/>
        <w:jc w:val="center"/>
        <w:rPr>
          <w:rFonts w:ascii="Times New Roman" w:hAnsi="Times New Roman" w:cs="Times New Roman"/>
          <w:b w:val="0"/>
          <w:sz w:val="28"/>
          <w:szCs w:val="28"/>
        </w:rPr>
      </w:pPr>
      <w:r w:rsidRPr="006A16A5">
        <w:rPr>
          <w:rFonts w:ascii="Times New Roman" w:hAnsi="Times New Roman" w:cs="Times New Roman"/>
          <w:b w:val="0"/>
          <w:sz w:val="28"/>
          <w:szCs w:val="28"/>
        </w:rPr>
        <w:t>лица, которым может быть направлена жалоба</w:t>
      </w:r>
    </w:p>
    <w:p w:rsidR="005E08AE" w:rsidRPr="006A16A5" w:rsidRDefault="005E08AE" w:rsidP="005E08AE">
      <w:pPr>
        <w:pStyle w:val="ConsPlusNormal"/>
        <w:contextualSpacing/>
        <w:jc w:val="both"/>
        <w:rPr>
          <w:sz w:val="28"/>
          <w:szCs w:val="28"/>
        </w:rPr>
      </w:pPr>
    </w:p>
    <w:p w:rsidR="005E08AE" w:rsidRPr="006A16A5" w:rsidRDefault="005E08AE" w:rsidP="005E08AE">
      <w:pPr>
        <w:pStyle w:val="ConsPlusNormal"/>
        <w:ind w:firstLine="540"/>
        <w:contextualSpacing/>
        <w:jc w:val="both"/>
        <w:rPr>
          <w:sz w:val="28"/>
          <w:szCs w:val="28"/>
        </w:rPr>
      </w:pPr>
      <w:r w:rsidRPr="006A16A5">
        <w:rPr>
          <w:sz w:val="28"/>
          <w:szCs w:val="28"/>
        </w:rPr>
        <w:t xml:space="preserve">53. Жалоба подается в письменной форме на бумажном носителе, </w:t>
      </w:r>
      <w:r w:rsidRPr="006A16A5">
        <w:rPr>
          <w:sz w:val="28"/>
          <w:szCs w:val="28"/>
        </w:rPr>
        <w:br/>
        <w:t>в электронной форме в Департамент</w:t>
      </w:r>
      <w:r w:rsidR="00295529" w:rsidRPr="006A16A5">
        <w:rPr>
          <w:sz w:val="28"/>
          <w:szCs w:val="28"/>
        </w:rPr>
        <w:t>, МФЦ</w:t>
      </w:r>
      <w:r w:rsidRPr="006A16A5">
        <w:rPr>
          <w:sz w:val="28"/>
          <w:szCs w:val="28"/>
        </w:rPr>
        <w:t>.</w:t>
      </w:r>
    </w:p>
    <w:p w:rsidR="00A037CF" w:rsidRPr="006A16A5" w:rsidRDefault="005E08AE" w:rsidP="005E08AE">
      <w:pPr>
        <w:pStyle w:val="ConsPlusNormal"/>
        <w:spacing w:before="240"/>
        <w:ind w:firstLine="540"/>
        <w:contextualSpacing/>
        <w:jc w:val="both"/>
        <w:rPr>
          <w:sz w:val="28"/>
          <w:szCs w:val="28"/>
        </w:rPr>
      </w:pPr>
      <w:r w:rsidRPr="006A16A5">
        <w:rPr>
          <w:sz w:val="28"/>
          <w:szCs w:val="28"/>
        </w:rPr>
        <w:t xml:space="preserve">Жалобы на решения и действия (бездействие) </w:t>
      </w:r>
      <w:r w:rsidR="00A037CF" w:rsidRPr="006A16A5">
        <w:rPr>
          <w:sz w:val="28"/>
          <w:szCs w:val="28"/>
        </w:rPr>
        <w:t xml:space="preserve">МАУ "Молодежный центр", </w:t>
      </w:r>
      <w:r w:rsidRPr="006A16A5">
        <w:rPr>
          <w:sz w:val="28"/>
          <w:szCs w:val="28"/>
        </w:rPr>
        <w:t xml:space="preserve">Департамента, </w:t>
      </w:r>
      <w:r w:rsidR="00A037CF" w:rsidRPr="006A16A5">
        <w:rPr>
          <w:sz w:val="28"/>
          <w:szCs w:val="28"/>
        </w:rPr>
        <w:t>а также их</w:t>
      </w:r>
      <w:r w:rsidRPr="006A16A5">
        <w:rPr>
          <w:sz w:val="28"/>
          <w:szCs w:val="28"/>
        </w:rPr>
        <w:t xml:space="preserve"> должностных лиц, муниципальных служащих, </w:t>
      </w:r>
      <w:r w:rsidR="009D1445" w:rsidRPr="006A16A5">
        <w:rPr>
          <w:sz w:val="28"/>
          <w:szCs w:val="28"/>
        </w:rPr>
        <w:t>специалистов</w:t>
      </w:r>
      <w:r w:rsidRPr="006A16A5">
        <w:rPr>
          <w:sz w:val="28"/>
          <w:szCs w:val="28"/>
        </w:rPr>
        <w:t xml:space="preserve"> предоставляющих муниципальную услугу, подаются в Департамент и рассматриваются директором Департамента.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Жалобы на решения и действия (бездействие) директора Департамента подаются заместителю главы города по социальной и молодежной политике либо главе города через департамент общественных коммуникаций администрации города.</w:t>
      </w:r>
    </w:p>
    <w:p w:rsidR="005E08AE" w:rsidRPr="006A16A5" w:rsidRDefault="005E08AE" w:rsidP="005E08AE">
      <w:pPr>
        <w:pStyle w:val="ConsPlusTitle"/>
        <w:contextualSpacing/>
        <w:jc w:val="center"/>
        <w:outlineLvl w:val="2"/>
        <w:rPr>
          <w:rFonts w:ascii="Times New Roman" w:hAnsi="Times New Roman" w:cs="Times New Roman"/>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Порядок подачи и рассмотрения жалобы</w:t>
      </w:r>
    </w:p>
    <w:p w:rsidR="005E08AE" w:rsidRPr="006A16A5" w:rsidRDefault="005E08AE" w:rsidP="005E08AE">
      <w:pPr>
        <w:pStyle w:val="ConsPlusNormal"/>
        <w:contextualSpacing/>
        <w:jc w:val="both"/>
        <w:rPr>
          <w:sz w:val="28"/>
          <w:szCs w:val="28"/>
        </w:rPr>
      </w:pPr>
    </w:p>
    <w:p w:rsidR="005E08AE" w:rsidRPr="006A16A5" w:rsidRDefault="005E08AE" w:rsidP="00A037CF">
      <w:pPr>
        <w:pStyle w:val="ConsPlusNormal"/>
        <w:ind w:firstLine="540"/>
        <w:contextualSpacing/>
        <w:jc w:val="both"/>
        <w:rPr>
          <w:sz w:val="28"/>
          <w:szCs w:val="28"/>
        </w:rPr>
      </w:pPr>
      <w:r w:rsidRPr="006A16A5">
        <w:rPr>
          <w:sz w:val="28"/>
          <w:szCs w:val="28"/>
        </w:rPr>
        <w:t xml:space="preserve">54. Жалоба на решения и действия (бездействие) </w:t>
      </w:r>
      <w:r w:rsidR="00A037CF" w:rsidRPr="006A16A5">
        <w:rPr>
          <w:sz w:val="28"/>
          <w:szCs w:val="28"/>
        </w:rPr>
        <w:t>МАУ "Молодежный центр", Департамента, а также их должностных лиц, муниципальных служащих, специалистов предоставляющих муниципальную услугу</w:t>
      </w:r>
      <w:r w:rsidRPr="006A16A5">
        <w:rPr>
          <w:sz w:val="28"/>
          <w:szCs w:val="28"/>
        </w:rPr>
        <w:t xml:space="preserve">, может быть направлена по почте, </w:t>
      </w:r>
      <w:r w:rsidR="00824A78" w:rsidRPr="006A16A5">
        <w:rPr>
          <w:sz w:val="28"/>
          <w:szCs w:val="28"/>
        </w:rPr>
        <w:t xml:space="preserve">через МФЦ </w:t>
      </w:r>
      <w:r w:rsidRPr="006A16A5">
        <w:rPr>
          <w:sz w:val="28"/>
          <w:szCs w:val="28"/>
        </w:rPr>
        <w:t>с использованием информационно-телекоммуникационной сети "Интернет", официального сайта, Единого или регионального портала, а также может быть принята при личном приеме заявителя.</w:t>
      </w:r>
      <w:r w:rsidR="009A6334" w:rsidRPr="006A16A5">
        <w:rPr>
          <w:i/>
          <w:sz w:val="28"/>
          <w:szCs w:val="28"/>
        </w:rPr>
        <w:t xml:space="preserve"> </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55. Основанием для рассмотрения жалобы является ее поступление </w:t>
      </w:r>
      <w:r w:rsidRPr="006A16A5">
        <w:rPr>
          <w:sz w:val="28"/>
          <w:szCs w:val="28"/>
        </w:rPr>
        <w:br/>
      </w:r>
      <w:r w:rsidRPr="006A16A5">
        <w:rPr>
          <w:sz w:val="28"/>
          <w:szCs w:val="28"/>
        </w:rPr>
        <w:lastRenderedPageBreak/>
        <w:t>в Департамент,</w:t>
      </w:r>
      <w:r w:rsidR="00824A78" w:rsidRPr="006A16A5">
        <w:rPr>
          <w:sz w:val="28"/>
          <w:szCs w:val="28"/>
        </w:rPr>
        <w:t xml:space="preserve"> МФЦ,</w:t>
      </w:r>
      <w:r w:rsidRPr="006A16A5">
        <w:rPr>
          <w:sz w:val="28"/>
          <w:szCs w:val="28"/>
        </w:rPr>
        <w:t xml:space="preserve"> департамент общественных коммуникаций администрации города.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56. Прием жалоб в письменной форме осуществляют:</w:t>
      </w:r>
    </w:p>
    <w:p w:rsidR="00C26056" w:rsidRPr="006A16A5" w:rsidRDefault="005E08AE" w:rsidP="005E08AE">
      <w:pPr>
        <w:pStyle w:val="ConsPlusNormal"/>
        <w:spacing w:before="240"/>
        <w:ind w:firstLine="540"/>
        <w:contextualSpacing/>
        <w:jc w:val="both"/>
        <w:rPr>
          <w:sz w:val="28"/>
          <w:szCs w:val="28"/>
        </w:rPr>
      </w:pPr>
      <w:r w:rsidRPr="006A16A5">
        <w:rPr>
          <w:sz w:val="28"/>
          <w:szCs w:val="28"/>
        </w:rPr>
        <w:t>- Департамент,</w:t>
      </w:r>
      <w:r w:rsidR="00824A78" w:rsidRPr="006A16A5">
        <w:rPr>
          <w:sz w:val="28"/>
          <w:szCs w:val="28"/>
        </w:rPr>
        <w:t xml:space="preserve"> </w:t>
      </w:r>
      <w:r w:rsidRPr="006A16A5">
        <w:rPr>
          <w:sz w:val="28"/>
          <w:szCs w:val="28"/>
        </w:rPr>
        <w:t>МАУ "Молодежный центр" в месте предоставления муниципальной услуги (в месте, г</w:t>
      </w:r>
      <w:r w:rsidR="00824A78" w:rsidRPr="006A16A5">
        <w:rPr>
          <w:sz w:val="28"/>
          <w:szCs w:val="28"/>
        </w:rPr>
        <w:t xml:space="preserve">де заявитель подавал заявление </w:t>
      </w:r>
      <w:r w:rsidRPr="006A16A5">
        <w:rPr>
          <w:sz w:val="28"/>
          <w:szCs w:val="28"/>
        </w:rPr>
        <w:t>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r w:rsidR="00C26056" w:rsidRPr="006A16A5">
        <w:rPr>
          <w:sz w:val="28"/>
          <w:szCs w:val="28"/>
        </w:rPr>
        <w:t xml:space="preserve"> </w:t>
      </w:r>
    </w:p>
    <w:p w:rsidR="005E08AE" w:rsidRPr="006A16A5" w:rsidRDefault="00C26056" w:rsidP="005E08AE">
      <w:pPr>
        <w:pStyle w:val="ConsPlusNormal"/>
        <w:spacing w:before="240"/>
        <w:ind w:firstLine="540"/>
        <w:contextualSpacing/>
        <w:jc w:val="both"/>
        <w:rPr>
          <w:sz w:val="28"/>
          <w:szCs w:val="28"/>
        </w:rPr>
      </w:pPr>
      <w:r w:rsidRPr="006A16A5">
        <w:rPr>
          <w:sz w:val="28"/>
          <w:szCs w:val="28"/>
        </w:rPr>
        <w:t>- МФЦ;</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департамент общественных коммуникаций администрации города (при подаче жалобы заместителю главы города по социальной и молодежной политике либо главе города);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Время приема жалоб должно совпадать с графиком работы Департамента, а также с графиком работы департамента общественных коммуникаций администрации города,</w:t>
      </w:r>
      <w:r w:rsidR="00EA1837" w:rsidRPr="006A16A5">
        <w:rPr>
          <w:sz w:val="28"/>
          <w:szCs w:val="28"/>
        </w:rPr>
        <w:t xml:space="preserve"> </w:t>
      </w:r>
      <w:r w:rsidR="00824A78" w:rsidRPr="006A16A5">
        <w:rPr>
          <w:sz w:val="28"/>
          <w:szCs w:val="28"/>
        </w:rPr>
        <w:t>МФЦ,</w:t>
      </w:r>
      <w:r w:rsidRPr="006A16A5">
        <w:rPr>
          <w:sz w:val="28"/>
          <w:szCs w:val="28"/>
        </w:rPr>
        <w:t xml:space="preserve"> МАУ "Молодежный центр".</w:t>
      </w:r>
    </w:p>
    <w:p w:rsidR="005E08AE" w:rsidRPr="006A16A5" w:rsidRDefault="005E08AE" w:rsidP="005E08AE">
      <w:pPr>
        <w:pStyle w:val="ConsPlusNormal"/>
        <w:spacing w:before="240"/>
        <w:ind w:firstLine="540"/>
        <w:contextualSpacing/>
        <w:jc w:val="both"/>
        <w:rPr>
          <w:sz w:val="28"/>
          <w:szCs w:val="28"/>
        </w:rPr>
      </w:pPr>
      <w:r w:rsidRPr="006A16A5">
        <w:rPr>
          <w:sz w:val="28"/>
          <w:szCs w:val="28"/>
        </w:rPr>
        <w:t>57.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5E08AE" w:rsidRPr="006A16A5" w:rsidRDefault="005E08AE" w:rsidP="005E08AE">
      <w:pPr>
        <w:pStyle w:val="ConsPlusNormal"/>
        <w:spacing w:before="240"/>
        <w:ind w:firstLine="540"/>
        <w:contextualSpacing/>
        <w:jc w:val="both"/>
        <w:rPr>
          <w:sz w:val="28"/>
          <w:szCs w:val="28"/>
        </w:rPr>
      </w:pPr>
      <w:r w:rsidRPr="006A16A5">
        <w:rPr>
          <w:sz w:val="28"/>
          <w:szCs w:val="28"/>
        </w:rPr>
        <w:t>58.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оформленная в соответствии с законодательством Российской Федерации доверенность (для физических лиц);</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копия решения о назначении или об избрании либо приказа </w:t>
      </w:r>
      <w:r w:rsidR="00C26056" w:rsidRPr="006A16A5">
        <w:rPr>
          <w:sz w:val="28"/>
          <w:szCs w:val="28"/>
        </w:rPr>
        <w:br/>
      </w:r>
      <w:r w:rsidRPr="006A16A5">
        <w:rPr>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59. В электронном виде жалоба может быть подана заявителем </w:t>
      </w:r>
      <w:r w:rsidRPr="006A16A5">
        <w:rPr>
          <w:sz w:val="28"/>
          <w:szCs w:val="28"/>
        </w:rPr>
        <w:br/>
        <w:t>с использованием информационно-телекоммуникационной сети "Интернет" посредством:</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официального сайта;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Единого или регионального портала;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w:t>
      </w:r>
      <w:r w:rsidR="008C463B" w:rsidRPr="006A16A5">
        <w:rPr>
          <w:sz w:val="28"/>
          <w:szCs w:val="28"/>
        </w:rPr>
        <w:t xml:space="preserve">едоставляющими </w:t>
      </w:r>
      <w:r w:rsidR="008C463B" w:rsidRPr="006A16A5">
        <w:rPr>
          <w:sz w:val="28"/>
          <w:szCs w:val="28"/>
        </w:rPr>
        <w:lastRenderedPageBreak/>
        <w:t xml:space="preserve">государственные </w:t>
      </w:r>
      <w:r w:rsidRPr="006A16A5">
        <w:rPr>
          <w:sz w:val="28"/>
          <w:szCs w:val="28"/>
        </w:rPr>
        <w:t>и муниципальные услуги, их должнос</w:t>
      </w:r>
      <w:r w:rsidR="008C463B" w:rsidRPr="006A16A5">
        <w:rPr>
          <w:sz w:val="28"/>
          <w:szCs w:val="28"/>
        </w:rPr>
        <w:t xml:space="preserve">тными лицами, государственными </w:t>
      </w:r>
      <w:r w:rsidRPr="006A16A5">
        <w:rPr>
          <w:sz w:val="28"/>
          <w:szCs w:val="28"/>
        </w:rPr>
        <w:t>и муниципальными служащими.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60. При подаче жалобы в электронном виде документы, указанные </w:t>
      </w:r>
      <w:r w:rsidRPr="006A16A5">
        <w:rPr>
          <w:sz w:val="28"/>
          <w:szCs w:val="28"/>
        </w:rPr>
        <w:br/>
        <w:t xml:space="preserve">в </w:t>
      </w:r>
      <w:hyperlink w:anchor="Par451" w:tooltip="52. В соответствии с частью 5 статьи 11.2 Федерального закона N 210-ФЗ жалоба должна содержать:" w:history="1">
        <w:r w:rsidRPr="006A16A5">
          <w:rPr>
            <w:sz w:val="28"/>
            <w:szCs w:val="28"/>
          </w:rPr>
          <w:t>пункте 52</w:t>
        </w:r>
      </w:hyperlink>
      <w:r w:rsidRPr="006A16A5">
        <w:rPr>
          <w:sz w:val="28"/>
          <w:szCs w:val="28"/>
        </w:rPr>
        <w:t xml:space="preserve"> административного регламента, могут быть представлены </w:t>
      </w:r>
      <w:r w:rsidR="008C463B" w:rsidRPr="006A16A5">
        <w:rPr>
          <w:sz w:val="28"/>
          <w:szCs w:val="28"/>
        </w:rPr>
        <w:br/>
      </w:r>
      <w:r w:rsidRPr="006A16A5">
        <w:rPr>
          <w:sz w:val="28"/>
          <w:szCs w:val="28"/>
        </w:rPr>
        <w:t>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5E08AE" w:rsidRPr="006A16A5" w:rsidRDefault="005E08AE" w:rsidP="005E08AE">
      <w:pPr>
        <w:pStyle w:val="ConsPlusTitle"/>
        <w:contextualSpacing/>
        <w:jc w:val="center"/>
        <w:outlineLvl w:val="2"/>
        <w:rPr>
          <w:rFonts w:ascii="Times New Roman" w:hAnsi="Times New Roman" w:cs="Times New Roman"/>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Сроки рассмотрения жалобы</w:t>
      </w:r>
    </w:p>
    <w:p w:rsidR="005E08AE" w:rsidRPr="006A16A5" w:rsidRDefault="005E08AE" w:rsidP="005E08AE">
      <w:pPr>
        <w:pStyle w:val="ConsPlusNormal"/>
        <w:contextualSpacing/>
        <w:jc w:val="both"/>
        <w:rPr>
          <w:sz w:val="28"/>
          <w:szCs w:val="28"/>
        </w:rPr>
      </w:pPr>
    </w:p>
    <w:p w:rsidR="005E08AE" w:rsidRPr="006A16A5" w:rsidRDefault="005E08AE" w:rsidP="005E08AE">
      <w:pPr>
        <w:pStyle w:val="ConsPlusNormal"/>
        <w:ind w:firstLine="540"/>
        <w:contextualSpacing/>
        <w:jc w:val="both"/>
        <w:rPr>
          <w:sz w:val="28"/>
          <w:szCs w:val="28"/>
        </w:rPr>
      </w:pPr>
      <w:r w:rsidRPr="006A16A5">
        <w:rPr>
          <w:sz w:val="28"/>
          <w:szCs w:val="28"/>
        </w:rPr>
        <w:t>61. Жалоба подлежит регистрации не позднее следующего рабочего дня со дня ее поступления.</w:t>
      </w:r>
    </w:p>
    <w:p w:rsidR="005E08AE" w:rsidRPr="006A16A5" w:rsidRDefault="005E08AE" w:rsidP="005E08AE">
      <w:pPr>
        <w:pStyle w:val="ConsPlusNormal"/>
        <w:spacing w:before="240"/>
        <w:ind w:firstLine="540"/>
        <w:contextualSpacing/>
        <w:jc w:val="both"/>
        <w:rPr>
          <w:sz w:val="28"/>
          <w:szCs w:val="28"/>
        </w:rPr>
      </w:pPr>
      <w:r w:rsidRPr="006A16A5">
        <w:rPr>
          <w:sz w:val="28"/>
          <w:szCs w:val="28"/>
        </w:rPr>
        <w:t>Жалоба рассматривается в течение 15 рабочих дней со дня ее регистрации, если более короткие сроки не устан</w:t>
      </w:r>
      <w:r w:rsidR="008C463B" w:rsidRPr="006A16A5">
        <w:rPr>
          <w:sz w:val="28"/>
          <w:szCs w:val="28"/>
        </w:rPr>
        <w:t xml:space="preserve">овлены органом, уполномоченным </w:t>
      </w:r>
      <w:r w:rsidRPr="006A16A5">
        <w:rPr>
          <w:sz w:val="28"/>
          <w:szCs w:val="28"/>
        </w:rPr>
        <w:t>на ее рассмотрение.</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В случае обжалования отказа </w:t>
      </w:r>
      <w:r w:rsidR="00062090" w:rsidRPr="006A16A5">
        <w:rPr>
          <w:sz w:val="28"/>
          <w:szCs w:val="28"/>
        </w:rPr>
        <w:t xml:space="preserve">МАУ "Молодежный центр", </w:t>
      </w:r>
      <w:r w:rsidRPr="006A16A5">
        <w:rPr>
          <w:sz w:val="28"/>
          <w:szCs w:val="28"/>
        </w:rPr>
        <w:t xml:space="preserve">Департамента, </w:t>
      </w:r>
      <w:r w:rsidR="00C6750C" w:rsidRPr="006A16A5">
        <w:rPr>
          <w:sz w:val="28"/>
          <w:szCs w:val="28"/>
        </w:rPr>
        <w:t>а также их должностных лиц, муниципальных служащих</w:t>
      </w:r>
      <w:r w:rsidRPr="006A16A5">
        <w:rPr>
          <w:sz w:val="28"/>
          <w:szCs w:val="28"/>
        </w:rPr>
        <w:t xml:space="preserve">, </w:t>
      </w:r>
      <w:r w:rsidR="00C6750C" w:rsidRPr="006A16A5">
        <w:rPr>
          <w:sz w:val="28"/>
          <w:szCs w:val="28"/>
        </w:rPr>
        <w:t xml:space="preserve">специалистов </w:t>
      </w:r>
      <w:r w:rsidR="00C6750C" w:rsidRPr="006A16A5">
        <w:rPr>
          <w:sz w:val="28"/>
          <w:szCs w:val="28"/>
        </w:rPr>
        <w:br/>
      </w:r>
      <w:r w:rsidRPr="006A16A5">
        <w:rPr>
          <w:sz w:val="28"/>
          <w:szCs w:val="28"/>
        </w:rPr>
        <w:t>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B44F5" w:rsidRPr="006A16A5" w:rsidRDefault="0018149E" w:rsidP="005B44F5">
      <w:pPr>
        <w:pStyle w:val="ConsPlusNormal"/>
        <w:spacing w:before="240"/>
        <w:ind w:firstLine="540"/>
        <w:contextualSpacing/>
        <w:jc w:val="both"/>
        <w:rPr>
          <w:sz w:val="28"/>
          <w:szCs w:val="28"/>
        </w:rPr>
      </w:pPr>
      <w:r w:rsidRPr="006A16A5">
        <w:rPr>
          <w:sz w:val="28"/>
          <w:szCs w:val="28"/>
        </w:rPr>
        <w:t>62. Жалоба может быть подана заявителем через МФЦ.</w:t>
      </w:r>
    </w:p>
    <w:p w:rsidR="005B44F5" w:rsidRPr="006A16A5" w:rsidRDefault="005911DC" w:rsidP="005B44F5">
      <w:pPr>
        <w:pStyle w:val="ConsPlusNormal"/>
        <w:spacing w:before="240"/>
        <w:ind w:firstLine="540"/>
        <w:contextualSpacing/>
        <w:jc w:val="both"/>
        <w:rPr>
          <w:sz w:val="28"/>
          <w:szCs w:val="28"/>
        </w:rPr>
      </w:pPr>
      <w:r w:rsidRPr="006A16A5">
        <w:rPr>
          <w:sz w:val="28"/>
          <w:szCs w:val="28"/>
        </w:rPr>
        <w:t xml:space="preserve">При поступлении жалобы МФЦ обеспечивает ее передачу </w:t>
      </w:r>
      <w:r w:rsidR="005B44F5" w:rsidRPr="006A16A5">
        <w:rPr>
          <w:sz w:val="28"/>
          <w:szCs w:val="28"/>
        </w:rPr>
        <w:br/>
      </w:r>
      <w:r w:rsidRPr="006A16A5">
        <w:rPr>
          <w:sz w:val="28"/>
          <w:szCs w:val="28"/>
        </w:rPr>
        <w:t>в уполномоченный на ее рассмотрение орган, в порядке и сроки, которые установлены соглашением о взаимодействии между МФЦ,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rsidR="005B44F5" w:rsidRPr="006A16A5" w:rsidRDefault="005911DC" w:rsidP="005B44F5">
      <w:pPr>
        <w:pStyle w:val="ConsPlusNormal"/>
        <w:spacing w:before="240"/>
        <w:ind w:firstLine="540"/>
        <w:contextualSpacing/>
        <w:jc w:val="both"/>
        <w:rPr>
          <w:sz w:val="28"/>
          <w:szCs w:val="28"/>
        </w:rPr>
      </w:pPr>
      <w:r w:rsidRPr="006A16A5">
        <w:rPr>
          <w:sz w:val="28"/>
          <w:szCs w:val="28"/>
        </w:rPr>
        <w:t xml:space="preserve">Срок рассмотрения жалобы исчисляется со дня ее регистрации </w:t>
      </w:r>
      <w:r w:rsidR="005B44F5" w:rsidRPr="006A16A5">
        <w:rPr>
          <w:sz w:val="28"/>
          <w:szCs w:val="28"/>
        </w:rPr>
        <w:br/>
      </w:r>
      <w:r w:rsidRPr="006A16A5">
        <w:rPr>
          <w:sz w:val="28"/>
          <w:szCs w:val="28"/>
        </w:rPr>
        <w:t>в уполномоченном на ее рассмотрение органе, привлекаемой организации.</w:t>
      </w:r>
    </w:p>
    <w:p w:rsidR="005911DC" w:rsidRPr="006A16A5" w:rsidRDefault="005911DC" w:rsidP="005B44F5">
      <w:pPr>
        <w:pStyle w:val="ConsPlusNormal"/>
        <w:spacing w:before="240"/>
        <w:ind w:firstLine="540"/>
        <w:contextualSpacing/>
        <w:jc w:val="both"/>
        <w:rPr>
          <w:sz w:val="28"/>
          <w:szCs w:val="28"/>
        </w:rPr>
      </w:pPr>
      <w:r w:rsidRPr="006A16A5">
        <w:rPr>
          <w:sz w:val="28"/>
          <w:szCs w:val="28"/>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w:t>
      </w:r>
      <w:r w:rsidR="005B44F5" w:rsidRPr="006A16A5">
        <w:rPr>
          <w:sz w:val="28"/>
          <w:szCs w:val="28"/>
        </w:rPr>
        <w:br/>
      </w:r>
      <w:r w:rsidRPr="006A16A5">
        <w:rPr>
          <w:sz w:val="28"/>
          <w:szCs w:val="28"/>
        </w:rPr>
        <w:t>и сроки, предусмотренные федеральным законом.</w:t>
      </w:r>
    </w:p>
    <w:p w:rsidR="005E08AE" w:rsidRPr="006A16A5" w:rsidRDefault="0018149E" w:rsidP="005E08AE">
      <w:pPr>
        <w:pStyle w:val="ConsPlusNormal"/>
        <w:spacing w:before="240"/>
        <w:ind w:firstLine="540"/>
        <w:contextualSpacing/>
        <w:jc w:val="both"/>
        <w:rPr>
          <w:sz w:val="28"/>
          <w:szCs w:val="28"/>
        </w:rPr>
      </w:pPr>
      <w:r w:rsidRPr="006A16A5">
        <w:rPr>
          <w:sz w:val="28"/>
          <w:szCs w:val="28"/>
        </w:rPr>
        <w:t>63</w:t>
      </w:r>
      <w:r w:rsidR="005E08AE" w:rsidRPr="006A16A5">
        <w:rPr>
          <w:sz w:val="28"/>
          <w:szCs w:val="28"/>
        </w:rPr>
        <w:t xml:space="preserve">. В случае если жалоба подана лицу, не уполномоченному </w:t>
      </w:r>
      <w:r w:rsidR="005E08AE" w:rsidRPr="006A16A5">
        <w:rPr>
          <w:sz w:val="28"/>
          <w:szCs w:val="28"/>
        </w:rPr>
        <w:br/>
        <w:t xml:space="preserve">на рассмотрение жалобы в соответствии с </w:t>
      </w:r>
      <w:hyperlink w:anchor="Par451" w:tooltip="52. В соответствии с частью 5 статьи 11.2 Федерального закона N 210-ФЗ жалоба должна содержать:" w:history="1">
        <w:r w:rsidR="005E08AE" w:rsidRPr="006A16A5">
          <w:rPr>
            <w:sz w:val="28"/>
            <w:szCs w:val="28"/>
          </w:rPr>
          <w:t>пунктом 52</w:t>
        </w:r>
      </w:hyperlink>
      <w:r w:rsidR="005E08AE" w:rsidRPr="006A16A5">
        <w:rPr>
          <w:sz w:val="28"/>
          <w:szCs w:val="28"/>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w:t>
      </w:r>
      <w:r w:rsidR="005E08AE" w:rsidRPr="006A16A5">
        <w:rPr>
          <w:sz w:val="28"/>
          <w:szCs w:val="28"/>
        </w:rPr>
        <w:br/>
        <w:t xml:space="preserve">в соответствии с </w:t>
      </w:r>
      <w:hyperlink w:anchor="Par451" w:tooltip="52. В соответствии с частью 5 статьи 11.2 Федерального закона N 210-ФЗ жалоба должна содержать:" w:history="1">
        <w:r w:rsidR="005E08AE" w:rsidRPr="006A16A5">
          <w:rPr>
            <w:sz w:val="28"/>
            <w:szCs w:val="28"/>
          </w:rPr>
          <w:t>пунктом 52</w:t>
        </w:r>
      </w:hyperlink>
      <w:r w:rsidR="005E08AE" w:rsidRPr="006A16A5">
        <w:rPr>
          <w:sz w:val="28"/>
          <w:szCs w:val="28"/>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w:t>
      </w:r>
      <w:r w:rsidR="005E08AE" w:rsidRPr="006A16A5">
        <w:rPr>
          <w:sz w:val="28"/>
          <w:szCs w:val="28"/>
        </w:rPr>
        <w:br/>
        <w:t>в уполномоченном на ее рассмотрение органе.</w:t>
      </w:r>
    </w:p>
    <w:p w:rsidR="005B44F5" w:rsidRPr="006A16A5" w:rsidRDefault="005B44F5" w:rsidP="005E08AE">
      <w:pPr>
        <w:pStyle w:val="ConsPlusTitle"/>
        <w:contextualSpacing/>
        <w:jc w:val="center"/>
        <w:outlineLvl w:val="2"/>
        <w:rPr>
          <w:rFonts w:ascii="Times New Roman" w:hAnsi="Times New Roman" w:cs="Times New Roman"/>
          <w:b w:val="0"/>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Результат рассмотрения жалобы</w:t>
      </w:r>
    </w:p>
    <w:p w:rsidR="005E08AE" w:rsidRPr="006A16A5" w:rsidRDefault="005E08AE" w:rsidP="005E08AE">
      <w:pPr>
        <w:pStyle w:val="ConsPlusNormal"/>
        <w:contextualSpacing/>
        <w:jc w:val="both"/>
        <w:rPr>
          <w:sz w:val="28"/>
          <w:szCs w:val="28"/>
        </w:rPr>
      </w:pPr>
    </w:p>
    <w:p w:rsidR="005E08AE" w:rsidRPr="006A16A5" w:rsidRDefault="005657A6" w:rsidP="005E08AE">
      <w:pPr>
        <w:pStyle w:val="ConsPlusNormal"/>
        <w:ind w:firstLine="540"/>
        <w:contextualSpacing/>
        <w:jc w:val="both"/>
        <w:rPr>
          <w:sz w:val="28"/>
          <w:szCs w:val="28"/>
        </w:rPr>
      </w:pPr>
      <w:r w:rsidRPr="006A16A5">
        <w:rPr>
          <w:sz w:val="28"/>
          <w:szCs w:val="28"/>
        </w:rPr>
        <w:t>64</w:t>
      </w:r>
      <w:r w:rsidR="005E08AE" w:rsidRPr="006A16A5">
        <w:rPr>
          <w:sz w:val="28"/>
          <w:szCs w:val="28"/>
        </w:rPr>
        <w:t xml:space="preserve">. По результатам рассмотрения жалобы в соответствии с </w:t>
      </w:r>
      <w:hyperlink r:id="rId9" w:history="1">
        <w:r w:rsidR="005E08AE" w:rsidRPr="006A16A5">
          <w:rPr>
            <w:sz w:val="28"/>
            <w:szCs w:val="28"/>
          </w:rPr>
          <w:t>частью 7 статьи 11.2</w:t>
        </w:r>
      </w:hyperlink>
      <w:r w:rsidR="005B44F5" w:rsidRPr="006A16A5">
        <w:rPr>
          <w:sz w:val="28"/>
          <w:szCs w:val="28"/>
        </w:rPr>
        <w:t xml:space="preserve"> Федерального закона №</w:t>
      </w:r>
      <w:r w:rsidR="005E08AE" w:rsidRPr="006A16A5">
        <w:rPr>
          <w:sz w:val="28"/>
          <w:szCs w:val="28"/>
        </w:rPr>
        <w:t>210-ФЗ принимается одно из следующих решений:</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в удовлетворении жалобы отказывается.</w:t>
      </w:r>
    </w:p>
    <w:p w:rsidR="005E08AE" w:rsidRPr="006A16A5" w:rsidRDefault="005657A6" w:rsidP="005E08AE">
      <w:pPr>
        <w:pStyle w:val="ConsPlusNormal"/>
        <w:spacing w:before="240"/>
        <w:ind w:firstLine="540"/>
        <w:contextualSpacing/>
        <w:jc w:val="both"/>
        <w:rPr>
          <w:sz w:val="28"/>
          <w:szCs w:val="28"/>
        </w:rPr>
      </w:pPr>
      <w:r w:rsidRPr="006A16A5">
        <w:rPr>
          <w:sz w:val="28"/>
          <w:szCs w:val="28"/>
        </w:rPr>
        <w:t>65</w:t>
      </w:r>
      <w:r w:rsidR="005E08AE" w:rsidRPr="006A16A5">
        <w:rPr>
          <w:sz w:val="28"/>
          <w:szCs w:val="28"/>
        </w:rPr>
        <w:t>. В ответе по результатам рассмотрения жалобы указываются:</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жалобе;</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номер, дата, место принятия решения, включая сведения </w:t>
      </w:r>
      <w:r w:rsidR="00073C50" w:rsidRPr="006A16A5">
        <w:rPr>
          <w:sz w:val="28"/>
          <w:szCs w:val="28"/>
        </w:rPr>
        <w:br/>
      </w:r>
      <w:r w:rsidRPr="006A16A5">
        <w:rPr>
          <w:sz w:val="28"/>
          <w:szCs w:val="28"/>
        </w:rPr>
        <w:t>о должностном лице, муниципальном служащем, решение или действие (бездействие) которого обжалуется;</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фамилия, имя, отчество (последнее - при наличии) заявителя - физического лица или наименование заявителя - юридического лица;</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основания для принятия решения по жалобе;</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принятое по жалобе решение;</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сведения о порядке обжалования принятого по жалобе решения.</w:t>
      </w:r>
    </w:p>
    <w:p w:rsidR="005E08AE" w:rsidRPr="006A16A5" w:rsidRDefault="005E08AE" w:rsidP="005E08AE">
      <w:pPr>
        <w:pStyle w:val="ConsPlusNormal"/>
        <w:contextualSpacing/>
        <w:jc w:val="both"/>
        <w:rPr>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Порядок информирования заявителя о результатах рассмотрения</w:t>
      </w:r>
    </w:p>
    <w:p w:rsidR="005E08AE" w:rsidRPr="006A16A5" w:rsidRDefault="005E08AE" w:rsidP="005E08AE">
      <w:pPr>
        <w:pStyle w:val="ConsPlusTitle"/>
        <w:contextualSpacing/>
        <w:jc w:val="center"/>
        <w:rPr>
          <w:rFonts w:ascii="Times New Roman" w:hAnsi="Times New Roman" w:cs="Times New Roman"/>
          <w:b w:val="0"/>
          <w:sz w:val="28"/>
          <w:szCs w:val="28"/>
        </w:rPr>
      </w:pPr>
      <w:r w:rsidRPr="006A16A5">
        <w:rPr>
          <w:rFonts w:ascii="Times New Roman" w:hAnsi="Times New Roman" w:cs="Times New Roman"/>
          <w:b w:val="0"/>
          <w:sz w:val="28"/>
          <w:szCs w:val="28"/>
        </w:rPr>
        <w:t>жалобы</w:t>
      </w:r>
    </w:p>
    <w:p w:rsidR="005E08AE" w:rsidRPr="006A16A5" w:rsidRDefault="005E08AE" w:rsidP="005E08AE">
      <w:pPr>
        <w:pStyle w:val="ConsPlusNormal"/>
        <w:contextualSpacing/>
        <w:jc w:val="both"/>
        <w:rPr>
          <w:sz w:val="28"/>
          <w:szCs w:val="28"/>
        </w:rPr>
      </w:pPr>
    </w:p>
    <w:p w:rsidR="005E08AE" w:rsidRPr="006A16A5" w:rsidRDefault="00770906" w:rsidP="005E08AE">
      <w:pPr>
        <w:pStyle w:val="ConsPlusNormal"/>
        <w:ind w:firstLine="540"/>
        <w:contextualSpacing/>
        <w:jc w:val="both"/>
        <w:rPr>
          <w:sz w:val="28"/>
          <w:szCs w:val="28"/>
        </w:rPr>
      </w:pPr>
      <w:r w:rsidRPr="006A16A5">
        <w:rPr>
          <w:sz w:val="28"/>
          <w:szCs w:val="28"/>
        </w:rPr>
        <w:t>66</w:t>
      </w:r>
      <w:r w:rsidR="005E08AE" w:rsidRPr="006A16A5">
        <w:rPr>
          <w:sz w:val="28"/>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5E08AE" w:rsidRPr="006A16A5" w:rsidRDefault="00770906" w:rsidP="005E08AE">
      <w:pPr>
        <w:pStyle w:val="ConsPlusNormal"/>
        <w:spacing w:before="240"/>
        <w:ind w:firstLine="540"/>
        <w:contextualSpacing/>
        <w:jc w:val="both"/>
        <w:rPr>
          <w:sz w:val="28"/>
          <w:szCs w:val="28"/>
        </w:rPr>
      </w:pPr>
      <w:r w:rsidRPr="006A16A5">
        <w:rPr>
          <w:sz w:val="28"/>
          <w:szCs w:val="28"/>
        </w:rPr>
        <w:t>67</w:t>
      </w:r>
      <w:r w:rsidR="005E08AE" w:rsidRPr="006A16A5">
        <w:rPr>
          <w:sz w:val="28"/>
          <w:szCs w:val="28"/>
        </w:rPr>
        <w:t>.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rsidR="005E08AE" w:rsidRPr="006A16A5" w:rsidRDefault="00770906" w:rsidP="005E08AE">
      <w:pPr>
        <w:pStyle w:val="ConsPlusNormal"/>
        <w:spacing w:before="240"/>
        <w:ind w:firstLine="540"/>
        <w:contextualSpacing/>
        <w:jc w:val="both"/>
        <w:rPr>
          <w:sz w:val="28"/>
          <w:szCs w:val="28"/>
        </w:rPr>
      </w:pPr>
      <w:r w:rsidRPr="006A16A5">
        <w:rPr>
          <w:sz w:val="28"/>
          <w:szCs w:val="28"/>
        </w:rPr>
        <w:t>68</w:t>
      </w:r>
      <w:r w:rsidR="005E08AE" w:rsidRPr="006A16A5">
        <w:rPr>
          <w:sz w:val="28"/>
          <w:szCs w:val="28"/>
        </w:rPr>
        <w:t>. Письменный ответ по результатам рассмотрения жалобы оформляется на официальном бланке Департамента, заместителя главы города по социальной и молодежной политике, главы города,</w:t>
      </w:r>
      <w:r w:rsidR="005B44F5" w:rsidRPr="006A16A5">
        <w:rPr>
          <w:sz w:val="28"/>
          <w:szCs w:val="28"/>
        </w:rPr>
        <w:t xml:space="preserve"> </w:t>
      </w:r>
      <w:r w:rsidR="005E08AE" w:rsidRPr="006A16A5">
        <w:rPr>
          <w:sz w:val="28"/>
          <w:szCs w:val="28"/>
        </w:rPr>
        <w:t>и подписывается лицом, уполномоченным на рассмотрение жалобы.</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w:t>
      </w:r>
      <w:r w:rsidRPr="006A16A5">
        <w:rPr>
          <w:sz w:val="28"/>
          <w:szCs w:val="28"/>
        </w:rPr>
        <w:lastRenderedPageBreak/>
        <w:t>подписью лица, уполномоченного на рассмотрение жалобы, вид которой установлен законодательством Российской Федерации.</w:t>
      </w:r>
    </w:p>
    <w:p w:rsidR="005E08AE" w:rsidRPr="006A16A5" w:rsidRDefault="005E08AE" w:rsidP="005E08AE">
      <w:pPr>
        <w:pStyle w:val="ConsPlusNormal"/>
        <w:contextualSpacing/>
        <w:jc w:val="both"/>
        <w:rPr>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Право заявителя на получение информации и документов,</w:t>
      </w:r>
    </w:p>
    <w:p w:rsidR="005E08AE" w:rsidRPr="006A16A5" w:rsidRDefault="005E08AE" w:rsidP="005E08AE">
      <w:pPr>
        <w:pStyle w:val="ConsPlusTitle"/>
        <w:contextualSpacing/>
        <w:jc w:val="center"/>
        <w:rPr>
          <w:rFonts w:ascii="Times New Roman" w:hAnsi="Times New Roman" w:cs="Times New Roman"/>
          <w:b w:val="0"/>
          <w:sz w:val="28"/>
          <w:szCs w:val="28"/>
        </w:rPr>
      </w:pPr>
      <w:r w:rsidRPr="006A16A5">
        <w:rPr>
          <w:rFonts w:ascii="Times New Roman" w:hAnsi="Times New Roman" w:cs="Times New Roman"/>
          <w:b w:val="0"/>
          <w:sz w:val="28"/>
          <w:szCs w:val="28"/>
        </w:rPr>
        <w:t>необходимых для обоснования и рассмотрения жалобы</w:t>
      </w:r>
    </w:p>
    <w:p w:rsidR="005E08AE" w:rsidRPr="006A16A5" w:rsidRDefault="005E08AE" w:rsidP="005E08AE">
      <w:pPr>
        <w:pStyle w:val="ConsPlusNormal"/>
        <w:contextualSpacing/>
        <w:jc w:val="both"/>
        <w:rPr>
          <w:sz w:val="28"/>
          <w:szCs w:val="28"/>
        </w:rPr>
      </w:pPr>
    </w:p>
    <w:p w:rsidR="005E08AE" w:rsidRPr="006A16A5" w:rsidRDefault="00770906" w:rsidP="005E08AE">
      <w:pPr>
        <w:pStyle w:val="ConsPlusNormal"/>
        <w:ind w:firstLine="540"/>
        <w:contextualSpacing/>
        <w:jc w:val="both"/>
        <w:rPr>
          <w:sz w:val="28"/>
          <w:szCs w:val="28"/>
        </w:rPr>
      </w:pPr>
      <w:r w:rsidRPr="006A16A5">
        <w:rPr>
          <w:sz w:val="28"/>
          <w:szCs w:val="28"/>
        </w:rPr>
        <w:t>69</w:t>
      </w:r>
      <w:r w:rsidR="005E08AE" w:rsidRPr="006A16A5">
        <w:rPr>
          <w:sz w:val="28"/>
          <w:szCs w:val="28"/>
        </w:rPr>
        <w:t xml:space="preserve">.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w:t>
      </w:r>
      <w:r w:rsidR="00621D6B" w:rsidRPr="006A16A5">
        <w:rPr>
          <w:sz w:val="28"/>
          <w:szCs w:val="28"/>
        </w:rPr>
        <w:br/>
      </w:r>
      <w:r w:rsidR="005E08AE" w:rsidRPr="006A16A5">
        <w:rPr>
          <w:sz w:val="28"/>
          <w:szCs w:val="28"/>
        </w:rPr>
        <w:t>не установлено законодательством Российской Федерации.</w:t>
      </w:r>
    </w:p>
    <w:p w:rsidR="005E08AE" w:rsidRPr="006A16A5" w:rsidRDefault="00621D6B" w:rsidP="005E08AE">
      <w:pPr>
        <w:pStyle w:val="ConsPlusNormal"/>
        <w:spacing w:before="240"/>
        <w:ind w:firstLine="540"/>
        <w:contextualSpacing/>
        <w:jc w:val="both"/>
        <w:rPr>
          <w:sz w:val="28"/>
          <w:szCs w:val="28"/>
        </w:rPr>
      </w:pPr>
      <w:r w:rsidRPr="006A16A5">
        <w:rPr>
          <w:sz w:val="28"/>
          <w:szCs w:val="28"/>
        </w:rPr>
        <w:t>70</w:t>
      </w:r>
      <w:r w:rsidR="005E08AE" w:rsidRPr="006A16A5">
        <w:rPr>
          <w:sz w:val="28"/>
          <w:szCs w:val="28"/>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w:t>
      </w:r>
      <w:r w:rsidR="005B44F5" w:rsidRPr="006A16A5">
        <w:rPr>
          <w:sz w:val="28"/>
          <w:szCs w:val="28"/>
        </w:rPr>
        <w:t xml:space="preserve">слугу, </w:t>
      </w:r>
      <w:r w:rsidR="005E08AE" w:rsidRPr="006A16A5">
        <w:rPr>
          <w:sz w:val="28"/>
          <w:szCs w:val="28"/>
        </w:rPr>
        <w:t xml:space="preserve">в целях незамедлительного устранения выявленных нарушений при оказании муниципальной услуги, </w:t>
      </w:r>
      <w:r w:rsidR="005E08AE" w:rsidRPr="006A16A5">
        <w:rPr>
          <w:sz w:val="28"/>
          <w:szCs w:val="28"/>
        </w:rPr>
        <w:b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E08AE" w:rsidRPr="006A16A5" w:rsidRDefault="006179D6" w:rsidP="005E08AE">
      <w:pPr>
        <w:pStyle w:val="ConsPlusNormal"/>
        <w:spacing w:before="240"/>
        <w:ind w:firstLine="540"/>
        <w:contextualSpacing/>
        <w:jc w:val="both"/>
        <w:rPr>
          <w:sz w:val="28"/>
          <w:szCs w:val="28"/>
        </w:rPr>
      </w:pPr>
      <w:r w:rsidRPr="006A16A5">
        <w:rPr>
          <w:sz w:val="28"/>
          <w:szCs w:val="28"/>
        </w:rPr>
        <w:t>71</w:t>
      </w:r>
      <w:r w:rsidR="005E08AE" w:rsidRPr="006A16A5">
        <w:rPr>
          <w:sz w:val="28"/>
          <w:szCs w:val="28"/>
        </w:rPr>
        <w:t xml:space="preserve">. Лицо, уполномоченное на рассмотрение жалобы, отказывает </w:t>
      </w:r>
      <w:r w:rsidR="005E08AE" w:rsidRPr="006A16A5">
        <w:rPr>
          <w:sz w:val="28"/>
          <w:szCs w:val="28"/>
        </w:rPr>
        <w:br/>
        <w:t>в удовлетворении жалобы в следующих случаях:</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наличие вступившего в законную силу решения суда, арбитражного суда по жалобе о том же предмете и по тем же основаниям;</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подача жалобы лицом, полномочия которого не подтверждены </w:t>
      </w:r>
      <w:r w:rsidRPr="006A16A5">
        <w:rPr>
          <w:sz w:val="28"/>
          <w:szCs w:val="28"/>
        </w:rPr>
        <w:br/>
        <w:t>в порядке, установленном законодательством Российской Федерации;</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 наличие решения по жалобе, принятого ранее в соответствии </w:t>
      </w:r>
      <w:r w:rsidRPr="006A16A5">
        <w:rPr>
          <w:sz w:val="28"/>
          <w:szCs w:val="28"/>
        </w:rPr>
        <w:br/>
        <w:t>с требованиями в отношении того же заявителя и по тому же предмету жалобы.</w:t>
      </w:r>
    </w:p>
    <w:p w:rsidR="005E08AE" w:rsidRPr="006A16A5" w:rsidRDefault="006179D6" w:rsidP="005E08AE">
      <w:pPr>
        <w:pStyle w:val="ConsPlusNormal"/>
        <w:spacing w:before="240"/>
        <w:ind w:firstLine="540"/>
        <w:contextualSpacing/>
        <w:jc w:val="both"/>
        <w:rPr>
          <w:sz w:val="28"/>
          <w:szCs w:val="28"/>
        </w:rPr>
      </w:pPr>
      <w:r w:rsidRPr="006A16A5">
        <w:rPr>
          <w:sz w:val="28"/>
          <w:szCs w:val="28"/>
        </w:rPr>
        <w:t>72</w:t>
      </w:r>
      <w:r w:rsidR="005E08AE" w:rsidRPr="006A16A5">
        <w:rPr>
          <w:sz w:val="28"/>
          <w:szCs w:val="28"/>
        </w:rPr>
        <w:t>.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5E08AE" w:rsidRPr="006A16A5" w:rsidRDefault="005E08AE" w:rsidP="005E08AE">
      <w:pPr>
        <w:pStyle w:val="ConsPlusNormal"/>
        <w:spacing w:before="240"/>
        <w:ind w:firstLine="540"/>
        <w:contextualSpacing/>
        <w:jc w:val="both"/>
        <w:rPr>
          <w:sz w:val="28"/>
          <w:szCs w:val="28"/>
        </w:rPr>
      </w:pPr>
      <w:r w:rsidRPr="006A16A5">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E08AE" w:rsidRPr="006A16A5" w:rsidRDefault="005E08AE" w:rsidP="005E08AE">
      <w:pPr>
        <w:pStyle w:val="ConsPlusNormal"/>
        <w:spacing w:before="240"/>
        <w:ind w:firstLine="540"/>
        <w:contextualSpacing/>
        <w:jc w:val="both"/>
        <w:rPr>
          <w:sz w:val="28"/>
          <w:szCs w:val="28"/>
        </w:rPr>
      </w:pPr>
      <w:r w:rsidRPr="006A16A5">
        <w:rPr>
          <w:sz w:val="28"/>
          <w:szCs w:val="28"/>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w:t>
      </w:r>
      <w:r w:rsidR="006179D6" w:rsidRPr="006A16A5">
        <w:rPr>
          <w:sz w:val="28"/>
          <w:szCs w:val="28"/>
        </w:rPr>
        <w:br/>
      </w:r>
      <w:r w:rsidRPr="006A16A5">
        <w:rPr>
          <w:sz w:val="28"/>
          <w:szCs w:val="28"/>
        </w:rPr>
        <w:t>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E08AE" w:rsidRPr="006A16A5" w:rsidRDefault="005E08AE" w:rsidP="005E08AE">
      <w:pPr>
        <w:pStyle w:val="ConsPlusNormal"/>
        <w:spacing w:before="240"/>
        <w:ind w:firstLine="540"/>
        <w:contextualSpacing/>
        <w:jc w:val="both"/>
        <w:rPr>
          <w:sz w:val="28"/>
          <w:szCs w:val="28"/>
        </w:rPr>
      </w:pPr>
      <w:r w:rsidRPr="006A16A5">
        <w:rPr>
          <w:sz w:val="28"/>
          <w:szCs w:val="28"/>
        </w:rPr>
        <w:lastRenderedPageBreak/>
        <w:t xml:space="preserve">В случае если текст жалобы не поддается прочтению, ответ на жалобу </w:t>
      </w:r>
      <w:r w:rsidRPr="006A16A5">
        <w:rPr>
          <w:sz w:val="28"/>
          <w:szCs w:val="28"/>
        </w:rPr>
        <w:br/>
        <w:t xml:space="preserve">не дается и она не подлежит направлению на рассмотрение </w:t>
      </w:r>
      <w:r w:rsidR="00F203C7" w:rsidRPr="006A16A5">
        <w:rPr>
          <w:sz w:val="28"/>
          <w:szCs w:val="28"/>
        </w:rPr>
        <w:br/>
      </w:r>
      <w:r w:rsidRPr="006A16A5">
        <w:rPr>
          <w:sz w:val="28"/>
          <w:szCs w:val="28"/>
        </w:rPr>
        <w:t>в уполномоченный орган или должностному лицу,</w:t>
      </w:r>
      <w:r w:rsidR="006179D6" w:rsidRPr="006A16A5">
        <w:rPr>
          <w:sz w:val="28"/>
          <w:szCs w:val="28"/>
        </w:rPr>
        <w:t xml:space="preserve"> в компетенцию которого входит </w:t>
      </w:r>
      <w:r w:rsidRPr="006A16A5">
        <w:rPr>
          <w:sz w:val="28"/>
          <w:szCs w:val="28"/>
        </w:rPr>
        <w:t>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5E08AE" w:rsidRPr="006A16A5" w:rsidRDefault="006179D6" w:rsidP="005E08AE">
      <w:pPr>
        <w:pStyle w:val="ConsPlusNormal"/>
        <w:spacing w:before="240"/>
        <w:ind w:firstLine="540"/>
        <w:contextualSpacing/>
        <w:jc w:val="both"/>
        <w:rPr>
          <w:sz w:val="28"/>
          <w:szCs w:val="28"/>
        </w:rPr>
      </w:pPr>
      <w:r w:rsidRPr="006A16A5">
        <w:rPr>
          <w:sz w:val="28"/>
          <w:szCs w:val="28"/>
        </w:rPr>
        <w:t>73</w:t>
      </w:r>
      <w:r w:rsidR="005E08AE" w:rsidRPr="006A16A5">
        <w:rPr>
          <w:sz w:val="28"/>
          <w:szCs w:val="28"/>
        </w:rPr>
        <w:t xml:space="preserve">. В случае установления в ходе или по результатам рассмотрения жалобы признаков состава административного правонарушения </w:t>
      </w:r>
      <w:r w:rsidR="005E08AE" w:rsidRPr="006A16A5">
        <w:rPr>
          <w:sz w:val="28"/>
          <w:szCs w:val="28"/>
        </w:rPr>
        <w:br/>
        <w:t>или преступления лицо, уполномоченное на рассмотрение жалобы, незамедлительно направляет имеющиеся материалы в органы прокуратуры.</w:t>
      </w:r>
    </w:p>
    <w:p w:rsidR="005E08AE" w:rsidRPr="006A16A5" w:rsidRDefault="005E08AE" w:rsidP="005E08AE">
      <w:pPr>
        <w:pStyle w:val="ConsPlusNormal"/>
        <w:contextualSpacing/>
        <w:jc w:val="both"/>
        <w:rPr>
          <w:sz w:val="28"/>
          <w:szCs w:val="28"/>
        </w:rPr>
      </w:pPr>
    </w:p>
    <w:p w:rsidR="005E08AE" w:rsidRPr="006A16A5" w:rsidRDefault="005E08AE" w:rsidP="005E08AE">
      <w:pPr>
        <w:pStyle w:val="ConsPlusTitle"/>
        <w:contextualSpacing/>
        <w:jc w:val="center"/>
        <w:outlineLvl w:val="2"/>
        <w:rPr>
          <w:rFonts w:ascii="Times New Roman" w:hAnsi="Times New Roman" w:cs="Times New Roman"/>
          <w:b w:val="0"/>
          <w:sz w:val="28"/>
          <w:szCs w:val="28"/>
        </w:rPr>
      </w:pPr>
      <w:r w:rsidRPr="006A16A5">
        <w:rPr>
          <w:rFonts w:ascii="Times New Roman" w:hAnsi="Times New Roman" w:cs="Times New Roman"/>
          <w:b w:val="0"/>
          <w:sz w:val="28"/>
          <w:szCs w:val="28"/>
        </w:rPr>
        <w:t>Порядок обжалования решения по жалобе</w:t>
      </w:r>
    </w:p>
    <w:p w:rsidR="005E08AE" w:rsidRPr="006A16A5" w:rsidRDefault="005E08AE" w:rsidP="005E08AE">
      <w:pPr>
        <w:pStyle w:val="ConsPlusNormal"/>
        <w:contextualSpacing/>
        <w:jc w:val="both"/>
        <w:rPr>
          <w:sz w:val="28"/>
          <w:szCs w:val="28"/>
        </w:rPr>
      </w:pPr>
    </w:p>
    <w:p w:rsidR="005E08AE" w:rsidRPr="006A16A5" w:rsidRDefault="005B44F5" w:rsidP="005E08AE">
      <w:pPr>
        <w:pStyle w:val="ConsPlusNormal"/>
        <w:ind w:firstLine="540"/>
        <w:contextualSpacing/>
        <w:jc w:val="both"/>
        <w:rPr>
          <w:sz w:val="28"/>
          <w:szCs w:val="28"/>
        </w:rPr>
      </w:pPr>
      <w:r w:rsidRPr="006A16A5">
        <w:rPr>
          <w:sz w:val="28"/>
          <w:szCs w:val="28"/>
        </w:rPr>
        <w:t>74</w:t>
      </w:r>
      <w:r w:rsidR="005E08AE" w:rsidRPr="006A16A5">
        <w:rPr>
          <w:sz w:val="28"/>
          <w:szCs w:val="28"/>
        </w:rPr>
        <w:t>. Все решения, действия (бездействие) органа, предоставляющего муниципальную услугу заявитель вправе оспорить в судебном порядке.</w:t>
      </w:r>
    </w:p>
    <w:p w:rsidR="005E08AE" w:rsidRPr="006A16A5" w:rsidRDefault="005E08AE" w:rsidP="005E08AE">
      <w:pPr>
        <w:pStyle w:val="ConsPlusNormal"/>
        <w:spacing w:before="240"/>
        <w:ind w:firstLine="540"/>
        <w:contextualSpacing/>
        <w:jc w:val="both"/>
        <w:rPr>
          <w:sz w:val="28"/>
          <w:szCs w:val="28"/>
        </w:rPr>
      </w:pPr>
    </w:p>
    <w:p w:rsidR="005E08AE" w:rsidRPr="006A16A5" w:rsidRDefault="005E08AE" w:rsidP="005E08AE">
      <w:pPr>
        <w:widowControl w:val="0"/>
        <w:autoSpaceDE w:val="0"/>
        <w:autoSpaceDN w:val="0"/>
        <w:adjustRightInd w:val="0"/>
        <w:spacing w:after="0" w:line="240" w:lineRule="auto"/>
        <w:contextualSpacing/>
        <w:jc w:val="center"/>
        <w:outlineLvl w:val="2"/>
        <w:rPr>
          <w:rFonts w:ascii="Times New Roman" w:eastAsia="Times New Roman" w:hAnsi="Times New Roman" w:cs="Times New Roman"/>
          <w:bCs/>
          <w:sz w:val="28"/>
          <w:szCs w:val="28"/>
          <w:lang w:eastAsia="ru-RU"/>
        </w:rPr>
      </w:pPr>
      <w:r w:rsidRPr="006A16A5">
        <w:rPr>
          <w:rFonts w:ascii="Times New Roman" w:eastAsia="Times New Roman" w:hAnsi="Times New Roman" w:cs="Times New Roman"/>
          <w:bCs/>
          <w:sz w:val="28"/>
          <w:szCs w:val="28"/>
          <w:lang w:eastAsia="ru-RU"/>
        </w:rPr>
        <w:t>Способы информирования заявителя о порядке подачи</w:t>
      </w:r>
    </w:p>
    <w:p w:rsidR="005E08AE" w:rsidRPr="006A16A5" w:rsidRDefault="005E08AE" w:rsidP="005E08AE">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6A16A5">
        <w:rPr>
          <w:rFonts w:ascii="Times New Roman" w:eastAsia="Times New Roman" w:hAnsi="Times New Roman" w:cs="Times New Roman"/>
          <w:bCs/>
          <w:sz w:val="28"/>
          <w:szCs w:val="28"/>
          <w:lang w:eastAsia="ru-RU"/>
        </w:rPr>
        <w:t>и рассмотрения жалобы</w:t>
      </w:r>
    </w:p>
    <w:p w:rsidR="005E08AE" w:rsidRPr="006A16A5" w:rsidRDefault="005E08AE" w:rsidP="005E08AE">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5E08AE" w:rsidRPr="006A16A5" w:rsidRDefault="005B44F5" w:rsidP="005E08A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6A16A5">
        <w:rPr>
          <w:rFonts w:ascii="Times New Roman" w:eastAsia="Times New Roman" w:hAnsi="Times New Roman" w:cs="Times New Roman"/>
          <w:sz w:val="28"/>
          <w:szCs w:val="28"/>
          <w:lang w:eastAsia="ru-RU"/>
        </w:rPr>
        <w:t>75</w:t>
      </w:r>
      <w:r w:rsidR="005E08AE" w:rsidRPr="006A16A5">
        <w:rPr>
          <w:rFonts w:ascii="Times New Roman" w:eastAsia="Times New Roman" w:hAnsi="Times New Roman" w:cs="Times New Roman"/>
          <w:sz w:val="28"/>
          <w:szCs w:val="28"/>
          <w:lang w:eastAsia="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официальном сайте МАУ "Молодежный центр", Едином </w:t>
      </w:r>
      <w:r w:rsidR="005E08AE" w:rsidRPr="006A16A5">
        <w:rPr>
          <w:rFonts w:ascii="Times New Roman" w:eastAsia="Times New Roman" w:hAnsi="Times New Roman" w:cs="Times New Roman"/>
          <w:sz w:val="28"/>
          <w:szCs w:val="28"/>
          <w:lang w:eastAsia="ru-RU"/>
        </w:rPr>
        <w:br/>
        <w:t>и региональном порталах</w:t>
      </w:r>
      <w:r w:rsidR="008E363A" w:rsidRPr="006A16A5">
        <w:rPr>
          <w:rFonts w:ascii="Times New Roman" w:eastAsia="Calibri" w:hAnsi="Times New Roman" w:cs="Times New Roman"/>
          <w:sz w:val="28"/>
          <w:szCs w:val="28"/>
        </w:rPr>
        <w:t>"</w:t>
      </w:r>
      <w:r w:rsidR="005E08AE" w:rsidRPr="006A16A5">
        <w:rPr>
          <w:rFonts w:ascii="Times New Roman" w:eastAsia="Times New Roman" w:hAnsi="Times New Roman" w:cs="Times New Roman"/>
          <w:sz w:val="28"/>
          <w:szCs w:val="28"/>
          <w:lang w:eastAsia="ru-RU"/>
        </w:rPr>
        <w:t>.</w:t>
      </w:r>
    </w:p>
    <w:p w:rsidR="005E08AE" w:rsidRPr="006A16A5" w:rsidRDefault="005E08AE" w:rsidP="005E08AE">
      <w:pPr>
        <w:spacing w:after="0" w:line="240" w:lineRule="auto"/>
        <w:ind w:firstLine="709"/>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2. Департаменту общественных коммуникаций администрации города (С.В. Селиванова) обеспечить официальное опубликование постановления.</w:t>
      </w:r>
    </w:p>
    <w:p w:rsidR="005E08AE" w:rsidRPr="006A16A5" w:rsidRDefault="005E08AE" w:rsidP="005E08AE">
      <w:pPr>
        <w:spacing w:after="0" w:line="240" w:lineRule="auto"/>
        <w:ind w:firstLine="709"/>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3. Постановление вступает в силу после его официального опубликования.</w:t>
      </w:r>
    </w:p>
    <w:p w:rsidR="005E08AE" w:rsidRPr="006A16A5" w:rsidRDefault="005E08AE" w:rsidP="005E08AE">
      <w:pPr>
        <w:spacing w:after="0" w:line="240" w:lineRule="auto"/>
        <w:jc w:val="both"/>
        <w:rPr>
          <w:rFonts w:ascii="Times New Roman" w:eastAsia="Calibri" w:hAnsi="Times New Roman" w:cs="Times New Roman"/>
          <w:sz w:val="28"/>
          <w:szCs w:val="28"/>
        </w:rPr>
      </w:pPr>
    </w:p>
    <w:p w:rsidR="005E08AE" w:rsidRPr="006A16A5" w:rsidRDefault="005E08AE" w:rsidP="005E08AE">
      <w:pPr>
        <w:spacing w:after="0" w:line="240" w:lineRule="auto"/>
        <w:jc w:val="both"/>
        <w:rPr>
          <w:rFonts w:ascii="Times New Roman" w:eastAsia="Calibri" w:hAnsi="Times New Roman" w:cs="Times New Roman"/>
          <w:sz w:val="28"/>
          <w:szCs w:val="28"/>
        </w:rPr>
      </w:pPr>
    </w:p>
    <w:p w:rsidR="005E08AE" w:rsidRPr="006A16A5" w:rsidRDefault="005E08AE" w:rsidP="005E08AE">
      <w:pPr>
        <w:spacing w:after="0" w:line="240" w:lineRule="auto"/>
        <w:jc w:val="both"/>
        <w:rPr>
          <w:rFonts w:ascii="Times New Roman" w:eastAsia="Calibri" w:hAnsi="Times New Roman" w:cs="Times New Roman"/>
          <w:sz w:val="28"/>
          <w:szCs w:val="28"/>
        </w:rPr>
      </w:pPr>
    </w:p>
    <w:p w:rsidR="005E08AE" w:rsidRPr="005B44F5" w:rsidRDefault="005E08AE" w:rsidP="005E08AE">
      <w:pPr>
        <w:spacing w:after="0" w:line="240" w:lineRule="auto"/>
        <w:jc w:val="both"/>
        <w:rPr>
          <w:rFonts w:ascii="Times New Roman" w:eastAsia="Calibri" w:hAnsi="Times New Roman" w:cs="Times New Roman"/>
          <w:sz w:val="28"/>
          <w:szCs w:val="28"/>
        </w:rPr>
      </w:pPr>
      <w:r w:rsidRPr="006A16A5">
        <w:rPr>
          <w:rFonts w:ascii="Times New Roman" w:eastAsia="Calibri" w:hAnsi="Times New Roman" w:cs="Times New Roman"/>
          <w:sz w:val="28"/>
          <w:szCs w:val="28"/>
        </w:rPr>
        <w:t xml:space="preserve">Глава города                                                            </w:t>
      </w:r>
      <w:r w:rsidR="00DD3B14" w:rsidRPr="006A16A5">
        <w:rPr>
          <w:rFonts w:ascii="Times New Roman" w:eastAsia="Calibri" w:hAnsi="Times New Roman" w:cs="Times New Roman"/>
          <w:sz w:val="28"/>
          <w:szCs w:val="28"/>
        </w:rPr>
        <w:t xml:space="preserve">                            </w:t>
      </w:r>
      <w:r w:rsidRPr="006A16A5">
        <w:rPr>
          <w:rFonts w:ascii="Times New Roman" w:eastAsia="Calibri" w:hAnsi="Times New Roman" w:cs="Times New Roman"/>
          <w:sz w:val="28"/>
          <w:szCs w:val="28"/>
        </w:rPr>
        <w:t>В.В. Тихонов</w:t>
      </w:r>
      <w:bookmarkStart w:id="1" w:name="P215"/>
      <w:bookmarkStart w:id="2" w:name="_GoBack"/>
      <w:bookmarkEnd w:id="1"/>
      <w:bookmarkEnd w:id="2"/>
    </w:p>
    <w:p w:rsidR="005E08AE" w:rsidRPr="005B44F5" w:rsidRDefault="005E08AE" w:rsidP="0096512B">
      <w:pPr>
        <w:pStyle w:val="ConsPlusTitle"/>
        <w:contextualSpacing/>
        <w:jc w:val="center"/>
        <w:outlineLvl w:val="1"/>
        <w:rPr>
          <w:rFonts w:ascii="Times New Roman" w:hAnsi="Times New Roman" w:cs="Times New Roman"/>
          <w:sz w:val="28"/>
          <w:szCs w:val="28"/>
        </w:rPr>
      </w:pPr>
    </w:p>
    <w:p w:rsidR="001F3ECC" w:rsidRPr="005B44F5" w:rsidRDefault="001F3ECC" w:rsidP="0096512B">
      <w:pPr>
        <w:pStyle w:val="ConsPlusNormal"/>
        <w:spacing w:before="240"/>
        <w:ind w:firstLine="540"/>
        <w:contextualSpacing/>
        <w:jc w:val="both"/>
        <w:rPr>
          <w:sz w:val="28"/>
          <w:szCs w:val="28"/>
        </w:rPr>
      </w:pPr>
    </w:p>
    <w:p w:rsidR="006D1E2A" w:rsidRPr="005B44F5" w:rsidRDefault="006D1E2A" w:rsidP="0096512B">
      <w:pPr>
        <w:spacing w:line="240" w:lineRule="auto"/>
        <w:contextualSpacing/>
        <w:rPr>
          <w:rFonts w:ascii="Times New Roman" w:hAnsi="Times New Roman" w:cs="Times New Roman"/>
          <w:sz w:val="28"/>
          <w:szCs w:val="28"/>
        </w:rPr>
      </w:pPr>
    </w:p>
    <w:sectPr w:rsidR="006D1E2A" w:rsidRPr="005B44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39B" w:rsidRDefault="00BD239B" w:rsidP="005E08AE">
      <w:pPr>
        <w:spacing w:after="0" w:line="240" w:lineRule="auto"/>
      </w:pPr>
      <w:r>
        <w:separator/>
      </w:r>
    </w:p>
  </w:endnote>
  <w:endnote w:type="continuationSeparator" w:id="0">
    <w:p w:rsidR="00BD239B" w:rsidRDefault="00BD239B" w:rsidP="005E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39B" w:rsidRDefault="00BD239B" w:rsidP="005E08AE">
      <w:pPr>
        <w:spacing w:after="0" w:line="240" w:lineRule="auto"/>
      </w:pPr>
      <w:r>
        <w:separator/>
      </w:r>
    </w:p>
  </w:footnote>
  <w:footnote w:type="continuationSeparator" w:id="0">
    <w:p w:rsidR="00BD239B" w:rsidRDefault="00BD239B" w:rsidP="005E08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3F"/>
    <w:rsid w:val="00062090"/>
    <w:rsid w:val="00073C50"/>
    <w:rsid w:val="000E45EA"/>
    <w:rsid w:val="0018149E"/>
    <w:rsid w:val="001F3ECC"/>
    <w:rsid w:val="00277F15"/>
    <w:rsid w:val="00295529"/>
    <w:rsid w:val="002D1AC9"/>
    <w:rsid w:val="00341A55"/>
    <w:rsid w:val="003804F4"/>
    <w:rsid w:val="004534A2"/>
    <w:rsid w:val="004A5545"/>
    <w:rsid w:val="00532577"/>
    <w:rsid w:val="005657A6"/>
    <w:rsid w:val="005911DC"/>
    <w:rsid w:val="005B44F5"/>
    <w:rsid w:val="005E08AE"/>
    <w:rsid w:val="005E7DAC"/>
    <w:rsid w:val="0060603F"/>
    <w:rsid w:val="006179D6"/>
    <w:rsid w:val="00621D6B"/>
    <w:rsid w:val="00627427"/>
    <w:rsid w:val="00690617"/>
    <w:rsid w:val="006A16A5"/>
    <w:rsid w:val="006A51B1"/>
    <w:rsid w:val="006D1E2A"/>
    <w:rsid w:val="006E6181"/>
    <w:rsid w:val="00725E34"/>
    <w:rsid w:val="00770906"/>
    <w:rsid w:val="007C326F"/>
    <w:rsid w:val="007D0990"/>
    <w:rsid w:val="00824A78"/>
    <w:rsid w:val="008C463B"/>
    <w:rsid w:val="008E363A"/>
    <w:rsid w:val="0092388A"/>
    <w:rsid w:val="0096512B"/>
    <w:rsid w:val="009A6334"/>
    <w:rsid w:val="009D0E1C"/>
    <w:rsid w:val="009D1445"/>
    <w:rsid w:val="00A037CF"/>
    <w:rsid w:val="00A55909"/>
    <w:rsid w:val="00A573D5"/>
    <w:rsid w:val="00A6788C"/>
    <w:rsid w:val="00AD3C65"/>
    <w:rsid w:val="00BD239B"/>
    <w:rsid w:val="00C26056"/>
    <w:rsid w:val="00C6750C"/>
    <w:rsid w:val="00DD3B14"/>
    <w:rsid w:val="00E023D6"/>
    <w:rsid w:val="00E3520A"/>
    <w:rsid w:val="00E43AE7"/>
    <w:rsid w:val="00EA1837"/>
    <w:rsid w:val="00F203C7"/>
    <w:rsid w:val="00FB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B364"/>
  <w15:docId w15:val="{BA4EBCB8-F0CE-4BEC-BEC4-C8B509D1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A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43AE7"/>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header"/>
    <w:basedOn w:val="a"/>
    <w:link w:val="a4"/>
    <w:uiPriority w:val="99"/>
    <w:unhideWhenUsed/>
    <w:rsid w:val="005E08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08AE"/>
  </w:style>
  <w:style w:type="paragraph" w:styleId="a5">
    <w:name w:val="footer"/>
    <w:basedOn w:val="a"/>
    <w:link w:val="a6"/>
    <w:uiPriority w:val="99"/>
    <w:unhideWhenUsed/>
    <w:rsid w:val="005E08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08AE"/>
  </w:style>
  <w:style w:type="paragraph" w:styleId="a7">
    <w:name w:val="List Paragraph"/>
    <w:basedOn w:val="a"/>
    <w:uiPriority w:val="34"/>
    <w:qFormat/>
    <w:rsid w:val="005E0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1522&amp;date=03.09.2019&amp;dst=112&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21522&amp;date=03.09.2019&amp;dst=290&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21522&amp;date=03.09.2019&amp;dst=219&amp;fld=1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321522&amp;date=03.09.2019&amp;dst=23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 n-vartovsk</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Валерия Александровна</dc:creator>
  <cp:lastModifiedBy>Кузьмина Валерия Александровна</cp:lastModifiedBy>
  <cp:revision>16</cp:revision>
  <dcterms:created xsi:type="dcterms:W3CDTF">2019-11-01T07:26:00Z</dcterms:created>
  <dcterms:modified xsi:type="dcterms:W3CDTF">2019-11-11T09:39:00Z</dcterms:modified>
</cp:coreProperties>
</file>