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F" w:rsidRPr="00920802" w:rsidRDefault="008D293F" w:rsidP="007A4470">
      <w:pPr>
        <w:widowControl w:val="0"/>
        <w:ind w:firstLine="709"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>Информация</w:t>
      </w:r>
    </w:p>
    <w:p w:rsidR="008D293F" w:rsidRDefault="008D293F" w:rsidP="007A4470">
      <w:pPr>
        <w:widowControl w:val="0"/>
        <w:ind w:firstLine="709"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 xml:space="preserve">о результатах контрольных мероприятий, проведенных департаментом по социальной политике администрации города </w:t>
      </w:r>
      <w:r w:rsidR="007A4470">
        <w:rPr>
          <w:b/>
          <w:sz w:val="28"/>
          <w:szCs w:val="28"/>
        </w:rPr>
        <w:t xml:space="preserve">                            </w:t>
      </w:r>
      <w:r w:rsidRPr="00920802">
        <w:rPr>
          <w:b/>
          <w:sz w:val="28"/>
          <w:szCs w:val="28"/>
        </w:rPr>
        <w:t>в</w:t>
      </w:r>
      <w:r w:rsidR="0059178A">
        <w:rPr>
          <w:b/>
          <w:sz w:val="28"/>
          <w:szCs w:val="28"/>
        </w:rPr>
        <w:t>о</w:t>
      </w:r>
      <w:r w:rsidRPr="00920802">
        <w:rPr>
          <w:b/>
          <w:sz w:val="28"/>
          <w:szCs w:val="28"/>
        </w:rPr>
        <w:t xml:space="preserve"> </w:t>
      </w:r>
      <w:r w:rsidR="0059178A">
        <w:rPr>
          <w:b/>
          <w:sz w:val="28"/>
          <w:szCs w:val="28"/>
          <w:lang w:val="en-US"/>
        </w:rPr>
        <w:t>II</w:t>
      </w:r>
      <w:r w:rsidRPr="00920802">
        <w:rPr>
          <w:b/>
          <w:sz w:val="28"/>
          <w:szCs w:val="28"/>
        </w:rPr>
        <w:t xml:space="preserve"> квартале 20</w:t>
      </w:r>
      <w:r>
        <w:rPr>
          <w:b/>
          <w:sz w:val="28"/>
          <w:szCs w:val="28"/>
        </w:rPr>
        <w:t>2</w:t>
      </w:r>
      <w:r w:rsidR="00AD7A8B">
        <w:rPr>
          <w:b/>
          <w:sz w:val="28"/>
          <w:szCs w:val="28"/>
        </w:rPr>
        <w:t>2</w:t>
      </w:r>
      <w:r w:rsidRPr="00920802">
        <w:rPr>
          <w:b/>
          <w:sz w:val="28"/>
          <w:szCs w:val="28"/>
        </w:rPr>
        <w:t xml:space="preserve"> года</w:t>
      </w:r>
      <w:r w:rsidR="00C34D7A">
        <w:rPr>
          <w:b/>
          <w:sz w:val="28"/>
          <w:szCs w:val="28"/>
        </w:rPr>
        <w:t xml:space="preserve"> </w:t>
      </w:r>
      <w:r w:rsidRPr="00920802">
        <w:rPr>
          <w:b/>
          <w:sz w:val="28"/>
          <w:szCs w:val="28"/>
        </w:rPr>
        <w:t xml:space="preserve">в отношении </w:t>
      </w:r>
      <w:r w:rsidR="00931A7C">
        <w:rPr>
          <w:b/>
          <w:sz w:val="28"/>
          <w:szCs w:val="28"/>
        </w:rPr>
        <w:t>подведомственных муниципальных</w:t>
      </w:r>
      <w:r w:rsidRPr="00920802">
        <w:rPr>
          <w:b/>
          <w:sz w:val="28"/>
          <w:szCs w:val="28"/>
        </w:rPr>
        <w:t xml:space="preserve"> учреждений</w:t>
      </w:r>
    </w:p>
    <w:p w:rsidR="00E4247F" w:rsidRDefault="00E4247F" w:rsidP="007A4470">
      <w:pPr>
        <w:widowControl w:val="0"/>
        <w:ind w:firstLine="709"/>
        <w:jc w:val="both"/>
        <w:rPr>
          <w:sz w:val="28"/>
          <w:szCs w:val="28"/>
        </w:rPr>
      </w:pPr>
    </w:p>
    <w:p w:rsidR="004758C2" w:rsidRDefault="008D293F" w:rsidP="007A4470">
      <w:pPr>
        <w:widowControl w:val="0"/>
        <w:tabs>
          <w:tab w:val="left" w:pos="0"/>
          <w:tab w:val="left" w:pos="567"/>
          <w:tab w:val="left" w:pos="709"/>
        </w:tabs>
        <w:ind w:right="-1" w:firstLine="709"/>
        <w:jc w:val="both"/>
        <w:outlineLvl w:val="5"/>
        <w:rPr>
          <w:sz w:val="28"/>
          <w:szCs w:val="28"/>
        </w:rPr>
      </w:pPr>
      <w:r w:rsidRPr="002E4424">
        <w:rPr>
          <w:sz w:val="28"/>
          <w:szCs w:val="28"/>
        </w:rPr>
        <w:t>В соответствии с планом проверок на 202</w:t>
      </w:r>
      <w:r w:rsidR="00AD7A8B">
        <w:rPr>
          <w:sz w:val="28"/>
          <w:szCs w:val="28"/>
        </w:rPr>
        <w:t>2</w:t>
      </w:r>
      <w:r w:rsidRPr="002E4424">
        <w:rPr>
          <w:sz w:val="28"/>
          <w:szCs w:val="28"/>
        </w:rPr>
        <w:t xml:space="preserve"> год, утвержденн</w:t>
      </w:r>
      <w:r w:rsidR="00B0160F">
        <w:rPr>
          <w:sz w:val="28"/>
          <w:szCs w:val="28"/>
        </w:rPr>
        <w:t>ый</w:t>
      </w:r>
      <w:r w:rsidRPr="002E4424">
        <w:rPr>
          <w:sz w:val="28"/>
          <w:szCs w:val="28"/>
        </w:rPr>
        <w:t xml:space="preserve"> приказом</w:t>
      </w:r>
      <w:r w:rsidRPr="002E4424">
        <w:rPr>
          <w:bCs/>
          <w:sz w:val="28"/>
          <w:szCs w:val="28"/>
        </w:rPr>
        <w:t xml:space="preserve"> </w:t>
      </w:r>
      <w:r w:rsidRPr="002E4424">
        <w:rPr>
          <w:sz w:val="28"/>
          <w:szCs w:val="28"/>
        </w:rPr>
        <w:t xml:space="preserve">департамента по социальной политике администрации города от </w:t>
      </w:r>
      <w:r w:rsidR="00D03CC1">
        <w:rPr>
          <w:sz w:val="28"/>
          <w:szCs w:val="28"/>
        </w:rPr>
        <w:t>10</w:t>
      </w:r>
      <w:r w:rsidRPr="002E4424">
        <w:rPr>
          <w:sz w:val="28"/>
          <w:szCs w:val="28"/>
        </w:rPr>
        <w:t>.12.202</w:t>
      </w:r>
      <w:r w:rsidR="000D1ECB">
        <w:rPr>
          <w:sz w:val="28"/>
          <w:szCs w:val="28"/>
        </w:rPr>
        <w:t>1</w:t>
      </w:r>
      <w:r w:rsidRPr="002E4424">
        <w:rPr>
          <w:sz w:val="28"/>
          <w:szCs w:val="28"/>
        </w:rPr>
        <w:t xml:space="preserve"> №</w:t>
      </w:r>
      <w:r w:rsidR="000D1ECB">
        <w:rPr>
          <w:sz w:val="28"/>
          <w:szCs w:val="28"/>
        </w:rPr>
        <w:t>909</w:t>
      </w:r>
      <w:r w:rsidRPr="002E4424">
        <w:rPr>
          <w:sz w:val="28"/>
          <w:szCs w:val="28"/>
        </w:rPr>
        <w:t xml:space="preserve">/42-П </w:t>
      </w:r>
      <w:r w:rsidR="00397282" w:rsidRPr="00AA46D7">
        <w:rPr>
          <w:sz w:val="28"/>
          <w:szCs w:val="28"/>
        </w:rPr>
        <w:t>"</w:t>
      </w:r>
      <w:r w:rsidR="004A458E" w:rsidRPr="00BB162E">
        <w:rPr>
          <w:sz w:val="28"/>
          <w:szCs w:val="28"/>
        </w:rPr>
        <w:t>О проведении в 202</w:t>
      </w:r>
      <w:r w:rsidR="000D1ECB">
        <w:rPr>
          <w:sz w:val="28"/>
          <w:szCs w:val="28"/>
        </w:rPr>
        <w:t>2</w:t>
      </w:r>
      <w:r w:rsidR="004A458E" w:rsidRPr="00BB162E">
        <w:rPr>
          <w:sz w:val="28"/>
          <w:szCs w:val="28"/>
        </w:rPr>
        <w:t xml:space="preserve"> году ведомственного контроля финансово-хозяйственной деятельности учреждений подведомственных  департаменту </w:t>
      </w:r>
      <w:r w:rsidR="00B05AA2">
        <w:rPr>
          <w:sz w:val="28"/>
          <w:szCs w:val="28"/>
        </w:rPr>
        <w:t xml:space="preserve">   </w:t>
      </w:r>
      <w:r w:rsidR="004A458E" w:rsidRPr="00BB162E">
        <w:rPr>
          <w:sz w:val="28"/>
          <w:szCs w:val="28"/>
        </w:rPr>
        <w:t>по социальной политике администрации города</w:t>
      </w:r>
      <w:r w:rsidR="00397282" w:rsidRPr="00AA46D7">
        <w:rPr>
          <w:sz w:val="28"/>
          <w:szCs w:val="28"/>
        </w:rPr>
        <w:t>"</w:t>
      </w:r>
      <w:r w:rsidR="00B0160F">
        <w:rPr>
          <w:sz w:val="28"/>
          <w:szCs w:val="28"/>
        </w:rPr>
        <w:t>,</w:t>
      </w:r>
      <w:r w:rsidR="0073662F" w:rsidRPr="002E4424">
        <w:rPr>
          <w:sz w:val="28"/>
          <w:szCs w:val="28"/>
        </w:rPr>
        <w:t xml:space="preserve"> </w:t>
      </w:r>
      <w:r w:rsidRPr="002E4424">
        <w:rPr>
          <w:sz w:val="28"/>
          <w:szCs w:val="28"/>
        </w:rPr>
        <w:t>в</w:t>
      </w:r>
      <w:r w:rsidR="0059178A">
        <w:rPr>
          <w:sz w:val="28"/>
          <w:szCs w:val="28"/>
        </w:rPr>
        <w:t>о</w:t>
      </w:r>
      <w:r w:rsidRPr="002E4424">
        <w:rPr>
          <w:sz w:val="28"/>
          <w:szCs w:val="28"/>
        </w:rPr>
        <w:t xml:space="preserve"> </w:t>
      </w:r>
      <w:r w:rsidR="0059178A">
        <w:rPr>
          <w:sz w:val="28"/>
          <w:szCs w:val="28"/>
          <w:lang w:val="en-US"/>
        </w:rPr>
        <w:t>I</w:t>
      </w:r>
      <w:r w:rsidR="0073662F" w:rsidRPr="002E4424">
        <w:rPr>
          <w:sz w:val="28"/>
          <w:szCs w:val="28"/>
          <w:lang w:val="en-US"/>
        </w:rPr>
        <w:t>I</w:t>
      </w:r>
      <w:r w:rsidRPr="002E4424">
        <w:rPr>
          <w:sz w:val="28"/>
          <w:szCs w:val="28"/>
        </w:rPr>
        <w:t xml:space="preserve"> квартале 202</w:t>
      </w:r>
      <w:r w:rsidR="000D1ECB">
        <w:rPr>
          <w:sz w:val="28"/>
          <w:szCs w:val="28"/>
        </w:rPr>
        <w:t>2</w:t>
      </w:r>
      <w:r w:rsidRPr="002E4424">
        <w:rPr>
          <w:sz w:val="28"/>
          <w:szCs w:val="28"/>
        </w:rPr>
        <w:t xml:space="preserve"> года специалистами департамента по социальной политике администрации города проведен</w:t>
      </w:r>
      <w:r w:rsidR="0059178A">
        <w:rPr>
          <w:sz w:val="28"/>
          <w:szCs w:val="28"/>
        </w:rPr>
        <w:t>ы</w:t>
      </w:r>
      <w:r w:rsidRPr="002E4424">
        <w:rPr>
          <w:sz w:val="28"/>
          <w:szCs w:val="28"/>
        </w:rPr>
        <w:t xml:space="preserve"> планов</w:t>
      </w:r>
      <w:r w:rsidR="0059178A">
        <w:rPr>
          <w:sz w:val="28"/>
          <w:szCs w:val="28"/>
        </w:rPr>
        <w:t>ые</w:t>
      </w:r>
      <w:r w:rsidRPr="002E4424">
        <w:rPr>
          <w:sz w:val="28"/>
          <w:szCs w:val="28"/>
        </w:rPr>
        <w:t xml:space="preserve"> </w:t>
      </w:r>
      <w:r w:rsidR="0073662F" w:rsidRPr="002E4424">
        <w:rPr>
          <w:sz w:val="28"/>
          <w:szCs w:val="28"/>
        </w:rPr>
        <w:t>выездн</w:t>
      </w:r>
      <w:r w:rsidR="0059178A">
        <w:rPr>
          <w:sz w:val="28"/>
          <w:szCs w:val="28"/>
        </w:rPr>
        <w:t>ые</w:t>
      </w:r>
      <w:r w:rsidR="0073662F" w:rsidRPr="002E4424">
        <w:rPr>
          <w:sz w:val="28"/>
          <w:szCs w:val="28"/>
        </w:rPr>
        <w:t xml:space="preserve"> </w:t>
      </w:r>
      <w:r w:rsidRPr="002E4424">
        <w:rPr>
          <w:sz w:val="28"/>
          <w:szCs w:val="28"/>
        </w:rPr>
        <w:t>проверк</w:t>
      </w:r>
      <w:r w:rsidR="0059178A">
        <w:rPr>
          <w:sz w:val="28"/>
          <w:szCs w:val="28"/>
        </w:rPr>
        <w:t>и</w:t>
      </w:r>
      <w:r w:rsidR="0073662F" w:rsidRPr="002E4424">
        <w:rPr>
          <w:sz w:val="28"/>
          <w:szCs w:val="28"/>
        </w:rPr>
        <w:t xml:space="preserve"> по ведомственному контролю финансово-хозяйственной деятельности </w:t>
      </w:r>
      <w:r w:rsidR="00B0160F">
        <w:rPr>
          <w:sz w:val="28"/>
          <w:szCs w:val="28"/>
        </w:rPr>
        <w:t xml:space="preserve">в </w:t>
      </w:r>
      <w:r w:rsidR="0073662F" w:rsidRPr="002E4424">
        <w:rPr>
          <w:sz w:val="28"/>
          <w:szCs w:val="28"/>
        </w:rPr>
        <w:t>МАУ</w:t>
      </w:r>
      <w:r w:rsidR="000D1ECB">
        <w:rPr>
          <w:sz w:val="28"/>
          <w:szCs w:val="28"/>
        </w:rPr>
        <w:t>ДО</w:t>
      </w:r>
      <w:r w:rsidR="0073662F" w:rsidRPr="002E4424">
        <w:rPr>
          <w:sz w:val="28"/>
          <w:szCs w:val="28"/>
        </w:rPr>
        <w:t xml:space="preserve"> города Нижневартовска </w:t>
      </w:r>
      <w:r w:rsidR="00397282" w:rsidRPr="00AA46D7">
        <w:rPr>
          <w:sz w:val="28"/>
          <w:szCs w:val="28"/>
        </w:rPr>
        <w:t>"</w:t>
      </w:r>
      <w:r w:rsidR="000D1ECB">
        <w:rPr>
          <w:sz w:val="28"/>
          <w:szCs w:val="28"/>
        </w:rPr>
        <w:t xml:space="preserve">Детская </w:t>
      </w:r>
      <w:r w:rsidR="0059178A">
        <w:rPr>
          <w:sz w:val="28"/>
          <w:szCs w:val="28"/>
        </w:rPr>
        <w:t>школа искусств №3</w:t>
      </w:r>
      <w:r w:rsidR="00397282" w:rsidRPr="00AA46D7">
        <w:rPr>
          <w:sz w:val="28"/>
          <w:szCs w:val="28"/>
        </w:rPr>
        <w:t>"</w:t>
      </w:r>
      <w:r w:rsidR="0059178A">
        <w:rPr>
          <w:sz w:val="28"/>
          <w:szCs w:val="28"/>
        </w:rPr>
        <w:t xml:space="preserve">, </w:t>
      </w:r>
      <w:r w:rsidR="0059178A" w:rsidRPr="002E4424">
        <w:rPr>
          <w:sz w:val="28"/>
          <w:szCs w:val="28"/>
        </w:rPr>
        <w:t>МАУ</w:t>
      </w:r>
      <w:r w:rsidR="0059178A">
        <w:rPr>
          <w:sz w:val="28"/>
          <w:szCs w:val="28"/>
        </w:rPr>
        <w:t>ДО</w:t>
      </w:r>
      <w:r w:rsidR="0059178A" w:rsidRPr="002E4424">
        <w:rPr>
          <w:sz w:val="28"/>
          <w:szCs w:val="28"/>
        </w:rPr>
        <w:t xml:space="preserve"> города Нижневартовска </w:t>
      </w:r>
      <w:r w:rsidR="0059178A" w:rsidRPr="00AA46D7">
        <w:rPr>
          <w:sz w:val="28"/>
          <w:szCs w:val="28"/>
        </w:rPr>
        <w:t>"</w:t>
      </w:r>
      <w:r w:rsidR="0059178A">
        <w:rPr>
          <w:sz w:val="28"/>
          <w:szCs w:val="28"/>
        </w:rPr>
        <w:t>Детская школа искусств №1</w:t>
      </w:r>
      <w:r w:rsidR="0059178A" w:rsidRPr="00AA46D7">
        <w:rPr>
          <w:sz w:val="28"/>
          <w:szCs w:val="28"/>
        </w:rPr>
        <w:t>"</w:t>
      </w:r>
      <w:r w:rsidR="00524040">
        <w:rPr>
          <w:sz w:val="28"/>
          <w:szCs w:val="28"/>
        </w:rPr>
        <w:t>.</w:t>
      </w:r>
    </w:p>
    <w:p w:rsidR="00524040" w:rsidRDefault="00524040" w:rsidP="007A447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выездн</w:t>
      </w:r>
      <w:r w:rsidR="004A458E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провер</w:t>
      </w:r>
      <w:r w:rsidR="004A458E">
        <w:rPr>
          <w:sz w:val="28"/>
          <w:szCs w:val="28"/>
        </w:rPr>
        <w:t>ки</w:t>
      </w:r>
      <w:r>
        <w:rPr>
          <w:sz w:val="28"/>
          <w:szCs w:val="28"/>
        </w:rPr>
        <w:t xml:space="preserve"> являлись:</w:t>
      </w:r>
    </w:p>
    <w:p w:rsidR="00EA463A" w:rsidRDefault="00EA463A" w:rsidP="007A447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2E4424">
        <w:rPr>
          <w:sz w:val="28"/>
          <w:szCs w:val="28"/>
        </w:rPr>
        <w:t>роверка первичных документов, характеризующих объем и качество оказания муниципальных услуг;</w:t>
      </w:r>
    </w:p>
    <w:p w:rsidR="00EA463A" w:rsidRDefault="00EA463A" w:rsidP="007A4470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Правильность начисления заработной платы и распределения стимулирующих выплат в соответствии с нормативно-правовыми актами города и локальными актами учреждения;</w:t>
      </w:r>
    </w:p>
    <w:p w:rsidR="00EA463A" w:rsidRDefault="00EA463A" w:rsidP="007A4470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Проверка договоров гражданско-правового характера;</w:t>
      </w:r>
    </w:p>
    <w:p w:rsidR="00EA463A" w:rsidRDefault="00EA463A" w:rsidP="007A4470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Использование муниципального имущества, закрепленного </w:t>
      </w:r>
      <w:r w:rsidR="00121F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за учреждением на праве оперативного управления;</w:t>
      </w:r>
    </w:p>
    <w:p w:rsidR="00EA463A" w:rsidRPr="00D46483" w:rsidRDefault="00EA463A" w:rsidP="007A4470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483">
        <w:rPr>
          <w:rFonts w:ascii="Times New Roman" w:hAnsi="Times New Roman" w:cs="Times New Roman"/>
          <w:sz w:val="28"/>
          <w:szCs w:val="28"/>
        </w:rPr>
        <w:t>5. Проверка локальных актов учреждения, регламентирующих вопросы безопасности.</w:t>
      </w:r>
    </w:p>
    <w:p w:rsidR="00615A02" w:rsidRDefault="00615A02" w:rsidP="007A4470">
      <w:pPr>
        <w:pStyle w:val="ConsPlusNonformat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829C8" w:rsidRDefault="002829C8" w:rsidP="007A4470">
      <w:pPr>
        <w:widowControl w:val="0"/>
        <w:ind w:firstLine="709"/>
        <w:jc w:val="both"/>
        <w:rPr>
          <w:sz w:val="28"/>
          <w:szCs w:val="28"/>
        </w:rPr>
      </w:pPr>
      <w:r w:rsidRPr="00240425">
        <w:rPr>
          <w:sz w:val="28"/>
          <w:szCs w:val="28"/>
        </w:rPr>
        <w:t>Руководител</w:t>
      </w:r>
      <w:r w:rsidR="00444907">
        <w:rPr>
          <w:sz w:val="28"/>
          <w:szCs w:val="28"/>
        </w:rPr>
        <w:t>ям</w:t>
      </w:r>
      <w:r w:rsidR="00E146AE" w:rsidRPr="00240425">
        <w:rPr>
          <w:sz w:val="28"/>
          <w:szCs w:val="28"/>
        </w:rPr>
        <w:t xml:space="preserve"> учреждени</w:t>
      </w:r>
      <w:r w:rsidR="00444907">
        <w:rPr>
          <w:sz w:val="28"/>
          <w:szCs w:val="28"/>
        </w:rPr>
        <w:t>й</w:t>
      </w:r>
      <w:r w:rsidR="00E146AE" w:rsidRPr="00240425">
        <w:rPr>
          <w:sz w:val="28"/>
          <w:szCs w:val="28"/>
        </w:rPr>
        <w:t xml:space="preserve"> даны рекомендации:</w:t>
      </w:r>
    </w:p>
    <w:p w:rsidR="005A363D" w:rsidRDefault="009B40FD" w:rsidP="007A4470">
      <w:pPr>
        <w:pStyle w:val="a7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 о</w:t>
      </w:r>
      <w:r w:rsidR="005A363D" w:rsidRPr="005E5A2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беспечить </w:t>
      </w:r>
      <w:r w:rsidR="005A363D">
        <w:rPr>
          <w:rFonts w:ascii="Times New Roman" w:eastAsia="Calibri" w:hAnsi="Times New Roman" w:cs="Times New Roman"/>
          <w:bCs/>
          <w:iCs/>
          <w:sz w:val="28"/>
          <w:szCs w:val="28"/>
        </w:rPr>
        <w:t>достоверность информации, направляемой в адрес учредителя</w:t>
      </w:r>
      <w:r w:rsidR="004D0BF3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5A363D" w:rsidRDefault="004D0BF3" w:rsidP="007A4470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</w:t>
      </w:r>
      <w:r w:rsidR="005A363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="005A363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существлять действенный контроль за надлежащим выполнением </w:t>
      </w:r>
      <w:r w:rsidR="005A363D" w:rsidRPr="005E5A2E">
        <w:rPr>
          <w:rFonts w:ascii="Times New Roman" w:eastAsia="Calibri" w:hAnsi="Times New Roman" w:cs="Times New Roman"/>
          <w:bCs/>
          <w:iCs/>
          <w:sz w:val="28"/>
          <w:szCs w:val="28"/>
        </w:rPr>
        <w:t>требований действующего законодательства</w:t>
      </w:r>
      <w:r w:rsidR="005A363D" w:rsidRPr="005E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исполнением </w:t>
      </w:r>
      <w:r w:rsidR="005A363D" w:rsidRPr="005E5A2E">
        <w:rPr>
          <w:rFonts w:ascii="Times New Roman" w:eastAsia="Calibri" w:hAnsi="Times New Roman" w:cs="Times New Roman"/>
          <w:bCs/>
          <w:iCs/>
          <w:sz w:val="28"/>
          <w:szCs w:val="28"/>
        </w:rPr>
        <w:t>функций, отнесенных к компетенции</w:t>
      </w:r>
      <w:r w:rsidR="005A363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образовательной организации</w:t>
      </w:r>
      <w:r w:rsidR="00C13988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9B40FD" w:rsidRDefault="004D0BF3" w:rsidP="007A4470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 у</w:t>
      </w:r>
      <w:r w:rsidR="005A363D" w:rsidRPr="005A363D">
        <w:rPr>
          <w:sz w:val="28"/>
          <w:szCs w:val="28"/>
        </w:rPr>
        <w:t>силить контроль за своевременным начислением и оплатой консультационных часов</w:t>
      </w:r>
      <w:r>
        <w:rPr>
          <w:sz w:val="28"/>
          <w:szCs w:val="28"/>
        </w:rPr>
        <w:t>.</w:t>
      </w:r>
      <w:r w:rsidR="005A363D" w:rsidRPr="005A363D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Разработать и утвердить локальным правовым актом учреждения порядок и условия почасовой оплаты консультационных часов</w:t>
      </w:r>
      <w:r w:rsidR="00C13988">
        <w:rPr>
          <w:sz w:val="28"/>
          <w:szCs w:val="28"/>
        </w:rPr>
        <w:t>;</w:t>
      </w:r>
    </w:p>
    <w:p w:rsidR="009B40FD" w:rsidRDefault="004D0BF3" w:rsidP="007A4470">
      <w:pPr>
        <w:pStyle w:val="a3"/>
        <w:widowControl w:val="0"/>
        <w:spacing w:before="0" w:beforeAutospacing="0" w:after="0" w:afterAutospacing="0"/>
        <w:ind w:left="0" w:firstLine="709"/>
      </w:pPr>
      <w:r w:rsidRPr="006E07CF">
        <w:rPr>
          <w:sz w:val="28"/>
          <w:szCs w:val="28"/>
        </w:rPr>
        <w:t xml:space="preserve">- </w:t>
      </w:r>
      <w:r w:rsidR="009B40FD" w:rsidRPr="006E07CF">
        <w:rPr>
          <w:sz w:val="28"/>
          <w:szCs w:val="28"/>
        </w:rPr>
        <w:t>соблюдать единый подход для оценки труда и начисления ежемесячной премии работникам учреждения</w:t>
      </w:r>
      <w:r w:rsidR="00C13988" w:rsidRPr="006E07CF">
        <w:rPr>
          <w:sz w:val="28"/>
          <w:szCs w:val="28"/>
        </w:rPr>
        <w:t>;</w:t>
      </w:r>
    </w:p>
    <w:p w:rsidR="009B40FD" w:rsidRDefault="004D0BF3" w:rsidP="007A4470">
      <w:pPr>
        <w:pStyle w:val="a3"/>
        <w:widowControl w:val="0"/>
        <w:spacing w:before="0" w:beforeAutospacing="0" w:after="0" w:afterAutospacing="0"/>
        <w:ind w:left="0" w:firstLine="709"/>
      </w:pPr>
      <w:r w:rsidRPr="004D0BF3">
        <w:rPr>
          <w:sz w:val="28"/>
          <w:szCs w:val="28"/>
        </w:rPr>
        <w:t>-</w:t>
      </w:r>
      <w:r w:rsidR="009B40FD" w:rsidRPr="004D0BF3">
        <w:rPr>
          <w:sz w:val="28"/>
          <w:szCs w:val="28"/>
        </w:rPr>
        <w:t xml:space="preserve"> </w:t>
      </w:r>
      <w:r w:rsidR="006E07CF">
        <w:rPr>
          <w:sz w:val="28"/>
          <w:szCs w:val="28"/>
        </w:rPr>
        <w:t>указывать</w:t>
      </w:r>
      <w:r w:rsidR="006E07CF" w:rsidRPr="004D0BF3">
        <w:rPr>
          <w:sz w:val="28"/>
          <w:szCs w:val="28"/>
        </w:rPr>
        <w:t xml:space="preserve"> </w:t>
      </w:r>
      <w:r w:rsidRPr="004D0BF3">
        <w:rPr>
          <w:sz w:val="28"/>
          <w:szCs w:val="28"/>
        </w:rPr>
        <w:t>в</w:t>
      </w:r>
      <w:r w:rsidR="009B40FD">
        <w:rPr>
          <w:sz w:val="28"/>
          <w:szCs w:val="28"/>
        </w:rPr>
        <w:t xml:space="preserve"> расчетных листах и приказах наименование составных частей заработной платы работников в соответствии с Положением об оплате труда</w:t>
      </w:r>
      <w:r w:rsidR="006E07CF">
        <w:rPr>
          <w:sz w:val="28"/>
          <w:szCs w:val="28"/>
        </w:rPr>
        <w:t>;</w:t>
      </w:r>
    </w:p>
    <w:p w:rsidR="009B40FD" w:rsidRDefault="00C13988" w:rsidP="007A4470">
      <w:pPr>
        <w:pStyle w:val="a3"/>
        <w:widowControl w:val="0"/>
        <w:spacing w:before="0" w:beforeAutospacing="0" w:after="0" w:afterAutospacing="0"/>
        <w:ind w:left="0" w:firstLine="709"/>
      </w:pPr>
      <w:r w:rsidRPr="00C13988">
        <w:rPr>
          <w:sz w:val="28"/>
          <w:szCs w:val="28"/>
        </w:rPr>
        <w:t xml:space="preserve">- </w:t>
      </w:r>
      <w:r>
        <w:rPr>
          <w:sz w:val="28"/>
          <w:szCs w:val="28"/>
        </w:rPr>
        <w:t>привести форму и перечень заключенных договоров о полной индивидуальной материальной ответственности</w:t>
      </w:r>
      <w:r w:rsidRPr="00C13988">
        <w:rPr>
          <w:sz w:val="28"/>
          <w:szCs w:val="28"/>
        </w:rPr>
        <w:t xml:space="preserve"> </w:t>
      </w:r>
      <w:r w:rsidR="006E07CF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в соответствие</w:t>
      </w:r>
      <w:r w:rsidR="006E07CF">
        <w:rPr>
          <w:sz w:val="28"/>
          <w:szCs w:val="28"/>
        </w:rPr>
        <w:t xml:space="preserve"> с</w:t>
      </w:r>
      <w:r w:rsidR="009B40FD">
        <w:rPr>
          <w:sz w:val="28"/>
          <w:szCs w:val="28"/>
        </w:rPr>
        <w:t> Постановлени</w:t>
      </w:r>
      <w:r w:rsidR="006E07CF">
        <w:rPr>
          <w:sz w:val="28"/>
          <w:szCs w:val="28"/>
        </w:rPr>
        <w:t>ем</w:t>
      </w:r>
      <w:r w:rsidR="009B40FD">
        <w:rPr>
          <w:sz w:val="28"/>
          <w:szCs w:val="28"/>
        </w:rPr>
        <w:t xml:space="preserve"> Минтруда РФ от 31.12.2002 №85.</w:t>
      </w:r>
    </w:p>
    <w:p w:rsidR="005A363D" w:rsidRDefault="005A363D" w:rsidP="007A4470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A363D" w:rsidRPr="00240425" w:rsidRDefault="005A363D" w:rsidP="007A4470">
      <w:pPr>
        <w:widowControl w:val="0"/>
        <w:ind w:firstLine="709"/>
        <w:jc w:val="both"/>
        <w:rPr>
          <w:sz w:val="28"/>
          <w:szCs w:val="28"/>
        </w:rPr>
      </w:pPr>
    </w:p>
    <w:sectPr w:rsidR="005A363D" w:rsidRPr="00240425" w:rsidSect="0039728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79E3"/>
    <w:multiLevelType w:val="hybridMultilevel"/>
    <w:tmpl w:val="D2D4A238"/>
    <w:lvl w:ilvl="0" w:tplc="F2207B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1F3DBB"/>
    <w:multiLevelType w:val="hybridMultilevel"/>
    <w:tmpl w:val="A71EAF14"/>
    <w:lvl w:ilvl="0" w:tplc="6532A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F85739"/>
    <w:multiLevelType w:val="hybridMultilevel"/>
    <w:tmpl w:val="85967450"/>
    <w:lvl w:ilvl="0" w:tplc="BA807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7F6"/>
    <w:rsid w:val="000005D2"/>
    <w:rsid w:val="00027D0B"/>
    <w:rsid w:val="00044530"/>
    <w:rsid w:val="000D1ECB"/>
    <w:rsid w:val="00121F9A"/>
    <w:rsid w:val="0016754B"/>
    <w:rsid w:val="001816D6"/>
    <w:rsid w:val="001F6F52"/>
    <w:rsid w:val="00240425"/>
    <w:rsid w:val="00265C07"/>
    <w:rsid w:val="002729D3"/>
    <w:rsid w:val="002829C8"/>
    <w:rsid w:val="002C5583"/>
    <w:rsid w:val="002D4E20"/>
    <w:rsid w:val="002E4424"/>
    <w:rsid w:val="00322327"/>
    <w:rsid w:val="00336001"/>
    <w:rsid w:val="00397282"/>
    <w:rsid w:val="003E02EF"/>
    <w:rsid w:val="003E63DD"/>
    <w:rsid w:val="00444907"/>
    <w:rsid w:val="004614B6"/>
    <w:rsid w:val="004758C2"/>
    <w:rsid w:val="00476EF5"/>
    <w:rsid w:val="004A458E"/>
    <w:rsid w:val="004D0BF3"/>
    <w:rsid w:val="004E7C76"/>
    <w:rsid w:val="004F212C"/>
    <w:rsid w:val="00524040"/>
    <w:rsid w:val="00551B8B"/>
    <w:rsid w:val="0055777B"/>
    <w:rsid w:val="00583689"/>
    <w:rsid w:val="005837EC"/>
    <w:rsid w:val="0059178A"/>
    <w:rsid w:val="005A363D"/>
    <w:rsid w:val="005F2BE4"/>
    <w:rsid w:val="0061370E"/>
    <w:rsid w:val="00615A02"/>
    <w:rsid w:val="0064560D"/>
    <w:rsid w:val="00680E6B"/>
    <w:rsid w:val="006B53D2"/>
    <w:rsid w:val="006E07CF"/>
    <w:rsid w:val="00732BF8"/>
    <w:rsid w:val="0073662F"/>
    <w:rsid w:val="00787A98"/>
    <w:rsid w:val="007A4470"/>
    <w:rsid w:val="007C6629"/>
    <w:rsid w:val="007D7C96"/>
    <w:rsid w:val="007F1619"/>
    <w:rsid w:val="007F728F"/>
    <w:rsid w:val="00801733"/>
    <w:rsid w:val="00875885"/>
    <w:rsid w:val="008B49FE"/>
    <w:rsid w:val="008D293F"/>
    <w:rsid w:val="00912C18"/>
    <w:rsid w:val="00917374"/>
    <w:rsid w:val="00931A7C"/>
    <w:rsid w:val="00955425"/>
    <w:rsid w:val="009A6C77"/>
    <w:rsid w:val="009B39F0"/>
    <w:rsid w:val="009B40FD"/>
    <w:rsid w:val="009B7421"/>
    <w:rsid w:val="009C435A"/>
    <w:rsid w:val="00A75993"/>
    <w:rsid w:val="00A82E0F"/>
    <w:rsid w:val="00A93258"/>
    <w:rsid w:val="00AB0339"/>
    <w:rsid w:val="00AD7A8B"/>
    <w:rsid w:val="00AF6CAB"/>
    <w:rsid w:val="00B0160F"/>
    <w:rsid w:val="00B05AA2"/>
    <w:rsid w:val="00B20E9D"/>
    <w:rsid w:val="00B57354"/>
    <w:rsid w:val="00B76B6E"/>
    <w:rsid w:val="00BA0C18"/>
    <w:rsid w:val="00C13988"/>
    <w:rsid w:val="00C34D7A"/>
    <w:rsid w:val="00C71FEC"/>
    <w:rsid w:val="00D03CC1"/>
    <w:rsid w:val="00D822BC"/>
    <w:rsid w:val="00DE4AC9"/>
    <w:rsid w:val="00E146AE"/>
    <w:rsid w:val="00E4247F"/>
    <w:rsid w:val="00E71886"/>
    <w:rsid w:val="00EA463A"/>
    <w:rsid w:val="00EB07F6"/>
    <w:rsid w:val="00ED5852"/>
    <w:rsid w:val="00F538FA"/>
    <w:rsid w:val="00F6178A"/>
    <w:rsid w:val="00F94D52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ED13"/>
  <w15:docId w15:val="{003F2A34-C3C6-45F4-AF68-D9E723E3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F6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qFormat/>
    <w:rsid w:val="00044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Двинянинова Мария Григорьева</dc:creator>
  <cp:keywords/>
  <dc:description/>
  <cp:lastModifiedBy>Кузнецова Анна Ивановна</cp:lastModifiedBy>
  <cp:revision>69</cp:revision>
  <cp:lastPrinted>2022-03-15T05:48:00Z</cp:lastPrinted>
  <dcterms:created xsi:type="dcterms:W3CDTF">2020-01-21T07:57:00Z</dcterms:created>
  <dcterms:modified xsi:type="dcterms:W3CDTF">2022-07-04T05:24:00Z</dcterms:modified>
</cp:coreProperties>
</file>