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12" w:type="dxa"/>
        <w:tblInd w:w="19" w:type="dxa"/>
        <w:tblLayout w:type="autofit"/>
        <w:tblCellMar>
          <w:left w:w="36" w:type="dxa"/>
          <w:top w:w="58" w:type="dxa"/>
          <w:right w:w="50" w:type="dxa"/>
          <w:bottom w:w="0" w:type="dxa"/>
        </w:tblCellMar>
        <w:tblLook w:val="04A0" w:firstRow="1" w:lastRow="0" w:firstColumn="1" w:lastColumn="0" w:noHBand="0" w:noVBand="1"/>
      </w:tblPr>
      <w:tblGrid>
        <w:gridCol w:w="19"/>
        <w:gridCol w:w="1083"/>
        <w:gridCol w:w="14"/>
        <w:gridCol w:w="2294"/>
        <w:gridCol w:w="17"/>
        <w:gridCol w:w="2599"/>
        <w:gridCol w:w="19"/>
        <w:gridCol w:w="1051"/>
        <w:gridCol w:w="17"/>
        <w:gridCol w:w="1545"/>
        <w:gridCol w:w="17"/>
        <w:gridCol w:w="1538"/>
      </w:tblGrid>
      <w:tr>
        <w:tblPrEx/>
        <w:trPr>
          <w:trHeight w:val="328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dxa"/>
            <w:vAlign w:val="top"/>
            <w:textDirection w:val="lrTb"/>
            <w:noWrap w:val="false"/>
          </w:tcPr>
          <w:p>
            <w:pPr>
              <w:pStyle w:val="646"/>
              <w:ind w:left="183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Район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dxa"/>
            <w:vAlign w:val="top"/>
            <w:textDirection w:val="lrTb"/>
            <w:noWrap w:val="false"/>
          </w:tcPr>
          <w:p>
            <w:pPr>
              <w:pStyle w:val="646"/>
              <w:ind w:righ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Пункт вещания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1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Программа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3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30"/>
              </w:rPr>
              <w:t xml:space="preserve">твклтгц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Дата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top"/>
            <w:textDirection w:val="lrTb"/>
            <w:noWrap w:val="false"/>
          </w:tcPr>
          <w:p>
            <w:pPr>
              <w:pStyle w:val="646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Время (местн.)</w:t>
            </w:r>
            <w:r/>
          </w:p>
        </w:tc>
      </w:tr>
      <w:tr>
        <w:tblPrEx/>
        <w:trPr>
          <w:trHeight w:val="406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  <w:ind w:left="435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5375" cy="1193292"/>
                      <wp:effectExtent l="0" t="0" r="0" b="0"/>
                      <wp:docPr id="1" name="_x0000_i103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375" cy="11932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.30pt;height:93.96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righ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Батово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0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38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1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02.04.2026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23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/>
          </w:p>
        </w:tc>
      </w:tr>
      <w:tr>
        <w:tblPrEx/>
        <w:trPr>
          <w:trHeight w:val="408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auto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1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10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Бобровский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1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43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07.04.2026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13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11" w:type="auto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1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10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4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России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2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101,3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15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1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Ягурьях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1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2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57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74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648" cy="105375"/>
                      <wp:effectExtent l="0" t="0" r="0" b="0"/>
                      <wp:docPr id="2" name="_x0000_i103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2648" cy="10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8.24pt;height:8.3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13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auto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3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1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58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32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Ханты-Мансийск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1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38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20.04.2026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09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656" cy="105375"/>
                      <wp:effectExtent l="0" t="0" r="0" b="0"/>
                      <wp:docPr id="3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656" cy="10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53.28pt;height:8.3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425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11" w:type="auto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2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44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3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11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4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России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88,3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3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11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3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Маяк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3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101,2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3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11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3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Авторадио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3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102,4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9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11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2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Наше Радио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2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3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top"/>
            <w:textDirection w:val="lrTb"/>
            <w:noWrap w:val="false"/>
          </w:tcPr>
          <w:p>
            <w:pPr>
              <w:pStyle w:val="646"/>
              <w:ind w:left="295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Серебряный Дождь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  <w:ind w:left="4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687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  <w:ind w:left="305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9748" cy="608076"/>
                      <wp:effectExtent l="0" t="0" r="0" b="0"/>
                      <wp:docPr id="4" name="_x0000_i103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9748" cy="608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21.24pt;height:47.88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Пойковский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Style w:val="646"/>
              <w:ind w:left="21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646"/>
              <w:ind w:left="1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29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09.04.2026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30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7512" cy="105375"/>
                      <wp:effectExtent l="0" t="0" r="0" b="0"/>
                      <wp:docPr id="5" name="_x0000_i103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7512" cy="10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52.56pt;height:8.3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713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auto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Style w:val="646"/>
              <w:ind w:left="23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646"/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569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Нефтеюганск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Style w:val="646"/>
              <w:ind w:left="21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646"/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43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1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20.04.2026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09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656" cy="109957"/>
                      <wp:effectExtent l="0" t="0" r="0" b="0"/>
                      <wp:docPr id="6" name="_x0000_i103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656" cy="1099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53.28pt;height:8.66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559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auto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Style w:val="646"/>
              <w:ind w:left="24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646"/>
              <w:ind w:left="2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34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562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1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Нягань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Style w:val="646"/>
              <w:ind w:left="21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top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3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14.04.2026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30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7512" cy="105375"/>
                      <wp:effectExtent l="0" t="0" r="0" b="0"/>
                      <wp:docPr id="7" name="_x0000_i103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7512" cy="10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52.56pt;height:8.30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554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11" w:type="auto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Style w:val="646"/>
              <w:ind w:left="23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646"/>
              <w:ind w:left="1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571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Style w:val="646"/>
              <w:ind w:left="248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России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646"/>
              <w:ind w:left="3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105,9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569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Сергино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Style w:val="646"/>
              <w:ind w:left="21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646"/>
              <w:ind w:right="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3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16.04.2026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30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7512" cy="105375"/>
                      <wp:effectExtent l="0" t="0" r="0" b="0"/>
                      <wp:docPr id="8" name="_x0000_i103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7512" cy="10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52.56pt;height:8.3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554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11" w:type="auto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Style w:val="646"/>
              <w:ind w:left="23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646"/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10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02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right="20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Уныоган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left="184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34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43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22.0</w:t>
            </w:r>
            <w:r>
              <w:rPr>
                <w:rFonts w:ascii="Times New Roman" w:hAnsi="Times New Roman" w:eastAsia="Times New Roman" w:cs="Times New Roman"/>
              </w:rPr>
              <w:t xml:space="preserve">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0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2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left="192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36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9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dxa"/>
            <w:vAlign w:val="bottom"/>
            <w:vMerge w:val="restart"/>
            <w:textDirection w:val="lrTb"/>
            <w:noWrap w:val="false"/>
          </w:tcPr>
          <w:p>
            <w:pPr>
              <w:pStyle w:val="646"/>
              <w:ind w:right="18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Талинка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right="18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57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5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24.04.2026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2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2084" cy="182880"/>
                      <wp:effectExtent l="0" t="0" r="0" b="0"/>
                      <wp:docPr id="9" name="_x0000_i103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2084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52.92pt;height:14.40pt;mso-wrap-distance-left:0.00pt;mso-wrap-distance-top:0.00pt;mso-wrap-distance-right:0.00pt;mso-wrap-distance-bottom:0.0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428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4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right="17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3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dxa"/>
            <w:vAlign w:val="bottom"/>
            <w:vMerge w:val="restart"/>
            <w:textDirection w:val="lrTb"/>
            <w:noWrap w:val="false"/>
          </w:tcPr>
          <w:p>
            <w:pPr>
              <w:pStyle w:val="646"/>
              <w:ind w:right="16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Шеркалы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3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right="18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65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28.042026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29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656" cy="105375"/>
                      <wp:effectExtent l="0" t="0" r="0" b="0"/>
                      <wp:docPr id="10" name="_x0000_i10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656" cy="10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53.28pt;height:8.30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42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6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right="17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41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06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right="158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Перегребное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4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right="16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right="14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29.04.2026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5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7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right="16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2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02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  <w:ind w:left="278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7160" cy="704088"/>
                      <wp:effectExtent l="0" t="0" r="0" b="0"/>
                      <wp:docPr id="11" name="_x0000_i104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7160" cy="7040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0.80pt;height:55.44pt;mso-wrap-distance-left:0.00pt;mso-wrap-distance-top:0.00pt;mso-wrap-distance-right:0.00pt;mso-wrap-distance-bottom:0.0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dxa"/>
            <w:vAlign w:val="bottom"/>
            <w:vMerge w:val="restart"/>
            <w:textDirection w:val="lrTb"/>
            <w:noWrap w:val="false"/>
          </w:tcPr>
          <w:p>
            <w:pPr>
              <w:pStyle w:val="646"/>
              <w:ind w:right="10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Белый Яр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6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right="14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43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right="9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20.04.2026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36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141732"/>
                      <wp:effectExtent l="0" t="0" r="0" b="0"/>
                      <wp:docPr id="12" name="_x0000_i104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141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54.00pt;height:11.16pt;mso-wrap-distance-left:0.00pt;mso-wrap-distance-top:0.00pt;mso-wrap-distance-right:0.00pt;mso-wrap-distance-bottom:0.0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425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right="12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0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108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России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right="10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89,9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18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13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Маяк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righ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18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12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Вести ЕМ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right="7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100,7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14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ТК Спринт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right="108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151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108" w:right="180" w:firstLine="274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Ретро ЕМ, Европа Плюс, Радио На семи холмах, Наше Радио, Юмор FM, Дорожное радио, Радио-Радио, етское адио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center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773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396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Ретро FM, Европа</w:t>
            </w:r>
            <w:r/>
          </w:p>
          <w:p>
            <w:pPr>
              <w:pStyle w:val="64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Плюс, Радио На семи холмах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646"/>
              <w:ind w:right="2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15.04.2026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646"/>
              <w:ind w:left="72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4944" cy="137160"/>
                      <wp:effectExtent l="0" t="0" r="0" b="0"/>
                      <wp:docPr id="13" name="_x0000_i104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4944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54.72pt;height:10.80pt;mso-wrap-distance-left:0.00pt;mso-wrap-distance-top:0.00pt;mso-wrap-distance-right:0.00pt;mso-wrap-distance-bottom:0.0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569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dxa"/>
            <w:vAlign w:val="bottom"/>
            <w:textDirection w:val="lrTb"/>
            <w:noWrap w:val="false"/>
          </w:tcPr>
          <w:p>
            <w:pPr>
              <w:pStyle w:val="646"/>
              <w:ind w:right="58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Лянтор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center"/>
            <w:textDirection w:val="lrTb"/>
            <w:noWrap w:val="false"/>
          </w:tcPr>
          <w:p>
            <w:pPr>
              <w:pStyle w:val="646"/>
              <w:ind w:left="425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Стар Плюс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646"/>
              <w:ind w:right="4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20.04.2026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646"/>
              <w:ind w:left="79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2084" cy="105375"/>
                      <wp:effectExtent l="0" t="0" r="0" b="0"/>
                      <wp:docPr id="14" name="_x0000_i104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2084" cy="10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52.92pt;height:8.30pt;mso-wrap-distance-left:0.00pt;mso-wrap-distance-top:0.00pt;mso-wrap-distance-right:0.00pt;mso-wrap-distance-bottom:0.0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418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02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dxa"/>
            <w:vAlign w:val="bottom"/>
            <w:vMerge w:val="restart"/>
            <w:textDirection w:val="lrTb"/>
            <w:noWrap w:val="false"/>
          </w:tcPr>
          <w:p>
            <w:pPr>
              <w:pStyle w:val="646"/>
              <w:ind w:righ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Нижневартовск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15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right="4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47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right="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20.04.2026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101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656" cy="141732"/>
                      <wp:effectExtent l="0" t="0" r="0" b="0"/>
                      <wp:docPr id="15" name="_x0000_i104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656" cy="141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53.28pt;height:11.16pt;mso-wrap-distance-left:0.00pt;mso-wrap-distance-top:0.00pt;mso-wrap-distance-right:0.00pt;mso-wrap-distance-bottom:0.0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425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1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right="2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619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России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lef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107,8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0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21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Маяк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right="7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89,5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2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21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Вести ЕМ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left="1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106,9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1764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72" w:firstLine="166"/>
              <w:jc w:val="both"/>
              <w:spacing w:after="1" w:line="246" w:lineRule="auto"/>
            </w:pPr>
            <w:r>
              <w:rPr>
                <w:rFonts w:ascii="Times New Roman" w:hAnsi="Times New Roman" w:eastAsia="Times New Roman" w:cs="Times New Roman"/>
              </w:rPr>
              <w:t xml:space="preserve">Радио Пи FM, Европа Плюс, Радио Энерджи,</w:t>
            </w:r>
            <w:r/>
          </w:p>
          <w:p>
            <w:pPr>
              <w:pStyle w:val="646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Love Радио, Радио DFM,</w:t>
            </w:r>
            <w:r/>
          </w:p>
          <w:p>
            <w:pPr>
              <w:pStyle w:val="646"/>
              <w:ind w:left="461" w:hanging="331"/>
              <w:jc w:val="both"/>
              <w:spacing w:after="2" w:line="239" w:lineRule="auto"/>
            </w:pPr>
            <w:r>
              <w:rPr>
                <w:rFonts w:ascii="Times New Roman" w:hAnsi="Times New Roman" w:eastAsia="Times New Roman" w:cs="Times New Roman"/>
              </w:rPr>
              <w:t xml:space="preserve">Шансон, Наше Радио, Русское Радио,</w:t>
            </w:r>
            <w:r/>
          </w:p>
          <w:p>
            <w:pPr>
              <w:pStyle w:val="646"/>
              <w:ind w:left="360" w:hanging="238"/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Авторадио, Дорожное адио Новое Радио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8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662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пи ЕМ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left="3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87,8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top"/>
            <w:textDirection w:val="lrTb"/>
            <w:noWrap w:val="false"/>
          </w:tcPr>
          <w:p>
            <w:pPr>
              <w:pStyle w:val="646"/>
              <w:ind w:left="5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15.04.2026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top"/>
            <w:textDirection w:val="lrTb"/>
            <w:noWrap w:val="false"/>
          </w:tcPr>
          <w:p>
            <w:pPr>
              <w:pStyle w:val="646"/>
              <w:ind w:left="115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656" cy="109957"/>
                      <wp:effectExtent l="0" t="0" r="0" b="0"/>
                      <wp:docPr id="16" name="_x0000_i104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656" cy="1099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53.28pt;height:8.66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422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02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4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Югорск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238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РТРС-1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left="29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4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20.04.2026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left="137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67512" cy="137160"/>
                      <wp:effectExtent l="0" t="0" r="0" b="0"/>
                      <wp:docPr id="17" name="_x0000_i104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7512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52.56pt;height:10.80pt;mso-wrap-distance-left:0.00pt;mso-wrap-distance-top:0.00pt;mso-wrap-distance-right:0.00pt;mso-wrap-distance-bottom:0.00pt;" stroked="f">
                      <v:path textboxrect="0,0,0,0"/>
                      <v:imagedata r:id="rId27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420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252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center"/>
            <w:textDirection w:val="lrTb"/>
            <w:noWrap w:val="false"/>
          </w:tcPr>
          <w:p>
            <w:pPr>
              <w:pStyle w:val="646"/>
              <w:ind w:left="5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39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5"/>
        </w:trPr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0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8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16" w:type="dxa"/>
            <w:vAlign w:val="top"/>
            <w:textDirection w:val="lrTb"/>
            <w:noWrap w:val="false"/>
          </w:tcPr>
          <w:p>
            <w:pPr>
              <w:pStyle w:val="646"/>
              <w:ind w:left="662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России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0" w:type="dxa"/>
            <w:vAlign w:val="top"/>
            <w:textDirection w:val="lrTb"/>
            <w:noWrap w:val="false"/>
          </w:tcPr>
          <w:p>
            <w:pPr>
              <w:pStyle w:val="646"/>
              <w:ind w:left="5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101,1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2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</w:tbl>
    <w:tbl>
      <w:tblPr>
        <w:tblW w:w="10205" w:type="dxa"/>
        <w:tblInd w:w="244" w:type="dxa"/>
        <w:tblLayout w:type="fixed"/>
        <w:tblCellMar>
          <w:left w:w="255" w:type="dxa"/>
          <w:top w:w="115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2551"/>
        <w:gridCol w:w="1134"/>
        <w:gridCol w:w="1559"/>
        <w:gridCol w:w="1559"/>
      </w:tblGrid>
      <w:tr>
        <w:tblPrEx/>
        <w:trPr>
          <w:trHeight w:val="41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right="14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Когалым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646"/>
              <w:ind w:left="3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_РТРС-1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46"/>
              <w:ind w:right="14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ind w:right="13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21.04.2026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46"/>
              <w:spacing w:after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2084" cy="132588"/>
                      <wp:effectExtent l="0" t="0" r="0" b="0"/>
                      <wp:docPr id="18" name="_x0000_i104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2084" cy="1325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width:52.92pt;height:10.44pt;mso-wrap-distance-left:0.00pt;mso-wrap-distance-top:0.00pt;mso-wrap-distance-right:0.00pt;mso-wrap-distance-bottom:0.00pt;" stroked="f">
                      <v:path textboxrect="0,0,0,0"/>
                      <v:imagedata r:id="rId28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429"/>
        </w:trPr>
        <w:tc>
          <w:tcPr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099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230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646"/>
              <w:ind w:left="76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РТРС-2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6"/>
              <w:ind w:right="14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6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  <w:tr>
        <w:tblPrEx/>
        <w:trPr>
          <w:trHeight w:val="427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99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0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646"/>
              <w:ind w:left="9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Радио России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6"/>
              <w:ind w:right="111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106,5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67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5" w:type="auto"/>
            <w:vAlign w:val="top"/>
            <w:vMerge w:val="continue"/>
            <w:textDirection w:val="lrTb"/>
            <w:noWrap w:val="false"/>
          </w:tcPr>
          <w:p>
            <w:pPr>
              <w:pStyle w:val="646"/>
            </w:pPr>
            <w:r/>
            <w:r/>
          </w:p>
        </w:tc>
      </w:tr>
    </w:tbl>
    <w:p>
      <w:pPr>
        <w:pStyle w:val="646"/>
        <w:ind w:left="-1145" w:right="67"/>
        <w:spacing w:after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page">
                  <wp:posOffset>1965960</wp:posOffset>
                </wp:positionH>
                <wp:positionV relativeFrom="page">
                  <wp:posOffset>10168255</wp:posOffset>
                </wp:positionV>
                <wp:extent cx="4445" cy="4445"/>
                <wp:effectExtent l="0" t="0" r="0" b="0"/>
                <wp:wrapTopAndBottom/>
                <wp:docPr id="19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4445" cy="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position:absolute;z-index:251658241;o:allowoverlap:true;o:allowincell:true;mso-position-horizontal-relative:page;margin-left:154.80pt;mso-position-horizontal:absolute;mso-position-vertical-relative:page;margin-top:800.65pt;mso-position-vertical:absolute;width:0.35pt;height:0.35pt;mso-wrap-distance-left:9.00pt;mso-wrap-distance-top:0.00pt;mso-wrap-distance-right:9.00pt;mso-wrap-distance-bottom:0.00pt;" stroked="f">
                <v:path textboxrect="0,0,0,0"/>
                <w10:wrap type="topAndBottom"/>
                <v:imagedata r:id="rId29" o:title=""/>
              </v:shape>
            </w:pict>
          </mc:Fallback>
        </mc:AlternateContent>
      </w:r>
      <w:r/>
      <w:r/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2" w:h="16834" w:orient="portrait"/>
      <w:pgMar w:top="1116" w:right="461" w:bottom="1112" w:left="1145" w:header="720" w:footer="74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spacing w:after="0"/>
      <w:tabs>
        <w:tab w:val="center" w:pos="9479" w:leader="none"/>
      </w:tabs>
    </w:pPr>
    <w:r>
      <w:rPr>
        <w:rFonts w:ascii="Times New Roman" w:hAnsi="Times New Roman" w:eastAsia="Times New Roman" w:cs="Times New Roman"/>
      </w:rPr>
      <w:t xml:space="preserve">wvvw.ural-sib.rtrs.ru</w:t>
      <w:tab/>
      <w:t xml:space="preserve">usrc@rtrn.ru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spacing w:after="0"/>
      <w:tabs>
        <w:tab w:val="center" w:pos="9479" w:leader="none"/>
      </w:tabs>
    </w:pPr>
    <w:r>
      <w:rPr>
        <w:rFonts w:ascii="Times New Roman" w:hAnsi="Times New Roman" w:eastAsia="Times New Roman" w:cs="Times New Roman"/>
      </w:rPr>
      <w:t xml:space="preserve">wvvw.ural-sib.rtrs.ru</w:t>
      <w:tab/>
      <w:t xml:space="preserve">usrc@rtrn.ru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spacing w:after="0"/>
      <w:tabs>
        <w:tab w:val="center" w:pos="9479" w:leader="none"/>
      </w:tabs>
    </w:pPr>
    <w:r>
      <w:rPr>
        <w:rFonts w:ascii="Times New Roman" w:hAnsi="Times New Roman" w:eastAsia="Times New Roman" w:cs="Times New Roman"/>
      </w:rPr>
      <w:t xml:space="preserve">wvvw.ural-sib.rtrs.ru</w:t>
      <w:tab/>
      <w:t xml:space="preserve">usrc@rtrn.ru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">
    <w:name w:val="Heading 2"/>
    <w:basedOn w:val="646"/>
    <w:next w:val="6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8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8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8"/>
    <w:link w:val="42"/>
    <w:uiPriority w:val="99"/>
  </w:style>
  <w:style w:type="paragraph" w:styleId="44">
    <w:name w:val="Footer"/>
    <w:basedOn w:val="64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8"/>
    <w:link w:val="44"/>
    <w:uiPriority w:val="99"/>
  </w:style>
  <w:style w:type="paragraph" w:styleId="46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8"/>
    <w:uiPriority w:val="99"/>
    <w:unhideWhenUsed/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8"/>
    <w:uiPriority w:val="99"/>
    <w:semiHidden/>
    <w:unhideWhenUsed/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next w:val="646"/>
    <w:link w:val="646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 w:bidi="ar-SA"/>
    </w:rPr>
  </w:style>
  <w:style w:type="paragraph" w:styleId="647">
    <w:name w:val="Heading 1"/>
    <w:next w:val="646"/>
    <w:link w:val="651"/>
    <w:uiPriority w:val="9"/>
    <w:unhideWhenUsed/>
    <w:qFormat/>
    <w:pPr>
      <w:ind w:left="50"/>
      <w:keepLines/>
      <w:keepNext/>
      <w:spacing w:line="259" w:lineRule="auto"/>
      <w:outlineLvl w:val="0"/>
    </w:pPr>
    <w:rPr>
      <w:rFonts w:ascii="Times New Roman" w:hAnsi="Times New Roman"/>
      <w:color w:val="000000"/>
      <w:sz w:val="40"/>
      <w:szCs w:val="22"/>
      <w:lang w:val="en-US" w:eastAsia="en-US" w:bidi="ar-SA"/>
    </w:rPr>
  </w:style>
  <w:style w:type="character" w:styleId="648" w:default="1">
    <w:name w:val="Default Paragraph Font"/>
    <w:next w:val="648"/>
    <w:link w:val="646"/>
    <w:uiPriority w:val="1"/>
    <w:semiHidden/>
    <w:unhideWhenUsed/>
  </w:style>
  <w:style w:type="table" w:styleId="649">
    <w:name w:val="Table Normal"/>
    <w:next w:val="649"/>
    <w:link w:val="646"/>
    <w:uiPriority w:val="99"/>
    <w:semiHidden/>
    <w:unhideWhenUsed/>
    <w:tblPr/>
  </w:style>
  <w:style w:type="numbering" w:styleId="650" w:default="1">
    <w:name w:val="No List"/>
    <w:next w:val="650"/>
    <w:link w:val="646"/>
    <w:uiPriority w:val="99"/>
    <w:semiHidden/>
    <w:unhideWhenUsed/>
  </w:style>
  <w:style w:type="character" w:styleId="651">
    <w:name w:val="Heading 1 Char"/>
    <w:next w:val="651"/>
    <w:link w:val="647"/>
    <w:rPr>
      <w:rFonts w:ascii="Times New Roman" w:hAnsi="Times New Roman" w:eastAsia="Times New Roman" w:cs="Times New Roman"/>
      <w:color w:val="000000"/>
      <w:sz w:val="40"/>
    </w:rPr>
  </w:style>
  <w:style w:type="table" w:styleId="652">
    <w:name w:val="TableGrid1"/>
    <w:next w:val="652"/>
    <w:link w:val="646"/>
    <w:rPr>
      <w:sz w:val="22"/>
      <w:szCs w:val="22"/>
      <w:lang w:val="en-US" w:eastAsia="en-US" w:bidi="ar-SA"/>
    </w:rPr>
    <w:tblPr/>
  </w:style>
  <w:style w:type="table" w:styleId="44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g"/><Relationship Id="rId18" Type="http://schemas.openxmlformats.org/officeDocument/2006/relationships/image" Target="media/image8.jpg"/><Relationship Id="rId19" Type="http://schemas.openxmlformats.org/officeDocument/2006/relationships/image" Target="media/image9.jpg"/><Relationship Id="rId20" Type="http://schemas.openxmlformats.org/officeDocument/2006/relationships/image" Target="media/image10.jpg"/><Relationship Id="rId21" Type="http://schemas.openxmlformats.org/officeDocument/2006/relationships/image" Target="media/image11.jpg"/><Relationship Id="rId22" Type="http://schemas.openxmlformats.org/officeDocument/2006/relationships/image" Target="media/image12.jpg"/><Relationship Id="rId23" Type="http://schemas.openxmlformats.org/officeDocument/2006/relationships/image" Target="media/image13.jpg"/><Relationship Id="rId24" Type="http://schemas.openxmlformats.org/officeDocument/2006/relationships/image" Target="media/image14.jpg"/><Relationship Id="rId25" Type="http://schemas.openxmlformats.org/officeDocument/2006/relationships/image" Target="media/image15.jpg"/><Relationship Id="rId26" Type="http://schemas.openxmlformats.org/officeDocument/2006/relationships/image" Target="media/image16.jpg"/><Relationship Id="rId27" Type="http://schemas.openxmlformats.org/officeDocument/2006/relationships/image" Target="media/image17.jpg"/><Relationship Id="rId28" Type="http://schemas.openxmlformats.org/officeDocument/2006/relationships/image" Target="media/image18.jpg"/><Relationship Id="rId29" Type="http://schemas.openxmlformats.org/officeDocument/2006/relationships/image" Target="media/image19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revision>3</cp:revision>
  <dcterms:created xsi:type="dcterms:W3CDTF">2026-04-02T10:55:00Z</dcterms:created>
  <dcterms:modified xsi:type="dcterms:W3CDTF">2026-04-02T11:10:50Z</dcterms:modified>
  <cp:version>1048576</cp:version>
</cp:coreProperties>
</file>