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after="14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Отчет об итогах реализации инициативного проекта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14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/>
    </w:p>
    <w:p>
      <w:pPr>
        <w:ind w:left="0" w:right="0" w:firstLine="0"/>
        <w:jc w:val="both"/>
        <w:spacing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Наименование инициативного проекта: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«Тонус» 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(далее - Проект).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        Место реализации: город Нижневартовск</w:t>
      </w:r>
      <w: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5 мкр., по улице Мира в створе домов 27/3, 27/2, 27В.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/>
    </w:p>
    <w:p>
      <w:pPr>
        <w:ind w:left="0" w:right="0" w:firstLine="0"/>
        <w:jc w:val="both"/>
        <w:spacing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Реализация Проекта осуществлена в соответствии с Положением о реализации инициативных проектов в городе Нижневартовске, утвержденным решением Думы города от 26.02.2021 №717.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/>
    </w:p>
    <w:p>
      <w:pPr>
        <w:ind w:left="0" w:right="0" w:firstLine="0"/>
        <w:jc w:val="both"/>
        <w:spacing w:line="276" w:lineRule="auto"/>
        <w:tabs>
          <w:tab w:val="left" w:pos="425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2.</w:t>
        <w:tab/>
        <w:t xml:space="preserve">Дата начала и окончания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Проекта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 26.05.2025  по 12.12.2025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t xml:space="preserve">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t xml:space="preserve">(акт приемки выполненных работ по объекту благоустройства</w:t>
      </w:r>
      <w:r/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t xml:space="preserve"> от 12.12.2025).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/>
    </w:p>
    <w:p>
      <w:pPr>
        <w:ind w:left="0" w:right="0" w:firstLine="0"/>
        <w:jc w:val="both"/>
        <w:spacing w:line="276" w:lineRule="auto"/>
        <w:tabs>
          <w:tab w:val="left" w:pos="425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3.</w:t>
        <w:tab/>
        <w:t xml:space="preserve">Сведения о выполненных работах, оказанных услугах</w:t>
      </w:r>
      <w:r>
        <w:t xml:space="preserve"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/>
    </w:p>
    <w:p>
      <w:pPr>
        <w:ind w:left="0" w:right="0" w:firstLine="0"/>
        <w:jc w:val="both"/>
        <w:spacing w:line="276" w:lineRule="auto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В рамках муниципального контракта с 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подрядной организацией                        ООО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 «Век-Строй» были выполнены следующие работы: устройство резинового покрытия, ремонт ограждения спортивной площадки, благоустройство тротуара, установка малых архитектурных форм, озеленение территории, монтаж видеонаблюдения, установка наружного освещения.</w:t>
      </w:r>
      <w:r>
        <w:rPr>
          <w:highlight w:val="white"/>
        </w:rPr>
      </w:r>
      <w:r/>
    </w:p>
    <w:p>
      <w:pPr>
        <w:ind w:left="0" w:right="0" w:firstLine="0"/>
        <w:jc w:val="both"/>
        <w:spacing w:line="276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4. Сведения об имущественном и (или) трудовом участии физических и (или) юридических лиц, индивидуальных предпринимателей: </w:t>
      </w:r>
      <w:r/>
    </w:p>
    <w:p>
      <w:pPr>
        <w:ind w:left="0" w:right="0" w:firstLine="0"/>
        <w:jc w:val="both"/>
        <w:spacing w:after="140" w:line="276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Трудовое участие: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произведена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высадка цветов, уборка территории.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left="0" w:right="0" w:firstLine="0"/>
        <w:jc w:val="both"/>
        <w:spacing w:after="140" w:line="276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Имущественное участие: приобретены саженцы однолетних цветов в вазоны  в количестве 15 штук, приобретен шкаф для буккроссинга.</w:t>
      </w:r>
      <w:r/>
    </w:p>
    <w:p>
      <w:pPr>
        <w:ind w:left="0" w:right="0" w:firstLine="0"/>
        <w:jc w:val="both"/>
        <w:spacing w:line="276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5. Сведения о финансировании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Проекта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/>
    </w:p>
    <w:tbl>
      <w:tblPr>
        <w:tblStyle w:val="66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984"/>
        <w:gridCol w:w="2268"/>
        <w:gridCol w:w="1134"/>
        <w:gridCol w:w="1275"/>
        <w:gridCol w:w="1275"/>
      </w:tblGrid>
      <w:tr>
        <w:trPr>
          <w:trHeight w:val="477"/>
        </w:trPr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Стоимость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highlight w:val="white"/>
              </w:rPr>
              <w:t xml:space="preserve">Проекта</w:t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всего</w:t>
            </w:r>
            <w:r/>
          </w:p>
        </w:tc>
        <w:tc>
          <w:tcPr>
            <w:gridSpan w:val="2"/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425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в том числе</w:t>
            </w:r>
            <w:r/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Цена контракта</w:t>
            </w:r>
            <w:r/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Экономия</w:t>
            </w:r>
            <w:r/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Причины экономии</w:t>
            </w:r>
            <w:r/>
          </w:p>
        </w:tc>
      </w:tr>
      <w:tr>
        <w:trPr>
          <w:trHeight w:val="89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Бюджет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highlight w:val="white"/>
              </w:rPr>
              <w:t xml:space="preserve">города Нижневартовска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highlight w:val="white"/>
              </w:rPr>
              <w:t xml:space="preserve">Софинансирование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r>
            <w:r/>
          </w:p>
          <w:p>
            <w:pPr>
              <w:ind w:left="0" w:right="0" w:firstLine="0"/>
              <w:jc w:val="center"/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highlight w:val="white"/>
              </w:rPr>
              <w:t xml:space="preserve"> (население, юр.лица, ИП)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66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10 257 157,13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9 972 157,13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285 000,00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  <w:vertAlign w:val="baseline"/>
              </w:rPr>
              <w:t xml:space="preserve">10 257 119,17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  <w:vertAlign w:val="baseline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37,96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53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Экономия сложилась по результатам проведенных торгов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</w:tbl>
    <w:p>
      <w:pPr>
        <w:ind w:left="0" w:right="0" w:firstLine="0"/>
        <w:spacing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2"/>
        </w:rPr>
        <w:t xml:space="preserve"> </w:t>
      </w:r>
      <w:r/>
    </w:p>
    <w:sectPr>
      <w:footnotePr/>
      <w:endnotePr/>
      <w:type w:val="nextPage"/>
      <w:pgSz w:w="11906" w:h="16838" w:orient="portrait"/>
      <w:pgMar w:top="851" w:right="850" w:bottom="822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2"/>
    <w:next w:val="812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2"/>
    <w:next w:val="812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2"/>
    <w:next w:val="812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2"/>
    <w:next w:val="812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2"/>
    <w:next w:val="812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2"/>
    <w:next w:val="812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2"/>
    <w:next w:val="812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2"/>
    <w:next w:val="812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2"/>
    <w:next w:val="812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Title"/>
    <w:basedOn w:val="812"/>
    <w:next w:val="812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link w:val="654"/>
    <w:uiPriority w:val="10"/>
    <w:rPr>
      <w:sz w:val="48"/>
      <w:szCs w:val="48"/>
    </w:rPr>
  </w:style>
  <w:style w:type="paragraph" w:styleId="656">
    <w:name w:val="Subtitle"/>
    <w:basedOn w:val="812"/>
    <w:next w:val="812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link w:val="656"/>
    <w:uiPriority w:val="11"/>
    <w:rPr>
      <w:sz w:val="24"/>
      <w:szCs w:val="24"/>
    </w:rPr>
  </w:style>
  <w:style w:type="paragraph" w:styleId="658">
    <w:name w:val="Quote"/>
    <w:basedOn w:val="812"/>
    <w:next w:val="812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2"/>
    <w:next w:val="812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2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link w:val="662"/>
    <w:uiPriority w:val="99"/>
  </w:style>
  <w:style w:type="paragraph" w:styleId="664">
    <w:name w:val="Footer"/>
    <w:basedOn w:val="812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link w:val="664"/>
    <w:uiPriority w:val="99"/>
  </w:style>
  <w:style w:type="paragraph" w:styleId="666">
    <w:name w:val="Caption"/>
    <w:basedOn w:val="812"/>
    <w:next w:val="812"/>
    <w:link w:val="66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81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8">
    <w:name w:val="List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9">
    <w:name w:val="List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0">
    <w:name w:val="List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1">
    <w:name w:val="List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2">
    <w:name w:val="List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3">
    <w:name w:val="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5">
    <w:name w:val="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6">
    <w:name w:val="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7">
    <w:name w:val="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8">
    <w:name w:val="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79">
    <w:name w:val="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0">
    <w:name w:val="Bordered &amp; 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2">
    <w:name w:val="Bordered &amp; 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3">
    <w:name w:val="Bordered &amp; 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4">
    <w:name w:val="Bordered &amp; 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5">
    <w:name w:val="Bordered &amp; 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6">
    <w:name w:val="Bordered &amp; 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7">
    <w:name w:val="Bordered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2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uiPriority w:val="99"/>
    <w:unhideWhenUsed/>
    <w:rPr>
      <w:vertAlign w:val="superscript"/>
    </w:rPr>
  </w:style>
  <w:style w:type="paragraph" w:styleId="798">
    <w:name w:val="endnote text"/>
    <w:basedOn w:val="812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uiPriority w:val="99"/>
    <w:semiHidden/>
    <w:unhideWhenUsed/>
    <w:rPr>
      <w:vertAlign w:val="superscript"/>
    </w:rPr>
  </w:style>
  <w:style w:type="paragraph" w:styleId="801">
    <w:name w:val="toc 1"/>
    <w:basedOn w:val="812"/>
    <w:next w:val="812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2"/>
    <w:next w:val="812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2"/>
    <w:next w:val="812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2"/>
    <w:next w:val="812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2"/>
    <w:next w:val="812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2"/>
    <w:next w:val="812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2"/>
    <w:next w:val="812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2"/>
    <w:next w:val="812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2"/>
    <w:next w:val="812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qFormat/>
  </w:style>
  <w:style w:type="table" w:styleId="8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>
    <w:name w:val="No Spacing"/>
    <w:basedOn w:val="812"/>
    <w:uiPriority w:val="1"/>
    <w:qFormat/>
    <w:pPr>
      <w:spacing w:after="0" w:line="240" w:lineRule="auto"/>
    </w:pPr>
  </w:style>
  <w:style w:type="paragraph" w:styleId="816">
    <w:name w:val="List Paragraph"/>
    <w:basedOn w:val="812"/>
    <w:uiPriority w:val="34"/>
    <w:qFormat/>
    <w:pPr>
      <w:contextualSpacing/>
      <w:ind w:left="720"/>
    </w:pPr>
  </w:style>
  <w:style w:type="character" w:styleId="817" w:default="1">
    <w:name w:val="Default Paragraph Font"/>
    <w:uiPriority w:val="1"/>
    <w:semiHidden/>
    <w:unhideWhenUsed/>
  </w:style>
  <w:style w:type="paragraph" w:styleId="818" w:customStyle="1">
    <w:name w:val="Body Text"/>
    <w:uiPriority w:val="99"/>
    <w:semiHidden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 w:color="auto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23</cp:revision>
  <dcterms:modified xsi:type="dcterms:W3CDTF">2025-12-19T11:54:35Z</dcterms:modified>
</cp:coreProperties>
</file>